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Расчёт необходимого количества оборудования и его загрузки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данные: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Трудоемкость изготовления 1 тонны изделия − 40,0 нормо-часа.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Годовой объем выпуска продукции – 10000 шт.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Трудоемкость производственной программы по операциям определяется по формуле: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812"/>
        <w:gridCol w:w="543"/>
      </w:tblGrid>
      <w:tr w:rsidR="00463CDD" w:rsidTr="00463CDD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ОП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∙ N ∙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ОП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(1)</w:t>
            </w:r>
          </w:p>
        </w:tc>
      </w:tr>
    </w:tbl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g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 трудоёмкость детале-операции, ч.;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g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40,0 н-ч.;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 – годовой объём выпуска;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 = 10000 шт.;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</w:rPr>
              <m:t>ОП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процентное содержание операции, %.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1 - Наименование операций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1627"/>
        <w:gridCol w:w="2932"/>
        <w:gridCol w:w="3351"/>
        <w:gridCol w:w="1429"/>
      </w:tblGrid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871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операции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операции</w:t>
            </w:r>
          </w:p>
        </w:tc>
        <w:tc>
          <w:tcPr>
            <w:tcW w:w="1794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Доля от общей трудоемкости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Cambria Math" w:hAnsi="Cambria Math" w:cs="Times New Roman"/>
                <w:sz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штi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 н-ч</m:t>
                </m:r>
              </m:oMath>
            </m:oMathPara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871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005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Токарная с ЧПУ</w:t>
            </w:r>
          </w:p>
        </w:tc>
        <w:tc>
          <w:tcPr>
            <w:tcW w:w="1794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29,178%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116712,0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871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010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Расточная с ЧПУ</w:t>
            </w:r>
          </w:p>
        </w:tc>
        <w:tc>
          <w:tcPr>
            <w:tcW w:w="1794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52,054%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208216,0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871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015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Токарная с ЧПУ</w:t>
            </w:r>
          </w:p>
        </w:tc>
        <w:tc>
          <w:tcPr>
            <w:tcW w:w="1794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14,121%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56484,0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871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020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Фрезерная с ЧПУ</w:t>
            </w:r>
          </w:p>
        </w:tc>
        <w:tc>
          <w:tcPr>
            <w:tcW w:w="1794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4,648%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18592,0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871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7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94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Итого: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400004,0</w:t>
            </w:r>
          </w:p>
        </w:tc>
      </w:tr>
    </w:tbl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Расчётное количество станков на каждой операции ([1]):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812"/>
        <w:gridCol w:w="543"/>
      </w:tblGrid>
      <w:tr w:rsidR="00463CDD" w:rsidTr="00463CDD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i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 xml:space="preserve">∙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 xml:space="preserve">∙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(2)</w:t>
            </w:r>
          </w:p>
        </w:tc>
      </w:tr>
    </w:tbl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трудоемкость i-той операций, ч.;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g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действительный фонд времени работы одного станка, ч;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g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4080 ч. − при двухсменном режиме работы;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V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− коэффициент выполнения норм, принимается ориентировочно 1,1... 1,25; для станков с ЧПУ его следует принимать равным 1;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коэффициент прогрессивности технологии проектируемого цеха;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1,45.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Расчётное количество оборудования округляем до целого.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Р 005 Токарная с ЧПУ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116712,0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4080 ∙ 1,0 ∙ 1,45</m:t>
              </m:r>
            </m:den>
          </m:f>
          <m:r>
            <w:rPr>
              <w:rFonts w:ascii="Cambria Math" w:hAnsi="Cambria Math" w:cs="Times New Roman"/>
              <w:sz w:val="28"/>
            </w:rPr>
            <m:t>= 19,728,</m:t>
          </m:r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</w:rPr>
              <m:t>ПР 005 Токарная с ЧПУ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20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Р 010 Расточная с ЧПУ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208216,0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4080 ∙ 1,0 ∙ 1,45</m:t>
              </m:r>
            </m:den>
          </m:f>
          <m:r>
            <w:rPr>
              <w:rFonts w:ascii="Cambria Math" w:hAnsi="Cambria Math" w:cs="Times New Roman"/>
              <w:sz w:val="28"/>
            </w:rPr>
            <m:t>= 35,195,</m:t>
          </m:r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</w:rPr>
              <m:t>ПР 010 Расточная с ЧПУ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36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Р 015 Токарная с ЧПУ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56484,0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4080 ∙ 1,0 ∙ 1,45</m:t>
              </m:r>
            </m:den>
          </m:f>
          <m:r>
            <w:rPr>
              <w:rFonts w:ascii="Cambria Math" w:hAnsi="Cambria Math" w:cs="Times New Roman"/>
              <w:sz w:val="28"/>
            </w:rPr>
            <m:t>= 9,548,</m:t>
          </m:r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</w:rPr>
              <m:t>ПР 015 Токарная с ЧПУ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10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Р 020 Фрезерная с ЧПУ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18592,0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4080 ∙ 1,0 ∙ 1,45</m:t>
              </m:r>
            </m:den>
          </m:f>
          <m:r>
            <w:rPr>
              <w:rFonts w:ascii="Cambria Math" w:hAnsi="Cambria Math" w:cs="Times New Roman"/>
              <w:sz w:val="28"/>
            </w:rPr>
            <m:t>= 3,143,</m:t>
          </m:r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</w:rPr>
              <m:t>ПР 020 Фрезерная с ЧПУ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4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Коэффициент загрузки: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812"/>
        <w:gridCol w:w="543"/>
      </w:tblGrid>
      <w:tr w:rsidR="00463CDD" w:rsidTr="00463CDD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З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ПРР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(3)</w:t>
            </w:r>
          </w:p>
        </w:tc>
      </w:tr>
    </w:tbl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</w:rPr>
              <m:t>Р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− расчётное количество станков;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</w:rPr>
              <m:t>ПР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− принятое количество станков.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З 005 Токарная с ЧПУ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19,728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20</m:t>
              </m:r>
            </m:den>
          </m:f>
          <m:r>
            <w:rPr>
              <w:rFonts w:ascii="Cambria Math" w:hAnsi="Cambria Math" w:cs="Times New Roman"/>
              <w:sz w:val="28"/>
            </w:rPr>
            <m:t>= 0,986,</m:t>
          </m:r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З 010 Расточная с ЧПУ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35,195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36</m:t>
              </m:r>
            </m:den>
          </m:f>
          <m:r>
            <w:rPr>
              <w:rFonts w:ascii="Cambria Math" w:hAnsi="Cambria Math" w:cs="Times New Roman"/>
              <w:sz w:val="28"/>
            </w:rPr>
            <m:t>= 0,978,</m:t>
          </m:r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З 015 Токарная с ЧПУ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9,548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10</m:t>
              </m:r>
            </m:den>
          </m:f>
          <m:r>
            <w:rPr>
              <w:rFonts w:ascii="Cambria Math" w:hAnsi="Cambria Math" w:cs="Times New Roman"/>
              <w:sz w:val="28"/>
            </w:rPr>
            <m:t>= 0,955,</m:t>
          </m:r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З 020 Фрезерная с ЧПУ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3,143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</w:rPr>
            <m:t>= 0,786,</m:t>
          </m:r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Средний коэффициент загрузки для всего станочного парка: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812"/>
        <w:gridCol w:w="543"/>
      </w:tblGrid>
      <w:tr w:rsidR="00463CDD" w:rsidTr="00463CDD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З СР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naryPr>
                      <m:sub/>
                      <m:sup/>
                      <m:e/>
                    </m:nary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Р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naryPr>
                      <m:sub/>
                      <m:sup/>
                      <m:e/>
                    </m:nary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ПР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(4)</w:t>
            </w:r>
          </w:p>
        </w:tc>
      </w:tr>
    </w:tbl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З СР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19,728 + 35,195 + 9,548 + 3,143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20 + 36 + 10 + 4</m:t>
              </m:r>
            </m:den>
          </m:f>
          <m:r>
            <w:rPr>
              <w:rFonts w:ascii="Cambria Math" w:hAnsi="Cambria Math" w:cs="Times New Roman"/>
              <w:sz w:val="28"/>
            </w:rPr>
            <m:t>= 0,966.</m:t>
          </m:r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Значения коэффициентов загрузки каждого станка, а также средний коэффициент загрузки заносим в таблицу 2.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2 - Необходимое количество станков и их загрузка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2438"/>
        <w:gridCol w:w="2354"/>
        <w:gridCol w:w="2339"/>
        <w:gridCol w:w="2208"/>
      </w:tblGrid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1305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и наименование операции</w:t>
            </w:r>
          </w:p>
        </w:tc>
        <w:tc>
          <w:tcPr>
            <w:tcW w:w="126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Расчетное количество станков, ед</w:t>
            </w:r>
          </w:p>
        </w:tc>
        <w:tc>
          <w:tcPr>
            <w:tcW w:w="1252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Принятое количество станков, ед</w:t>
            </w:r>
          </w:p>
        </w:tc>
        <w:tc>
          <w:tcPr>
            <w:tcW w:w="1182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Коэффициент загрузки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1305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005 Токарная с ЧПУ</w:t>
            </w:r>
          </w:p>
        </w:tc>
        <w:tc>
          <w:tcPr>
            <w:tcW w:w="126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19,728</w:t>
            </w:r>
          </w:p>
        </w:tc>
        <w:tc>
          <w:tcPr>
            <w:tcW w:w="1252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20,0</w:t>
            </w:r>
          </w:p>
        </w:tc>
        <w:tc>
          <w:tcPr>
            <w:tcW w:w="1182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0,986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1305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010 Расточная с ЧПУ</w:t>
            </w:r>
          </w:p>
        </w:tc>
        <w:tc>
          <w:tcPr>
            <w:tcW w:w="126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35,195</w:t>
            </w:r>
          </w:p>
        </w:tc>
        <w:tc>
          <w:tcPr>
            <w:tcW w:w="1252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36,0</w:t>
            </w:r>
          </w:p>
        </w:tc>
        <w:tc>
          <w:tcPr>
            <w:tcW w:w="1182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0,978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1305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015 Токарная с ЧПУ</w:t>
            </w:r>
          </w:p>
        </w:tc>
        <w:tc>
          <w:tcPr>
            <w:tcW w:w="126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9,548</w:t>
            </w:r>
          </w:p>
        </w:tc>
        <w:tc>
          <w:tcPr>
            <w:tcW w:w="1252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10,0</w:t>
            </w:r>
          </w:p>
        </w:tc>
        <w:tc>
          <w:tcPr>
            <w:tcW w:w="1182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0,955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1305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020 Фрезерная с ЧПУ</w:t>
            </w:r>
          </w:p>
        </w:tc>
        <w:tc>
          <w:tcPr>
            <w:tcW w:w="126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3,143</w:t>
            </w:r>
          </w:p>
        </w:tc>
        <w:tc>
          <w:tcPr>
            <w:tcW w:w="1252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4,0</w:t>
            </w:r>
          </w:p>
        </w:tc>
        <w:tc>
          <w:tcPr>
            <w:tcW w:w="1182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0,786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1305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Итого:</w:t>
            </w:r>
          </w:p>
        </w:tc>
        <w:tc>
          <w:tcPr>
            <w:tcW w:w="126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67,614</w:t>
            </w:r>
          </w:p>
        </w:tc>
        <w:tc>
          <w:tcPr>
            <w:tcW w:w="1252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70,0</w:t>
            </w:r>
          </w:p>
        </w:tc>
        <w:tc>
          <w:tcPr>
            <w:tcW w:w="1182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0,966</w:t>
            </w:r>
          </w:p>
        </w:tc>
      </w:tr>
    </w:tbl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 загрузки оборудования представлен на графике 1.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1 - График загрузки оборудования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централизованной переточки режущего инструмента в цехе организовывается заточное отделение. Основным оборудованием являются заточные станки: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812"/>
        <w:gridCol w:w="543"/>
      </w:tblGrid>
      <w:tr w:rsidR="00463CDD" w:rsidTr="00463CDD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зат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= 5,0% ∙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250" w:type="pct"/>
            <w:vAlign w:val="center"/>
          </w:tcPr>
          <w:p w:rsid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(5)</w:t>
            </w:r>
          </w:p>
        </w:tc>
      </w:tr>
    </w:tbl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</w:rPr>
              <m:t>О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− число станков основного производства.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ЗАТ</m:t>
              </m:r>
            </m:sub>
          </m:sSub>
          <m:r>
            <w:rPr>
              <w:rFonts w:ascii="Cambria Math" w:hAnsi="Cambria Math" w:cs="Times New Roman"/>
              <w:sz w:val="28"/>
            </w:rPr>
            <m:t>= 5,0% ∙ 70 = 0,05.</m:t>
          </m:r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</w:rPr>
              <m:t>ПР ЗАТ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4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состав цеха кроме заточного отделения может входить и ремонтное отделение. Количество станков ремонтного отделения можно принимать от числа обслуживаемых станков: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812"/>
        <w:gridCol w:w="543"/>
      </w:tblGrid>
      <w:tr w:rsidR="00463CDD" w:rsidTr="00463CDD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рем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= 2,5% ∙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250" w:type="pct"/>
            <w:vAlign w:val="center"/>
          </w:tcPr>
          <w:p w:rsid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(6)</w:t>
            </w:r>
          </w:p>
        </w:tc>
      </w:tr>
    </w:tbl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</w:rPr>
              <m:t>О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− число станков основного производства.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рем</m:t>
              </m:r>
            </m:sub>
          </m:sSub>
          <m:r>
            <w:rPr>
              <w:rFonts w:ascii="Cambria Math" w:hAnsi="Cambria Math" w:cs="Times New Roman"/>
              <w:sz w:val="28"/>
            </w:rPr>
            <m:t>= 2,5% ∙ 70 = 0,025.</m:t>
          </m:r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</w:rPr>
              <m:t>ПР РЕМ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2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Общее количество станков цеха: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812"/>
        <w:gridCol w:w="543"/>
      </w:tblGrid>
      <w:tr w:rsidR="00463CDD" w:rsidTr="00463CDD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ОБЩ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ПР ЗАТ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ПР РЕМ</m:t>
                    </m:r>
                  </m:sub>
                </m:sSub>
              </m:oMath>
            </m:oMathPara>
          </w:p>
        </w:tc>
        <w:tc>
          <w:tcPr>
            <w:tcW w:w="250" w:type="pct"/>
            <w:vAlign w:val="center"/>
          </w:tcPr>
          <w:p w:rsid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(7)</w:t>
            </w:r>
          </w:p>
        </w:tc>
      </w:tr>
    </w:tbl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ОБЩ</m:t>
              </m:r>
            </m:sub>
          </m:sSub>
          <m:r>
            <w:rPr>
              <w:rFonts w:ascii="Cambria Math" w:hAnsi="Cambria Math" w:cs="Times New Roman"/>
              <w:sz w:val="28"/>
            </w:rPr>
            <m:t>= 70 + 4 + 2 = 76</m:t>
          </m:r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определения общей стоимости всех станков цеха необходимо составить сводную ведомость. Данные по принятому оборудованию и определение его полной стоимости производится в таблице 3.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3 - Необходимое количество станков и их загрузка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2556"/>
        <w:gridCol w:w="2340"/>
        <w:gridCol w:w="1875"/>
        <w:gridCol w:w="2568"/>
      </w:tblGrid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1368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и наименование операции</w:t>
            </w:r>
          </w:p>
        </w:tc>
        <w:tc>
          <w:tcPr>
            <w:tcW w:w="125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станков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Количество, шт.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Габаритные размеры, мм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1368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005 Токарная с ЧПУ</w:t>
            </w:r>
          </w:p>
        </w:tc>
        <w:tc>
          <w:tcPr>
            <w:tcW w:w="125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DMG CTX beta 2000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20,0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6234x2142x2052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1368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010 Расточная с ЧПУ</w:t>
            </w:r>
          </w:p>
        </w:tc>
        <w:tc>
          <w:tcPr>
            <w:tcW w:w="125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УЦИ 2431СФ10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36,0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2360x1900x1580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1368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015 Токарная с ЧПУ</w:t>
            </w:r>
          </w:p>
        </w:tc>
        <w:tc>
          <w:tcPr>
            <w:tcW w:w="125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DMG CTX beta 2000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10,0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6234x2142x2052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1368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020 Фрезерная с ЧПУ</w:t>
            </w:r>
          </w:p>
        </w:tc>
        <w:tc>
          <w:tcPr>
            <w:tcW w:w="125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DMG DMU 80 eVo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4,0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2440x3350x3050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1368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Итого: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70,0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Расчет численности работающих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Общее количество участвующих в работе проектируемого цеха составляют: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производственные рабочие, главным образом станочники;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вспомогательные рабочие;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младший обслуживающий персонал (МОП);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 служащие, инженерно-технические рабочие (ИТР) и счетно-конторский персонал (СКП).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численности  производственных рабочих: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812"/>
        <w:gridCol w:w="543"/>
      </w:tblGrid>
      <w:tr w:rsidR="00463CDD" w:rsidTr="00463CDD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СТ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 xml:space="preserve">∙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 xml:space="preserve">∙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З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ДР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 xml:space="preserve">∙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М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(8)</w:t>
            </w:r>
          </w:p>
        </w:tc>
      </w:tr>
    </w:tbl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</w:rPr>
              <m:t>СТ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количество рабочих-станочников, чел.;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g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действительный фонд времени работы одного станка, ч;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g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4080 ч. − при двухсменном режиме работы;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</w:rPr>
              <m:t>ПР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принятое количество станков, ед.;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З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коэффициент загрузки станков;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ДР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действительный годовой фонд времени рабочего, ч.;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ДР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1850 ч.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М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коэффициент многостаночности: 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М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1 – для универсальных токарных, сверлильных, фрезерных, круглошлифовальных, станков непрерывного действия и др.;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М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1,5 – для токарных многорезцовых станков, токарных полуавтоматов.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СТ 005 Токарная с ЧПУ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4080∙20∙0,986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1850∙1.5</m:t>
              </m:r>
            </m:den>
          </m:f>
          <m:r>
            <w:rPr>
              <w:rFonts w:ascii="Cambria Math" w:hAnsi="Cambria Math" w:cs="Times New Roman"/>
              <w:sz w:val="28"/>
            </w:rPr>
            <m:t>= 28,994,</m:t>
          </m:r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</w:rPr>
              <m:t>ПР СТ 005 Токарная с ЧПУ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29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СТ 010 Расточная с ЧПУ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4080∙36∙0,978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1850∙1.5</m:t>
              </m:r>
            </m:den>
          </m:f>
          <m:r>
            <w:rPr>
              <w:rFonts w:ascii="Cambria Math" w:hAnsi="Cambria Math" w:cs="Times New Roman"/>
              <w:sz w:val="28"/>
            </w:rPr>
            <m:t>= 51,765,</m:t>
          </m:r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</w:rPr>
              <m:t>ПР СТ 010 Расточная с ЧПУ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52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СТ 015 Токарная с ЧПУ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4080∙10∙0,955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1850∙1.5</m:t>
              </m:r>
            </m:den>
          </m:f>
          <m:r>
            <w:rPr>
              <w:rFonts w:ascii="Cambria Math" w:hAnsi="Cambria Math" w:cs="Times New Roman"/>
              <w:sz w:val="28"/>
            </w:rPr>
            <m:t>= 14,042,</m:t>
          </m:r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</w:rPr>
              <m:t>ПР СТ 015 Токарная с ЧПУ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15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СТ 020 Фрезерная с ЧПУ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4080∙4∙0,786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1850∙1.5</m:t>
              </m:r>
            </m:den>
          </m:f>
          <m:r>
            <w:rPr>
              <w:rFonts w:ascii="Cambria Math" w:hAnsi="Cambria Math" w:cs="Times New Roman"/>
              <w:sz w:val="28"/>
            </w:rPr>
            <m:t>= 4,623,</m:t>
          </m:r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</w:rPr>
              <m:t>ПР СТ 020 Фрезерная с ЧПУ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5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Общая численность основных рабочих: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СТ</m:t>
              </m:r>
            </m:sub>
          </m:sSub>
          <m:r>
            <w:rPr>
              <w:rFonts w:ascii="Cambria Math" w:hAnsi="Cambria Math" w:cs="Times New Roman"/>
              <w:sz w:val="28"/>
            </w:rPr>
            <m:t>= 29 + 52 + 15 + 5 = 101 чел.</m:t>
          </m:r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численности производственных рабочих представлен в таблице 4.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4 - Состав основных производственных рабочих цеха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1413"/>
        <w:gridCol w:w="2172"/>
        <w:gridCol w:w="1873"/>
        <w:gridCol w:w="1944"/>
        <w:gridCol w:w="1937"/>
      </w:tblGrid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756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операции</w:t>
            </w:r>
          </w:p>
        </w:tc>
        <w:tc>
          <w:tcPr>
            <w:tcW w:w="116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операции</w:t>
            </w:r>
          </w:p>
        </w:tc>
        <w:tc>
          <w:tcPr>
            <w:tcW w:w="100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Профессия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Расчетное количество рабочих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Принятое количество рабочих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756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005</w:t>
            </w:r>
          </w:p>
        </w:tc>
        <w:tc>
          <w:tcPr>
            <w:tcW w:w="116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Токарная с ЧПУ</w:t>
            </w:r>
          </w:p>
        </w:tc>
        <w:tc>
          <w:tcPr>
            <w:tcW w:w="100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Токарь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28,994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29,0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756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010</w:t>
            </w:r>
          </w:p>
        </w:tc>
        <w:tc>
          <w:tcPr>
            <w:tcW w:w="116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Расточная с ЧПУ</w:t>
            </w:r>
          </w:p>
        </w:tc>
        <w:tc>
          <w:tcPr>
            <w:tcW w:w="100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Токарь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51,765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52,0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756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015</w:t>
            </w:r>
          </w:p>
        </w:tc>
        <w:tc>
          <w:tcPr>
            <w:tcW w:w="116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Токарная с ЧПУ</w:t>
            </w:r>
          </w:p>
        </w:tc>
        <w:tc>
          <w:tcPr>
            <w:tcW w:w="100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Токарь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14,042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15,0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756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020</w:t>
            </w:r>
          </w:p>
        </w:tc>
        <w:tc>
          <w:tcPr>
            <w:tcW w:w="116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Фрезерная с ЧПУ</w:t>
            </w:r>
          </w:p>
        </w:tc>
        <w:tc>
          <w:tcPr>
            <w:tcW w:w="100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Фрезеровщик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4,623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5,0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756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6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0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Итого: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99,424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101,0</w:t>
            </w:r>
          </w:p>
        </w:tc>
      </w:tr>
    </w:tbl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Распределение рабочих по квалификациям и разрядам представлено в таблице 5.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5 - Сводная ведомость состава производственных рабочих цеха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1176"/>
        <w:gridCol w:w="1705"/>
        <w:gridCol w:w="1608"/>
        <w:gridCol w:w="1409"/>
        <w:gridCol w:w="514"/>
        <w:gridCol w:w="514"/>
        <w:gridCol w:w="633"/>
        <w:gridCol w:w="633"/>
        <w:gridCol w:w="633"/>
        <w:gridCol w:w="514"/>
      </w:tblGrid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629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операции</w:t>
            </w:r>
          </w:p>
        </w:tc>
        <w:tc>
          <w:tcPr>
            <w:tcW w:w="912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операции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Профессия</w:t>
            </w:r>
          </w:p>
        </w:tc>
        <w:tc>
          <w:tcPr>
            <w:tcW w:w="75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рабочих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629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005</w:t>
            </w:r>
          </w:p>
        </w:tc>
        <w:tc>
          <w:tcPr>
            <w:tcW w:w="912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Токарная с ЧПУ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Токарь</w:t>
            </w:r>
          </w:p>
        </w:tc>
        <w:tc>
          <w:tcPr>
            <w:tcW w:w="75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29,0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5,0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12,0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12,0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629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010</w:t>
            </w:r>
          </w:p>
        </w:tc>
        <w:tc>
          <w:tcPr>
            <w:tcW w:w="912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Расточная с ЧПУ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Токарь</w:t>
            </w:r>
          </w:p>
        </w:tc>
        <w:tc>
          <w:tcPr>
            <w:tcW w:w="75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52,0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10,0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21,0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21,0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629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015</w:t>
            </w:r>
          </w:p>
        </w:tc>
        <w:tc>
          <w:tcPr>
            <w:tcW w:w="912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Токарная с ЧПУ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Токарь</w:t>
            </w:r>
          </w:p>
        </w:tc>
        <w:tc>
          <w:tcPr>
            <w:tcW w:w="75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15,0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3,0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6,0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6,0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629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020</w:t>
            </w:r>
          </w:p>
        </w:tc>
        <w:tc>
          <w:tcPr>
            <w:tcW w:w="912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Фрезерная с ЧПУ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Фрезеровщик</w:t>
            </w:r>
          </w:p>
        </w:tc>
        <w:tc>
          <w:tcPr>
            <w:tcW w:w="75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5,0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1,0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2,0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2,0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629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12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6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Итого:</w:t>
            </w:r>
          </w:p>
        </w:tc>
        <w:tc>
          <w:tcPr>
            <w:tcW w:w="75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101,0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19,0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41,0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41,0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</w:t>
            </w:r>
          </w:p>
        </w:tc>
      </w:tr>
    </w:tbl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вспомогательных работ в цехе в состав рабочего персонала включаются вспомогательные рабочие. К ним относятся наладчики станков, раздатчики инструмента, кладовщики, шорники, смазчики, контролеры, крановщики, слесаря по ремонту оборудования, электромонтеры, транспортные и другие подсобные рабочие.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вспомогательных рабочих определяется в процентном отношении от количества производственных рабочих.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812"/>
        <w:gridCol w:w="543"/>
      </w:tblGrid>
      <w:tr w:rsidR="00463CDD" w:rsidTr="00463CDD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Ч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ВСП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 25% ∙ Ч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(9)</w:t>
            </w:r>
          </w:p>
        </w:tc>
      </w:tr>
    </w:tbl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w:lastRenderedPageBreak/>
            <m:t>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ВСП</m:t>
              </m:r>
            </m:sub>
          </m:sSub>
          <m:r>
            <w:rPr>
              <w:rFonts w:ascii="Cambria Math" w:hAnsi="Cambria Math" w:cs="Times New Roman"/>
              <w:sz w:val="28"/>
            </w:rPr>
            <m:t>= 25% ∙ 101 = 26.</m:t>
          </m:r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Общее количество рабочих в цехе: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2"/>
        <w:gridCol w:w="683"/>
      </w:tblGrid>
      <w:tr w:rsidR="00463CDD" w:rsidTr="00463CDD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Ч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ОБЩ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 Ч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+ Ч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ВСП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(10)</w:t>
            </w:r>
          </w:p>
        </w:tc>
      </w:tr>
    </w:tbl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ОБЩ</m:t>
              </m:r>
            </m:sub>
          </m:sSub>
          <m:r>
            <w:rPr>
              <w:rFonts w:ascii="Cambria Math" w:hAnsi="Cambria Math" w:cs="Times New Roman"/>
              <w:sz w:val="28"/>
            </w:rPr>
            <m:t>= 101 + 26 = 127.</m:t>
          </m:r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Распределение вспомогательных рабочих по квалификациям и разрядам представлено в таблице 6.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6 - Сводная ведомость состава вспомогательных рабочих цеха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3113"/>
        <w:gridCol w:w="3570"/>
        <w:gridCol w:w="360"/>
        <w:gridCol w:w="360"/>
        <w:gridCol w:w="573"/>
        <w:gridCol w:w="502"/>
        <w:gridCol w:w="502"/>
        <w:gridCol w:w="359"/>
      </w:tblGrid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1666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Профессия</w:t>
            </w:r>
          </w:p>
        </w:tc>
        <w:tc>
          <w:tcPr>
            <w:tcW w:w="1911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вспомогательных рабочих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69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69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1666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Наладчики</w:t>
            </w:r>
          </w:p>
        </w:tc>
        <w:tc>
          <w:tcPr>
            <w:tcW w:w="1911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7,0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1,0</w:t>
            </w:r>
          </w:p>
        </w:tc>
        <w:tc>
          <w:tcPr>
            <w:tcW w:w="269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69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1666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Крановщики</w:t>
            </w:r>
          </w:p>
        </w:tc>
        <w:tc>
          <w:tcPr>
            <w:tcW w:w="1911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4,0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</w:t>
            </w:r>
          </w:p>
        </w:tc>
        <w:tc>
          <w:tcPr>
            <w:tcW w:w="269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69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1666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Контролеры</w:t>
            </w:r>
          </w:p>
        </w:tc>
        <w:tc>
          <w:tcPr>
            <w:tcW w:w="1911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5,0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1,0</w:t>
            </w:r>
          </w:p>
        </w:tc>
        <w:tc>
          <w:tcPr>
            <w:tcW w:w="269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69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1666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Слесаря по ремонту оборудования</w:t>
            </w:r>
          </w:p>
        </w:tc>
        <w:tc>
          <w:tcPr>
            <w:tcW w:w="1911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9,0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1,0</w:t>
            </w:r>
          </w:p>
        </w:tc>
        <w:tc>
          <w:tcPr>
            <w:tcW w:w="269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69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1666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Кладовщик</w:t>
            </w:r>
          </w:p>
        </w:tc>
        <w:tc>
          <w:tcPr>
            <w:tcW w:w="1911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1,0</w:t>
            </w:r>
          </w:p>
        </w:tc>
        <w:tc>
          <w:tcPr>
            <w:tcW w:w="269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69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1666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Итого:</w:t>
            </w:r>
          </w:p>
        </w:tc>
        <w:tc>
          <w:tcPr>
            <w:tcW w:w="1911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26,0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4,0</w:t>
            </w:r>
          </w:p>
        </w:tc>
        <w:tc>
          <w:tcPr>
            <w:tcW w:w="269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269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численности младшего обслуживающего персонала (МОП).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МОП относятся уборщики цеховых и бытовых помещений: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2"/>
        <w:gridCol w:w="683"/>
      </w:tblGrid>
      <w:tr w:rsidR="00463CDD" w:rsidTr="00463CDD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Ч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МОП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2 - 3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% ∙ Ч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ОБЩ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(11)</w:t>
            </w:r>
          </w:p>
        </w:tc>
      </w:tr>
    </w:tbl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МОП</m:t>
              </m:r>
            </m:sub>
          </m:sSub>
          <m:r>
            <w:rPr>
              <w:rFonts w:ascii="Cambria Math" w:hAnsi="Cambria Math" w:cs="Times New Roman"/>
              <w:sz w:val="28"/>
            </w:rPr>
            <m:t>= 0,025 ∙ 101 = 3,175 чел.,</m:t>
          </m:r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принимаем </w:t>
      </w:r>
      <m:oMath>
        <m:r>
          <w:rPr>
            <w:rFonts w:ascii="Cambria Math" w:hAnsi="Cambria Math" w:cs="Times New Roman"/>
            <w:sz w:val="28"/>
          </w:rPr>
          <m:t>Ч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</w:rPr>
              <m:t>ПР МОП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4 чел.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численности служащих, инженерно-технических рабочих (ИТР) и счетно-конторского персонала (СКП).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2"/>
        <w:gridCol w:w="683"/>
      </w:tblGrid>
      <w:tr w:rsidR="00463CDD" w:rsidTr="00463CDD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Ч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СКП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 15% ∙ Ч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ОБЩ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(12)</w:t>
            </w:r>
          </w:p>
        </w:tc>
      </w:tr>
    </w:tbl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СКП</m:t>
              </m:r>
            </m:sub>
          </m:sSub>
          <m:r>
            <w:rPr>
              <w:rFonts w:ascii="Cambria Math" w:hAnsi="Cambria Math" w:cs="Times New Roman"/>
              <w:sz w:val="28"/>
            </w:rPr>
            <m:t>= 0,15% ∙ 101 = 19,05 чел.,</m:t>
          </m:r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принимаем </w:t>
      </w:r>
      <m:oMath>
        <m:r>
          <w:rPr>
            <w:rFonts w:ascii="Cambria Math" w:hAnsi="Cambria Math" w:cs="Times New Roman"/>
            <w:sz w:val="28"/>
          </w:rPr>
          <m:t>Ч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</w:rPr>
              <m:t>ПР СКП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20 чел.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2"/>
        <w:gridCol w:w="683"/>
      </w:tblGrid>
      <w:tr w:rsidR="00463CDD" w:rsidTr="00463CDD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Ч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ИТР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 12 ∙ Ч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ОБЩ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(13)</w:t>
            </w:r>
          </w:p>
        </w:tc>
      </w:tr>
    </w:tbl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ИТР</m:t>
              </m:r>
            </m:sub>
          </m:sSub>
          <m:r>
            <w:rPr>
              <w:rFonts w:ascii="Cambria Math" w:hAnsi="Cambria Math" w:cs="Times New Roman"/>
              <w:sz w:val="28"/>
            </w:rPr>
            <m:t>= 0,12 ∙ 101 = 15,24 чел.,</m:t>
          </m:r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принимаем </w:t>
      </w:r>
      <m:oMath>
        <m:r>
          <w:rPr>
            <w:rFonts w:ascii="Cambria Math" w:hAnsi="Cambria Math" w:cs="Times New Roman"/>
            <w:sz w:val="28"/>
          </w:rPr>
          <m:t>Ч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</w:rPr>
              <m:t>ПР ИТР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16 чел.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2"/>
        <w:gridCol w:w="683"/>
      </w:tblGrid>
      <w:tr w:rsidR="00463CDD" w:rsidTr="00463CDD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w:lastRenderedPageBreak/>
                  <m:t>Ч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МОП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 Ч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ПР СКП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- Ч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ПР ИТР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(14)</w:t>
            </w:r>
          </w:p>
        </w:tc>
      </w:tr>
    </w:tbl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МОП</m:t>
              </m:r>
            </m:sub>
          </m:sSub>
          <m:r>
            <w:rPr>
              <w:rFonts w:ascii="Cambria Math" w:hAnsi="Cambria Math" w:cs="Times New Roman"/>
              <w:sz w:val="28"/>
            </w:rPr>
            <m:t>= 20 - 16 = 4,</m:t>
          </m:r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Полученные данные сведем в таблицу 7.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7 - Сводная ведомость общего состава работающих в цехе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3403"/>
        <w:gridCol w:w="1759"/>
        <w:gridCol w:w="1952"/>
        <w:gridCol w:w="2225"/>
      </w:tblGrid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1822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Категория рабочих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рабочих</w:t>
            </w:r>
          </w:p>
        </w:tc>
        <w:tc>
          <w:tcPr>
            <w:tcW w:w="1045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% от основного количества рабочих</w:t>
            </w:r>
          </w:p>
        </w:tc>
        <w:tc>
          <w:tcPr>
            <w:tcW w:w="1191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% от общего количества работающих в цехе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1822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рабочие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127</w:t>
            </w:r>
          </w:p>
        </w:tc>
        <w:tc>
          <w:tcPr>
            <w:tcW w:w="1045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100,0</w:t>
            </w:r>
          </w:p>
        </w:tc>
        <w:tc>
          <w:tcPr>
            <w:tcW w:w="1191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65,803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1822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Вспомогательные рабочие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</w:t>
            </w:r>
          </w:p>
        </w:tc>
        <w:tc>
          <w:tcPr>
            <w:tcW w:w="1045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20,472</w:t>
            </w:r>
          </w:p>
        </w:tc>
        <w:tc>
          <w:tcPr>
            <w:tcW w:w="1191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13,472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1822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Инженернотехнические работники (ИТР)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1045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12,598</w:t>
            </w:r>
          </w:p>
        </w:tc>
        <w:tc>
          <w:tcPr>
            <w:tcW w:w="1191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8,29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1822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Счетно-конторский персонал (СКП)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045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15,748</w:t>
            </w:r>
          </w:p>
        </w:tc>
        <w:tc>
          <w:tcPr>
            <w:tcW w:w="1191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10,363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1822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Младший обслуживающий персонал (МОП)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045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3,15</w:t>
            </w:r>
          </w:p>
        </w:tc>
        <w:tc>
          <w:tcPr>
            <w:tcW w:w="1191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2,073</w:t>
            </w:r>
          </w:p>
        </w:tc>
      </w:tr>
      <w:tr w:rsidR="00463CDD" w:rsidRPr="00463CDD" w:rsidTr="00463CDD">
        <w:tblPrEx>
          <w:tblCellMar>
            <w:top w:w="0" w:type="dxa"/>
            <w:bottom w:w="0" w:type="dxa"/>
          </w:tblCellMar>
        </w:tblPrEx>
        <w:tc>
          <w:tcPr>
            <w:tcW w:w="1822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Итого: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193</w:t>
            </w:r>
          </w:p>
        </w:tc>
        <w:tc>
          <w:tcPr>
            <w:tcW w:w="1045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151,969</w:t>
            </w:r>
          </w:p>
        </w:tc>
        <w:tc>
          <w:tcPr>
            <w:tcW w:w="1191" w:type="pct"/>
            <w:shd w:val="clear" w:color="auto" w:fill="auto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100,0</w:t>
            </w:r>
          </w:p>
        </w:tc>
      </w:tr>
    </w:tbl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Расчёт площади участка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размеров площади станочного отделения ([2]).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Площадь станочного отделения рассчитывается по формуле: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2"/>
        <w:gridCol w:w="683"/>
      </w:tblGrid>
      <w:tr w:rsidR="00463CDD" w:rsidTr="00463CDD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СП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 x b + 10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(15)</w:t>
            </w:r>
          </w:p>
        </w:tc>
      </w:tr>
    </w:tbl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 a,b - габаритные размеры оборудования, м.;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 – место на проходы;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</w:rPr>
              <m:t>ПР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- принятое количество оборудования.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005 Токарная с ЧПУ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6,234 ∙ 2,142 + 10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∙ 20 = 467,065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010 Расточная с ЧПУ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2,36 ∙ 1,9 + 10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∙ 36 = 521,424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015 Токарная с ЧПУ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6,234 ∙ 2,142 + 10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∙ 10 = 233,532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020 Фрезерная с ЧПУ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2,44 ∙ 3,35 + 10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∙ 4 = 72,696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Суммарную площадь станочного отделения рассчитываем по формуле: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2"/>
        <w:gridCol w:w="683"/>
      </w:tblGrid>
      <w:tr w:rsidR="00463CDD" w:rsidTr="00463CDD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УД СТ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= 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naryPr>
                  <m:sub/>
                  <m:sup/>
                  <m:e/>
                </m:nary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СТ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(16)</w:t>
            </w:r>
          </w:p>
        </w:tc>
      </w:tr>
    </w:tbl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УД СТ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- суммарная площадь станочного отделения.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УД СТ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467,065 + 521,424 + 233,532 + 72,696 = 1294,717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написании данного раздела были использованы источники [3]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Корректировка компоновки технологического оборудования дополнительными площадями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Дополнительная площадь цеха складывается из ([3]):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а) инструментально-раздаточная кладовая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Площадь склада инструмента: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2"/>
        <w:gridCol w:w="683"/>
      </w:tblGrid>
      <w:tr w:rsidR="00463CDD" w:rsidTr="00463CDD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С.И.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УД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∙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ОБЩ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(17)</w:t>
            </w:r>
          </w:p>
        </w:tc>
      </w:tr>
    </w:tbl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УД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удельная площадь склада инструмента на 1 станок, в зависимостиот вида производства при работе в 2 смены, ;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УД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0,3 м^2;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ОБЩ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 общее количество оборудования проектируемого участка.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С.И.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0,3 ∙ 76 = 22,8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Площадь склада приспособлений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2"/>
        <w:gridCol w:w="683"/>
      </w:tblGrid>
      <w:tr w:rsidR="00463CDD" w:rsidTr="00463CDD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С.П.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УД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∙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ОБЩ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(18)</w:t>
            </w:r>
          </w:p>
        </w:tc>
      </w:tr>
    </w:tbl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УД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удельная площадь склада приспособлений на 1 станок;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УД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0,2 м^2;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С.П.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0,2 ∙ 76 = 15,2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Общая площадь инструментально-раздаточной кладовой: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2"/>
        <w:gridCol w:w="683"/>
      </w:tblGrid>
      <w:tr w:rsidR="00463CDD" w:rsidTr="00463CDD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ИРК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С.И.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С.П.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(19)</w:t>
            </w:r>
          </w:p>
        </w:tc>
      </w:tr>
    </w:tbl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ИРК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22,8 + 15,2 = 38,0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б) склады материалов и заготовок, межоперационных, готовых деталей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Общая площадь промежуточных складов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С.К.П.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составляет 30 % от площади станочного отделения: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2"/>
        <w:gridCol w:w="683"/>
      </w:tblGrid>
      <w:tr w:rsidR="00463CDD" w:rsidTr="00463CDD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С.К.П.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= 0,3 ∙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УД СТ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(20)</w:t>
            </w:r>
          </w:p>
        </w:tc>
      </w:tr>
    </w:tbl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С.К.П.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0,3 ∙ 1294,717 = 388,415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в) площадь контрольного отделения: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2"/>
        <w:gridCol w:w="683"/>
      </w:tblGrid>
      <w:tr w:rsidR="00463CDD" w:rsidTr="00463CDD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КОНТР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= 0,05 ∙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УД СТ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(21)</w:t>
            </w:r>
          </w:p>
        </w:tc>
      </w:tr>
    </w:tbl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КОНТР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0,05 ∙ 8 = 16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проектируемом цехе предусматривается площадь, занимаемая двумя санитарными узлами по 8 м^2 каждый.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САН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2 ∙ 1294,717 = 64,736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Размер дополнительной площади цеха составляет: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2"/>
        <w:gridCol w:w="683"/>
      </w:tblGrid>
      <w:tr w:rsidR="00463CDD" w:rsidTr="00463CDD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ДОП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КОНТР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САН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(22)</w:t>
            </w:r>
          </w:p>
        </w:tc>
      </w:tr>
    </w:tbl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ДОП</m:t>
              </m:r>
            </m:sub>
          </m:sSub>
          <m:r>
            <w:rPr>
              <w:rFonts w:ascii="Cambria Math" w:hAnsi="Cambria Math" w:cs="Times New Roman"/>
              <w:sz w:val="28"/>
            </w:rPr>
            <m:t>= 64,736 + 16 = 80,736</m:t>
          </m:r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Размер общей площади цеха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2"/>
        <w:gridCol w:w="683"/>
      </w:tblGrid>
      <w:tr w:rsidR="00463CDD" w:rsidTr="00463CDD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Ц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УД СТ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ИРК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С.К.П.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ДОП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(23)</w:t>
            </w:r>
          </w:p>
        </w:tc>
      </w:tr>
    </w:tbl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Ц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1294,717 + 38,0 + 388,415 + 80,736 = 1801,868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.</m:t>
          </m:r>
        </m:oMath>
      </m:oMathPara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Общие размеры и площади цеха определяют на основе планирования оборудования и всех помещений участка.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Размеры пролета принимают в зависимости от рода машиностроения ихарактера выполняемых работ.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Принимаем ширину пролета цеха l = 12 м, число пролетов − 3.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Длина пролета участка определяется суммой размеров производственных и вспомогательных отделений, последовательно расположенных вдоль пролета, проходов и других цехов участка. Основным размером, определяющим длину пролета, является длина технологической линии станков, расположенных вдоль пролета. 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Длина пролёта: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2"/>
        <w:gridCol w:w="683"/>
      </w:tblGrid>
      <w:tr w:rsidR="00463CDD" w:rsidTr="00463CDD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463CDD" w:rsidRPr="00463CDD" w:rsidRDefault="00463CDD" w:rsidP="00463CDD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L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Ц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l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463CDD" w:rsidRDefault="00463CDD" w:rsidP="00463C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(24)</w:t>
            </w:r>
          </w:p>
        </w:tc>
      </w:tr>
    </w:tbl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 L – длина пролета;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Ц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общая площадь участка;</w:t>
      </w:r>
    </w:p>
    <w:p w:rsidR="00463CDD" w:rsidRDefault="00463CDD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 – суммарная ширина пролетов</w:t>
      </w:r>
    </w:p>
    <w:p w:rsidR="00463CDD" w:rsidRDefault="00463CDD" w:rsidP="00463CD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L 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1801,868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36</m:t>
              </m:r>
            </m:den>
          </m:f>
          <m:r>
            <w:rPr>
              <w:rFonts w:ascii="Cambria Math" w:hAnsi="Cambria Math" w:cs="Times New Roman"/>
              <w:sz w:val="28"/>
            </w:rPr>
            <m:t>= 50,052 м,</m:t>
          </m:r>
        </m:oMath>
      </m:oMathPara>
    </w:p>
    <w:p w:rsidR="00523406" w:rsidRPr="00463CDD" w:rsidRDefault="00523406" w:rsidP="00463CD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523406" w:rsidRPr="00463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B26"/>
    <w:rsid w:val="00463CDD"/>
    <w:rsid w:val="00523406"/>
    <w:rsid w:val="00FA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E8050"/>
  <w15:chartTrackingRefBased/>
  <w15:docId w15:val="{B40C7E05-7441-4C8F-8A12-36C07149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1710</Words>
  <Characters>9749</Characters>
  <Application>Microsoft Office Word</Application>
  <DocSecurity>0</DocSecurity>
  <Lines>81</Lines>
  <Paragraphs>22</Paragraphs>
  <ScaleCrop>false</ScaleCrop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Rezerv</dc:creator>
  <cp:keywords/>
  <dc:description/>
  <cp:lastModifiedBy>Rezerv</cp:lastModifiedBy>
  <cp:revision>2</cp:revision>
  <dcterms:created xsi:type="dcterms:W3CDTF">2021-12-08T11:09:00Z</dcterms:created>
  <dcterms:modified xsi:type="dcterms:W3CDTF">2021-12-08T11:10:00Z</dcterms:modified>
</cp:coreProperties>
</file>