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077666">
      <w:pPr>
        <w:pStyle w:val="A5"/>
        <w:rPr>
          <w:rFonts w:ascii="Times New Roman" w:eastAsia="Times New Roman" w:hAnsi="Times New Roman" w:cs="Times New Roman"/>
          <w:color w:val="3276B4"/>
          <w:sz w:val="28"/>
          <w:szCs w:val="28"/>
          <w:u w:color="3276B4"/>
        </w:rPr>
      </w:pPr>
      <w:r>
        <w:rPr>
          <w:rFonts w:ascii="Arial Unicode MS" w:hAnsi="Arial Unicode MS" w:hint="eastAsia"/>
          <w:color w:val="3276B4"/>
          <w:sz w:val="28"/>
          <w:szCs w:val="28"/>
          <w:u w:color="3276B4"/>
          <w:lang w:val="zh-TW" w:eastAsia="zh-TW"/>
        </w:rPr>
        <w:t>软件系统分析与设计</w:t>
      </w:r>
    </w:p>
    <w:p w:rsidR="00CA6F88" w:rsidRDefault="00CA6F88">
      <w:pPr>
        <w:pStyle w:val="a6"/>
        <w:jc w:val="center"/>
        <w:rPr>
          <w:rFonts w:ascii="Times New Roman" w:eastAsia="Times New Roman" w:hAnsi="Times New Roman" w:cs="Times New Roman"/>
          <w:sz w:val="48"/>
          <w:szCs w:val="48"/>
        </w:rPr>
      </w:pPr>
    </w:p>
    <w:p w:rsidR="00CA6F88" w:rsidRDefault="00077666">
      <w:pPr>
        <w:pStyle w:val="a6"/>
        <w:jc w:val="center"/>
        <w:rPr>
          <w:rFonts w:ascii="Times New Roman" w:eastAsia="Times New Roman" w:hAnsi="Times New Roman" w:cs="Times New Roman"/>
          <w:sz w:val="48"/>
          <w:szCs w:val="48"/>
        </w:rPr>
      </w:pPr>
      <w:bookmarkStart w:id="0" w:name="_Toc"/>
      <w:r>
        <w:rPr>
          <w:rFonts w:ascii="Arial Unicode MS" w:eastAsia="Arial Unicode MS" w:hAnsi="Arial Unicode MS" w:cs="Arial Unicode MS" w:hint="eastAsia"/>
          <w:b w:val="0"/>
          <w:bCs w:val="0"/>
          <w:sz w:val="48"/>
          <w:szCs w:val="48"/>
          <w:lang w:val="zh-TW" w:eastAsia="zh-TW"/>
        </w:rPr>
        <w:t>科技专家资源管理平台</w:t>
      </w:r>
      <w:bookmarkEnd w:id="0"/>
    </w:p>
    <w:p w:rsidR="00CA6F88" w:rsidRDefault="00CA6F88">
      <w:pPr>
        <w:pStyle w:val="a7"/>
        <w:jc w:val="center"/>
        <w:rPr>
          <w:rFonts w:ascii="Times New Roman" w:eastAsia="Times New Roman" w:hAnsi="Times New Roman" w:cs="Times New Roman"/>
          <w:color w:val="3677B2"/>
          <w:u w:color="3677B2"/>
        </w:rPr>
      </w:pPr>
    </w:p>
    <w:p w:rsidR="00CA6F88" w:rsidRDefault="00077666">
      <w:pPr>
        <w:pStyle w:val="a7"/>
        <w:jc w:val="center"/>
        <w:rPr>
          <w:rFonts w:ascii="Times New Roman" w:eastAsia="Times New Roman" w:hAnsi="Times New Roman" w:cs="Times New Roman"/>
          <w:color w:val="3677B2"/>
          <w:u w:color="3677B2"/>
        </w:rPr>
      </w:pPr>
      <w:r>
        <w:rPr>
          <w:rFonts w:ascii="Arial Unicode MS" w:eastAsia="Arial Unicode MS" w:hAnsi="Arial Unicode MS" w:cs="Arial Unicode MS" w:hint="eastAsia"/>
          <w:color w:val="3677B2"/>
          <w:u w:color="3677B2"/>
          <w:lang w:val="zh-TW" w:eastAsia="zh-TW"/>
        </w:rPr>
        <w:t>系统架构设计说明书</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78"/>
        <w:gridCol w:w="1383"/>
        <w:gridCol w:w="5439"/>
      </w:tblGrid>
      <w:tr w:rsidR="00CA6F88">
        <w:trPr>
          <w:trHeight w:val="340"/>
          <w:jc w:val="center"/>
        </w:trPr>
        <w:tc>
          <w:tcPr>
            <w:tcW w:w="83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center"/>
            </w:pPr>
            <w:r>
              <w:rPr>
                <w:rFonts w:ascii="宋体" w:eastAsia="宋体" w:hAnsi="宋体" w:cs="宋体"/>
                <w:b/>
                <w:bCs/>
                <w:kern w:val="2"/>
                <w:sz w:val="21"/>
                <w:szCs w:val="21"/>
                <w:lang w:val="zh-TW" w:eastAsia="zh-TW"/>
              </w:rPr>
              <w:t>项目组成员信息</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小组名称</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加冰不放糖</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小组联系人</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庄秉鑫</w:t>
            </w:r>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学号</w:t>
            </w:r>
          </w:p>
        </w:tc>
        <w:tc>
          <w:tcPr>
            <w:tcW w:w="138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姓名</w:t>
            </w:r>
          </w:p>
        </w:tc>
        <w:tc>
          <w:tcPr>
            <w:tcW w:w="54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宋体" w:eastAsia="宋体" w:hAnsi="宋体" w:cs="宋体"/>
                <w:b/>
                <w:bCs/>
                <w:kern w:val="2"/>
                <w:sz w:val="21"/>
                <w:szCs w:val="21"/>
                <w:lang w:val="zh-TW" w:eastAsia="zh-TW"/>
              </w:rPr>
              <w:t>本文档中主要承担的工作内容</w:t>
            </w:r>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庄秉鑫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参与架构说明书的讨论，以及数据架构、运行架构、部署架构及非功能性设计中的高可用性模块的编写</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16211019</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李恒鑫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参与架构说明书的讨论，以及开发架构模块的编写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16211024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刘梓雄</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参与架构说明书的讨论，以及非功能性设计模块的编写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16211030</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参与架构说明书的讨论，以及接口设计模块的编写，并对数据架构、逻辑架构模块提出意见</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16211073</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洛嘉航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参与架构说明书的讨论，以及逻辑架构模块的编写</w:t>
            </w:r>
            <w:proofErr w:type="spellEnd"/>
          </w:p>
        </w:tc>
      </w:tr>
      <w:tr w:rsidR="00CA6F88">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唐彬瀚</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参与架构说明书的讨论，以及文档概述、其他约束模块的编写</w:t>
            </w:r>
            <w:proofErr w:type="spellEnd"/>
          </w:p>
        </w:tc>
      </w:tr>
      <w:tr w:rsidR="00CA6F88">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16211052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苏治杰</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对架构说明书的编写提出意见</w:t>
            </w:r>
            <w:proofErr w:type="spellEnd"/>
          </w:p>
        </w:tc>
      </w:tr>
    </w:tbl>
    <w:p w:rsidR="00CA6F88" w:rsidRDefault="00CA6F88">
      <w:pPr>
        <w:pStyle w:val="A5"/>
        <w:widowControl w:val="0"/>
        <w:ind w:left="108" w:hanging="108"/>
        <w:jc w:val="center"/>
        <w:rPr>
          <w:rFonts w:ascii="Times New Roman" w:eastAsia="Times New Roman" w:hAnsi="Times New Roman" w:cs="Times New Roman"/>
        </w:rPr>
      </w:pPr>
    </w:p>
    <w:p w:rsidR="00CA6F88" w:rsidRDefault="00077666">
      <w:pPr>
        <w:pStyle w:val="A5"/>
        <w:jc w:val="center"/>
        <w:rPr>
          <w:rFonts w:ascii="Times New Roman" w:eastAsia="Times New Roman" w:hAnsi="Times New Roman" w:cs="Times New Roman"/>
        </w:rPr>
      </w:pPr>
      <w:r>
        <w:rPr>
          <w:rFonts w:ascii="Times New Roman" w:hAnsi="Times New Roman"/>
          <w:lang w:val="zh-TW" w:eastAsia="zh-TW"/>
        </w:rPr>
        <w:t xml:space="preserve">   </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077666">
      <w:pPr>
        <w:pStyle w:val="A5"/>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\t "大标题, 1,小标题, 2"</w:instrText>
      </w:r>
      <w:r>
        <w:rPr>
          <w:rFonts w:ascii="Times New Roman" w:eastAsia="Times New Roman" w:hAnsi="Times New Roman" w:cs="Times New Roman"/>
        </w:rPr>
        <w:fldChar w:fldCharType="separate"/>
      </w:r>
    </w:p>
    <w:p w:rsidR="00CA6F88" w:rsidRDefault="00077666">
      <w:pPr>
        <w:pStyle w:val="TOC1"/>
      </w:pPr>
      <w:r>
        <w:rPr>
          <w:rFonts w:ascii="Arial Unicode MS" w:eastAsia="Arial Unicode MS" w:hAnsi="Arial Unicode MS" w:cs="Arial Unicode MS" w:hint="eastAsia"/>
          <w:lang w:val="zh-CN"/>
        </w:rPr>
        <w:t>科技专家资源管理平台</w:t>
      </w:r>
      <w:r>
        <w:tab/>
      </w:r>
      <w:r>
        <w:fldChar w:fldCharType="begin"/>
      </w:r>
      <w:r>
        <w:instrText xml:space="preserve"> PAGEREF _Toc \h </w:instrText>
      </w:r>
      <w:r>
        <w:fldChar w:fldCharType="separate"/>
      </w:r>
      <w:r>
        <w:rPr>
          <w:rFonts w:eastAsia="Arial Unicode MS" w:cs="Arial Unicode MS"/>
        </w:rPr>
        <w:t>1</w:t>
      </w:r>
      <w: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一、文档概述</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1.</w:t>
      </w:r>
      <w:r>
        <w:rPr>
          <w:rFonts w:ascii="Arial Unicode MS" w:hAnsi="Arial Unicode MS" w:hint="eastAsia"/>
          <w:sz w:val="22"/>
          <w:szCs w:val="22"/>
          <w:lang w:val="zh-CN"/>
        </w:rPr>
        <w:t>项目背景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2.</w:t>
      </w:r>
      <w:r>
        <w:rPr>
          <w:rFonts w:ascii="Arial Unicode MS" w:hAnsi="Arial Unicode MS" w:hint="eastAsia"/>
          <w:sz w:val="22"/>
          <w:szCs w:val="22"/>
          <w:lang w:val="zh-CN"/>
        </w:rPr>
        <w:t>项目目标</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3.</w:t>
      </w:r>
      <w:r>
        <w:rPr>
          <w:rFonts w:ascii="Arial Unicode MS" w:hAnsi="Arial Unicode MS" w:hint="eastAsia"/>
          <w:sz w:val="22"/>
          <w:szCs w:val="22"/>
          <w:lang w:val="zh-CN"/>
        </w:rPr>
        <w:t>文档版本信息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4.</w:t>
      </w:r>
      <w:r>
        <w:rPr>
          <w:rFonts w:ascii="Arial Unicode MS" w:hAnsi="Arial Unicode MS" w:hint="eastAsia"/>
          <w:sz w:val="22"/>
          <w:szCs w:val="22"/>
          <w:lang w:val="zh-CN"/>
        </w:rPr>
        <w:t>目标读者</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5.</w:t>
      </w:r>
      <w:r>
        <w:rPr>
          <w:rFonts w:ascii="Arial Unicode MS" w:hAnsi="Arial Unicode MS" w:hint="eastAsia"/>
          <w:sz w:val="22"/>
          <w:szCs w:val="22"/>
          <w:lang w:val="zh-CN"/>
        </w:rPr>
        <w:t>相关文档</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6.</w:t>
      </w:r>
      <w:r>
        <w:rPr>
          <w:rFonts w:ascii="Arial Unicode MS" w:hAnsi="Arial Unicode MS" w:hint="eastAsia"/>
          <w:sz w:val="22"/>
          <w:szCs w:val="22"/>
          <w:lang w:val="zh-CN"/>
        </w:rPr>
        <w:t>术语说明</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7.</w:t>
      </w:r>
      <w:r>
        <w:rPr>
          <w:rFonts w:ascii="Arial Unicode MS" w:hAnsi="Arial Unicode MS" w:hint="eastAsia"/>
          <w:sz w:val="22"/>
          <w:szCs w:val="22"/>
          <w:lang w:val="zh-CN"/>
        </w:rPr>
        <w:t>参考资料</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二、逻辑架构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表示层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业务层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三、开发架构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Web</w:t>
      </w:r>
      <w:r>
        <w:rPr>
          <w:rFonts w:ascii="Arial Unicode MS" w:hAnsi="Arial Unicode MS" w:hint="eastAsia"/>
          <w:sz w:val="22"/>
          <w:szCs w:val="22"/>
          <w:lang w:val="zh-CN"/>
        </w:rPr>
        <w:t>框架</w:t>
      </w:r>
      <w:r w:rsidRPr="0061123D">
        <w:rPr>
          <w:rFonts w:ascii="Arial Unicode MS" w:hAnsi="Arial Unicode MS" w:hint="eastAsia"/>
          <w:sz w:val="22"/>
          <w:szCs w:val="22"/>
        </w:rPr>
        <w:t>：</w:t>
      </w:r>
      <w:r>
        <w:rPr>
          <w:rFonts w:ascii="Helvetica Neue" w:hAnsi="Helvetica Neue"/>
          <w:sz w:val="22"/>
          <w:szCs w:val="22"/>
        </w:rPr>
        <w:t>Spring</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w:t>
      </w:r>
      <w:r w:rsidRPr="0061123D">
        <w:rPr>
          <w:rFonts w:ascii="Arial Unicode MS" w:hAnsi="Arial Unicode MS" w:hint="eastAsia"/>
          <w:sz w:val="22"/>
          <w:szCs w:val="22"/>
        </w:rPr>
        <w:t>：</w:t>
      </w:r>
      <w:r>
        <w:rPr>
          <w:rFonts w:ascii="Helvetica Neue" w:hAnsi="Helvetica Neue"/>
          <w:sz w:val="22"/>
          <w:szCs w:val="22"/>
        </w:rPr>
        <w:t>MySQL</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前端：</w:t>
      </w:r>
      <w:r>
        <w:rPr>
          <w:rFonts w:ascii="Helvetica Neue" w:hAnsi="Helvetica Neue"/>
          <w:sz w:val="22"/>
          <w:szCs w:val="22"/>
          <w:lang w:val="nl-NL"/>
        </w:rPr>
        <w:t>Bootstrap</w:t>
      </w:r>
      <w:r>
        <w:rPr>
          <w:rFonts w:ascii="Helvetica Neue" w:hAnsi="Helvetica Neue"/>
          <w:sz w:val="22"/>
          <w:szCs w:val="22"/>
          <w:lang w:val="nl-NL"/>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数据库接口</w:t>
      </w:r>
      <w:r w:rsidRPr="0061123D">
        <w:rPr>
          <w:rFonts w:ascii="Arial Unicode MS" w:hAnsi="Arial Unicode MS" w:hint="eastAsia"/>
          <w:sz w:val="22"/>
          <w:szCs w:val="22"/>
        </w:rPr>
        <w:t>：</w:t>
      </w:r>
      <w:r>
        <w:rPr>
          <w:rFonts w:ascii="Helvetica Neue" w:hAnsi="Helvetica Neue"/>
          <w:sz w:val="22"/>
          <w:szCs w:val="22"/>
        </w:rPr>
        <w:t>Jdbc</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四、接口设计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五、数据架构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数据表</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六、运行架构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并发技术选型</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线程同步</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线程间的通信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七、部署架构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八、非功能性设计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安全性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可靠性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兼容性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TW" w:eastAsia="zh-TW"/>
        </w:rPr>
        <w:t>高可用性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九、其他约束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时间约束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法律约束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质量约束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经费约束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pPr>
      <w:r>
        <w:rPr>
          <w:rFonts w:ascii="Arial Unicode MS" w:hAnsi="Arial Unicode MS" w:hint="eastAsia"/>
          <w:sz w:val="22"/>
          <w:szCs w:val="22"/>
          <w:lang w:val="zh-CN"/>
        </w:rPr>
        <w:t>工作方式约束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pStyle w:val="A5"/>
      </w:pPr>
      <w:r>
        <w:rPr>
          <w:rFonts w:ascii="Times New Roman" w:eastAsia="Times New Roman" w:hAnsi="Times New Roman" w:cs="Times New Roman"/>
        </w:rPr>
        <w:fldChar w:fldCharType="end"/>
      </w:r>
      <w:r>
        <w:rPr>
          <w:rFonts w:ascii="Arial Unicode MS" w:hAnsi="Arial Unicode MS"/>
        </w:rPr>
        <w:br w:type="page"/>
      </w:r>
    </w:p>
    <w:p w:rsidR="00CA6F88" w:rsidRDefault="00CA6F88">
      <w:pPr>
        <w:pStyle w:val="A5"/>
        <w:jc w:val="center"/>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 w:name="_Toc1"/>
      <w:r>
        <w:rPr>
          <w:rFonts w:ascii="Arial Unicode MS" w:eastAsia="Arial Unicode MS" w:hAnsi="Arial Unicode MS" w:cs="Arial Unicode MS" w:hint="eastAsia"/>
          <w:b w:val="0"/>
          <w:bCs w:val="0"/>
          <w:lang w:val="zh-CN"/>
        </w:rPr>
        <w:t>一、文档概述</w:t>
      </w:r>
      <w:bookmarkEnd w:id="1"/>
    </w:p>
    <w:p w:rsidR="00CA6F88" w:rsidRDefault="00077666">
      <w:pPr>
        <w:pStyle w:val="a8"/>
        <w:rPr>
          <w:rFonts w:ascii="Times New Roman" w:eastAsia="Times New Roman" w:hAnsi="Times New Roman" w:cs="Times New Roman"/>
          <w:sz w:val="28"/>
          <w:szCs w:val="28"/>
        </w:rPr>
      </w:pPr>
      <w:bookmarkStart w:id="2" w:name="_Toc2"/>
      <w:r>
        <w:rPr>
          <w:rFonts w:ascii="Times New Roman" w:hAnsi="Times New Roman"/>
          <w:sz w:val="28"/>
          <w:szCs w:val="28"/>
        </w:rPr>
        <w:t>1.</w:t>
      </w:r>
      <w:r>
        <w:rPr>
          <w:rFonts w:ascii="Arial Unicode MS" w:eastAsia="Arial Unicode MS" w:hAnsi="Arial Unicode MS" w:cs="Arial Unicode MS" w:hint="eastAsia"/>
          <w:b w:val="0"/>
          <w:bCs w:val="0"/>
          <w:sz w:val="28"/>
          <w:szCs w:val="28"/>
          <w:lang w:val="zh-CN"/>
        </w:rPr>
        <w:t>项目背景</w:t>
      </w:r>
      <w:bookmarkEnd w:id="2"/>
    </w:p>
    <w:p w:rsidR="00CA6F88" w:rsidRDefault="00CA6F88">
      <w:pPr>
        <w:pStyle w:val="A5"/>
        <w:rPr>
          <w:rFonts w:ascii="Times New Roman" w:eastAsia="Times New Roman" w:hAnsi="Times New Roman" w:cs="Times New Roman"/>
        </w:rPr>
      </w:pP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随着国家对科技创新的日益重视，科技专家的科研成果和资源正变成日益宝贵的企业和社会资源。如何有效地推动科研成果合作和科技资源共享正成为科学技术领域的热门话题。</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作为科研活动的核心主体，管理和维护科技专家资源是科技成果共享重要的一环。在此背景下，建设一套面向全国乃至全世界的科技专家资源共享平台就变得非常有意义。科技专家资源共享平台由专门的管理机构运行和维护，在统一管理的基础上建立科技专家门户系统。其基本的运行和管理机制包括以下几个方面：</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1</w:t>
      </w:r>
      <w:r>
        <w:rPr>
          <w:rFonts w:ascii="Arial Unicode MS" w:hAnsi="Arial Unicode MS" w:hint="eastAsia"/>
          <w:lang w:val="zh-TW" w:eastAsia="zh-TW"/>
        </w:rPr>
        <w:t>）通过标准数据库、网络抓取等多种技术获得专家资源基础数据，建立基础平台结构，并以专家为中心，搭建各个专家的门户系统。收集的基础数据包括但不限于：专家个人信息和专业技术领域等基本信息；以及所从事的科研项目、发表的科研论文和授权的科技专利等学术成果的动态管理。</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2</w:t>
      </w:r>
      <w:r>
        <w:rPr>
          <w:rFonts w:ascii="Arial Unicode MS" w:hAnsi="Arial Unicode MS" w:hint="eastAsia"/>
          <w:lang w:val="zh-TW" w:eastAsia="zh-TW"/>
        </w:rPr>
        <w:t>）科技专家可以向平台申请管理和维护自己的门户系统，平台管理员统一审核，审核通过后科技专家可以完善和维护门户系统的各类信息。并可对自己的成果资源提供有偿增值服务，如科技成果转让、论文全文和专利转让等业务功能。</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3</w:t>
      </w:r>
      <w:r>
        <w:rPr>
          <w:rFonts w:ascii="Arial Unicode MS" w:hAnsi="Arial Unicode MS" w:hint="eastAsia"/>
          <w:lang w:val="zh-TW" w:eastAsia="zh-TW"/>
        </w:rPr>
        <w:t>）普通用户可以检索和查看科技专家各类资源，获得各类免费资源，针对收费资源，普通用户可以通过在平台购买积分，并消耗一定的积分后获得资源。</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4</w:t>
      </w:r>
      <w:r>
        <w:rPr>
          <w:rFonts w:ascii="Arial Unicode MS" w:hAnsi="Arial Unicode MS" w:hint="eastAsia"/>
          <w:lang w:val="zh-TW" w:eastAsia="zh-TW"/>
        </w:rPr>
        <w:t>）实现对各类专家资源进行有效的统计和分析功能，实现诸如专家关系网络、科研机构成果分类排名、科研领域热点分析等功能。</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3" w:name="_Toc3"/>
      <w:r>
        <w:rPr>
          <w:rFonts w:ascii="Times New Roman" w:hAnsi="Times New Roman"/>
          <w:sz w:val="28"/>
          <w:szCs w:val="28"/>
        </w:rPr>
        <w:t>2.</w:t>
      </w:r>
      <w:r>
        <w:rPr>
          <w:rFonts w:ascii="Arial Unicode MS" w:eastAsia="Arial Unicode MS" w:hAnsi="Arial Unicode MS" w:cs="Arial Unicode MS" w:hint="eastAsia"/>
          <w:b w:val="0"/>
          <w:bCs w:val="0"/>
          <w:sz w:val="28"/>
          <w:szCs w:val="28"/>
          <w:lang w:val="zh-CN"/>
        </w:rPr>
        <w:t>项目目标</w:t>
      </w:r>
      <w:bookmarkEnd w:id="3"/>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建立一个面向全世界的科技专家资源共享平台，通过建立这样的一个平台，让专家们能更方便快捷的管理自己的科研成果，同时普通用户也能更全面更快捷地了解到科技最前沿的成果，专家和用户互相促进，构成一个良好的科研成果分享生态圈。</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4" w:name="_Toc4"/>
      <w:r>
        <w:rPr>
          <w:rFonts w:ascii="Times New Roman" w:hAnsi="Times New Roman"/>
          <w:sz w:val="28"/>
          <w:szCs w:val="28"/>
        </w:rPr>
        <w:t>3.</w:t>
      </w:r>
      <w:r>
        <w:rPr>
          <w:rFonts w:ascii="Arial Unicode MS" w:eastAsia="Arial Unicode MS" w:hAnsi="Arial Unicode MS" w:cs="Arial Unicode MS" w:hint="eastAsia"/>
          <w:b w:val="0"/>
          <w:bCs w:val="0"/>
          <w:sz w:val="28"/>
          <w:szCs w:val="28"/>
          <w:lang w:val="zh-CN"/>
        </w:rPr>
        <w:t>文档版本信息</w:t>
      </w:r>
      <w:bookmarkEnd w:id="4"/>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此文档为第一版，版本号为</w:t>
      </w:r>
      <w:r>
        <w:rPr>
          <w:rFonts w:ascii="Times New Roman" w:hAnsi="Times New Roman"/>
          <w:lang w:val="zh-TW" w:eastAsia="zh-TW"/>
        </w:rPr>
        <w:t>1.0</w:t>
      </w:r>
    </w:p>
    <w:p w:rsidR="00CA6F88" w:rsidRDefault="00077666">
      <w:pPr>
        <w:pStyle w:val="a8"/>
        <w:rPr>
          <w:rFonts w:ascii="Times New Roman" w:eastAsia="Times New Roman" w:hAnsi="Times New Roman" w:cs="Times New Roman"/>
          <w:sz w:val="28"/>
          <w:szCs w:val="28"/>
        </w:rPr>
      </w:pPr>
      <w:bookmarkStart w:id="5" w:name="_Toc5"/>
      <w:r>
        <w:rPr>
          <w:rFonts w:ascii="Times New Roman" w:hAnsi="Times New Roman"/>
          <w:sz w:val="28"/>
          <w:szCs w:val="28"/>
        </w:rPr>
        <w:t>4.</w:t>
      </w:r>
      <w:r>
        <w:rPr>
          <w:rFonts w:ascii="Arial Unicode MS" w:eastAsia="Arial Unicode MS" w:hAnsi="Arial Unicode MS" w:cs="Arial Unicode MS" w:hint="eastAsia"/>
          <w:b w:val="0"/>
          <w:bCs w:val="0"/>
          <w:sz w:val="28"/>
          <w:szCs w:val="28"/>
          <w:lang w:val="zh-CN"/>
        </w:rPr>
        <w:t>目标读者</w:t>
      </w:r>
      <w:bookmarkEnd w:id="5"/>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开发者和客户</w:t>
      </w:r>
    </w:p>
    <w:p w:rsidR="00CA6F88" w:rsidRDefault="00077666">
      <w:pPr>
        <w:pStyle w:val="a8"/>
        <w:rPr>
          <w:rFonts w:ascii="Times New Roman" w:eastAsia="Times New Roman" w:hAnsi="Times New Roman" w:cs="Times New Roman"/>
          <w:sz w:val="28"/>
          <w:szCs w:val="28"/>
        </w:rPr>
      </w:pPr>
      <w:bookmarkStart w:id="6" w:name="_Toc6"/>
      <w:r>
        <w:rPr>
          <w:rFonts w:ascii="Times New Roman" w:hAnsi="Times New Roman"/>
          <w:sz w:val="28"/>
          <w:szCs w:val="28"/>
        </w:rPr>
        <w:t>5.</w:t>
      </w:r>
      <w:r>
        <w:rPr>
          <w:rFonts w:ascii="Arial Unicode MS" w:eastAsia="Arial Unicode MS" w:hAnsi="Arial Unicode MS" w:cs="Arial Unicode MS" w:hint="eastAsia"/>
          <w:b w:val="0"/>
          <w:bCs w:val="0"/>
          <w:sz w:val="28"/>
          <w:szCs w:val="28"/>
          <w:lang w:val="zh-CN"/>
        </w:rPr>
        <w:t>相关文档</w:t>
      </w:r>
      <w:bookmarkEnd w:id="6"/>
    </w:p>
    <w:p w:rsidR="00CA6F88" w:rsidRDefault="00077666">
      <w:pPr>
        <w:pStyle w:val="A5"/>
        <w:ind w:firstLine="283"/>
        <w:rPr>
          <w:rFonts w:ascii="Times New Roman" w:eastAsia="Times New Roman" w:hAnsi="Times New Roman" w:cs="Times New Roman"/>
        </w:rPr>
      </w:pPr>
      <w:r>
        <w:rPr>
          <w:rFonts w:ascii="宋体" w:eastAsia="宋体" w:hAnsi="宋体" w:cs="宋体"/>
          <w:kern w:val="20"/>
        </w:rPr>
        <w:t xml:space="preserve">[1] </w:t>
      </w:r>
      <w:r>
        <w:rPr>
          <w:rFonts w:ascii="宋体" w:eastAsia="宋体" w:hAnsi="宋体" w:cs="宋体" w:hint="eastAsia"/>
          <w:kern w:val="20"/>
          <w:lang w:val="zh-TW" w:eastAsia="zh-TW"/>
        </w:rPr>
        <w:t>科技专家资源共享平台</w:t>
      </w:r>
      <w:r>
        <w:rPr>
          <w:rFonts w:ascii="宋体" w:eastAsia="宋体" w:hAnsi="宋体" w:cs="宋体"/>
          <w:kern w:val="20"/>
        </w:rPr>
        <w:t>-</w:t>
      </w:r>
      <w:r>
        <w:rPr>
          <w:rFonts w:ascii="宋体" w:eastAsia="宋体" w:hAnsi="宋体" w:cs="宋体" w:hint="eastAsia"/>
          <w:kern w:val="20"/>
          <w:lang w:val="zh-TW" w:eastAsia="zh-TW"/>
        </w:rPr>
        <w:t>背景陈述</w:t>
      </w:r>
    </w:p>
    <w:p w:rsidR="00CA6F88" w:rsidRDefault="00077666">
      <w:pPr>
        <w:pStyle w:val="A5"/>
        <w:ind w:firstLine="283"/>
        <w:rPr>
          <w:rFonts w:ascii="Times New Roman" w:eastAsia="Times New Roman" w:hAnsi="Times New Roman" w:cs="Times New Roman"/>
          <w:lang w:val="zh-TW" w:eastAsia="zh-TW"/>
        </w:rPr>
      </w:pPr>
      <w:r>
        <w:rPr>
          <w:rFonts w:ascii="Times New Roman" w:hAnsi="Times New Roman"/>
        </w:rPr>
        <w:t>[2]</w:t>
      </w:r>
      <w:r>
        <w:rPr>
          <w:rFonts w:ascii="Arial Unicode MS" w:hAnsi="Arial Unicode MS" w:hint="eastAsia"/>
          <w:lang w:val="zh-TW" w:eastAsia="zh-TW"/>
        </w:rPr>
        <w:t>科技专家资源管理平台需求规格说明书</w:t>
      </w:r>
    </w:p>
    <w:p w:rsidR="00CA6F88" w:rsidRDefault="00077666">
      <w:pPr>
        <w:pStyle w:val="A5"/>
        <w:ind w:firstLine="283"/>
        <w:rPr>
          <w:rFonts w:ascii="Times New Roman" w:eastAsia="Times New Roman" w:hAnsi="Times New Roman" w:cs="Times New Roman"/>
        </w:rPr>
      </w:pPr>
      <w:r>
        <w:rPr>
          <w:rFonts w:ascii="Times New Roman" w:hAnsi="Times New Roman"/>
          <w:lang w:eastAsia="zh-TW"/>
        </w:rPr>
        <w:t>[3]</w:t>
      </w:r>
      <w:r>
        <w:rPr>
          <w:rFonts w:ascii="Arial Unicode MS" w:hAnsi="Arial Unicode MS" w:hint="eastAsia"/>
          <w:lang w:val="zh-TW" w:eastAsia="zh-TW"/>
        </w:rPr>
        <w:t>科技专家资源管理平台分析模型</w:t>
      </w:r>
    </w:p>
    <w:p w:rsidR="00CA6F88" w:rsidRDefault="00077666">
      <w:pPr>
        <w:pStyle w:val="a8"/>
        <w:rPr>
          <w:rFonts w:ascii="Times New Roman" w:eastAsia="Times New Roman" w:hAnsi="Times New Roman" w:cs="Times New Roman"/>
          <w:sz w:val="28"/>
          <w:szCs w:val="28"/>
        </w:rPr>
      </w:pPr>
      <w:bookmarkStart w:id="7" w:name="_Toc7"/>
      <w:r>
        <w:rPr>
          <w:rFonts w:ascii="Times New Roman" w:hAnsi="Times New Roman"/>
          <w:sz w:val="28"/>
          <w:szCs w:val="28"/>
        </w:rPr>
        <w:t>6.</w:t>
      </w:r>
      <w:r>
        <w:rPr>
          <w:rFonts w:ascii="Arial Unicode MS" w:eastAsia="Arial Unicode MS" w:hAnsi="Arial Unicode MS" w:cs="Arial Unicode MS" w:hint="eastAsia"/>
          <w:b w:val="0"/>
          <w:bCs w:val="0"/>
          <w:sz w:val="28"/>
          <w:szCs w:val="28"/>
          <w:lang w:val="zh-CN"/>
        </w:rPr>
        <w:t>术语说明</w:t>
      </w:r>
      <w:bookmarkEnd w:id="7"/>
    </w:p>
    <w:p w:rsidR="00CA6F88" w:rsidRDefault="00077666">
      <w:pPr>
        <w:pStyle w:val="A5"/>
        <w:ind w:firstLine="283"/>
        <w:rPr>
          <w:rFonts w:ascii="Times New Roman" w:eastAsia="Times New Roman" w:hAnsi="Times New Roman" w:cs="Times New Roman"/>
        </w:rPr>
      </w:pPr>
      <w:r>
        <w:rPr>
          <w:rFonts w:ascii="Times New Roman" w:hAnsi="Times New Roman"/>
        </w:rPr>
        <w:t>B/S</w:t>
      </w:r>
      <w:r>
        <w:rPr>
          <w:rFonts w:ascii="Arial Unicode MS" w:hAnsi="Arial Unicode MS" w:hint="eastAsia"/>
          <w:lang w:val="zh-TW" w:eastAsia="zh-TW"/>
        </w:rPr>
        <w:t>架构</w:t>
      </w:r>
      <w:r>
        <w:rPr>
          <w:rFonts w:ascii="Times New Roman" w:hAnsi="Times New Roman"/>
          <w:lang w:val="zh-TW" w:eastAsia="zh-TW"/>
        </w:rPr>
        <w:t xml:space="preserve">: </w:t>
      </w:r>
      <w:r>
        <w:rPr>
          <w:rFonts w:ascii="Arial Unicode MS" w:hAnsi="Arial Unicode MS" w:hint="eastAsia"/>
          <w:lang w:val="zh-TW" w:eastAsia="zh-TW"/>
        </w:rPr>
        <w:t>即浏览器和服务器架构模式</w:t>
      </w:r>
    </w:p>
    <w:p w:rsidR="00CA6F88" w:rsidRDefault="00077666">
      <w:pPr>
        <w:pStyle w:val="A5"/>
        <w:ind w:firstLine="283"/>
        <w:rPr>
          <w:rFonts w:ascii="Times New Roman" w:eastAsia="Times New Roman" w:hAnsi="Times New Roman" w:cs="Times New Roman"/>
          <w:lang w:val="zh-TW" w:eastAsia="zh-TW"/>
        </w:rPr>
      </w:pPr>
      <w:r>
        <w:rPr>
          <w:rFonts w:ascii="Arial Unicode MS" w:hAnsi="Arial Unicode MS" w:hint="eastAsia"/>
          <w:lang w:val="zh-TW" w:eastAsia="zh-TW"/>
        </w:rPr>
        <w:t>科技专家</w:t>
      </w:r>
      <w:r>
        <w:rPr>
          <w:rFonts w:ascii="Times New Roman" w:hAnsi="Times New Roman"/>
          <w:lang w:val="zh-TW" w:eastAsia="zh-TW"/>
        </w:rPr>
        <w:t xml:space="preserve">: </w:t>
      </w:r>
      <w:r>
        <w:rPr>
          <w:rFonts w:ascii="Arial Unicode MS" w:hAnsi="Arial Unicode MS" w:hint="eastAsia"/>
          <w:lang w:val="zh-TW" w:eastAsia="zh-TW"/>
        </w:rPr>
        <w:t>指在某一科学技术领域具有一定学术成就的专业技术人员，是国家科技创新的主要力量。科技专家一般来自于高等院校、科研院所或高新企业等不同的学术科研机构，其科研成果和资源一般隶属于其所在的科研机构。</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专家门户系统：类似于个人主页的能让专家发布各种信息的页面。</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注入：通过把</w:t>
      </w:r>
      <w:r>
        <w:rPr>
          <w:rFonts w:ascii="Times New Roman" w:hAnsi="Times New Roman"/>
          <w:lang w:val="fr-FR"/>
        </w:rPr>
        <w:t>SQL</w:t>
      </w:r>
      <w:r>
        <w:rPr>
          <w:rFonts w:ascii="Arial Unicode MS" w:hAnsi="Arial Unicode MS" w:hint="eastAsia"/>
          <w:lang w:val="zh-CN"/>
        </w:rPr>
        <w:t>命令插入到</w:t>
      </w:r>
      <w:r>
        <w:rPr>
          <w:rFonts w:ascii="Times New Roman" w:hAnsi="Times New Roman"/>
        </w:rPr>
        <w:t>Web</w:t>
      </w:r>
      <w:r>
        <w:rPr>
          <w:rFonts w:ascii="Arial Unicode MS" w:hAnsi="Arial Unicode MS" w:hint="eastAsia"/>
          <w:lang w:val="zh-CN"/>
        </w:rPr>
        <w:t>表单提交或输入域名或页面请求的查询字符串，最终达到欺骗服务器执行恶意的</w:t>
      </w:r>
      <w:r>
        <w:rPr>
          <w:rFonts w:ascii="Times New Roman" w:hAnsi="Times New Roman"/>
          <w:lang w:val="fr-FR"/>
        </w:rPr>
        <w:t>SQL</w:t>
      </w:r>
      <w:r>
        <w:rPr>
          <w:rFonts w:ascii="Arial Unicode MS" w:hAnsi="Arial Unicode MS" w:hint="eastAsia"/>
          <w:lang w:val="ja-JP"/>
        </w:rPr>
        <w:t>命令。</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事务：是数据库管理系统执行过程中的一个逻辑单位，由一个有限的数据库操作序列构成。</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lastRenderedPageBreak/>
        <w:t>死锁：两个或两个以上的进程在执行过程中，由于竞争资源或者由于彼此通信而造成的一种阻塞的现象，若无外力作用，它们都将无法推进下去。</w:t>
      </w:r>
    </w:p>
    <w:p w:rsidR="00CA6F88" w:rsidRDefault="00077666">
      <w:pPr>
        <w:pStyle w:val="A5"/>
        <w:ind w:firstLine="283"/>
        <w:rPr>
          <w:rFonts w:ascii="Times New Roman" w:eastAsia="Times New Roman" w:hAnsi="Times New Roman" w:cs="Times New Roman"/>
        </w:rPr>
      </w:pPr>
      <w:proofErr w:type="spellStart"/>
      <w:r>
        <w:rPr>
          <w:rFonts w:ascii="Times New Roman" w:hAnsi="Times New Roman"/>
        </w:rPr>
        <w:t>Github</w:t>
      </w:r>
      <w:proofErr w:type="spellEnd"/>
      <w:r>
        <w:rPr>
          <w:rFonts w:ascii="Arial Unicode MS" w:hAnsi="Arial Unicode MS" w:hint="eastAsia"/>
          <w:lang w:val="zh-CN"/>
        </w:rPr>
        <w:t>：一个面向开源及私有软件项目的托管平台。</w:t>
      </w:r>
    </w:p>
    <w:p w:rsidR="00CA6F88" w:rsidRDefault="00CA6F88">
      <w:pPr>
        <w:pStyle w:val="A5"/>
        <w:ind w:firstLine="720"/>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8" w:name="_Toc8"/>
      <w:r>
        <w:rPr>
          <w:rFonts w:ascii="Times New Roman" w:hAnsi="Times New Roman"/>
          <w:sz w:val="28"/>
          <w:szCs w:val="28"/>
        </w:rPr>
        <w:t>7.</w:t>
      </w:r>
      <w:r>
        <w:rPr>
          <w:rFonts w:ascii="Arial Unicode MS" w:eastAsia="Arial Unicode MS" w:hAnsi="Arial Unicode MS" w:cs="Arial Unicode MS" w:hint="eastAsia"/>
          <w:b w:val="0"/>
          <w:bCs w:val="0"/>
          <w:sz w:val="28"/>
          <w:szCs w:val="28"/>
          <w:lang w:val="zh-CN"/>
        </w:rPr>
        <w:t>参考资料</w:t>
      </w:r>
      <w:bookmarkEnd w:id="8"/>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283"/>
        <w:jc w:val="both"/>
        <w:rPr>
          <w:rFonts w:ascii="Times New Roman" w:eastAsia="Times New Roman" w:hAnsi="Times New Roman" w:cs="Times New Roman"/>
          <w:kern w:val="2"/>
        </w:rPr>
      </w:pPr>
      <w:r>
        <w:rPr>
          <w:rFonts w:ascii="Times New Roman" w:hAnsi="Times New Roman"/>
          <w:kern w:val="20"/>
        </w:rPr>
        <w:t>[</w:t>
      </w:r>
      <w:r>
        <w:rPr>
          <w:rFonts w:ascii="Times New Roman" w:hAnsi="Times New Roman"/>
          <w:kern w:val="20"/>
          <w:lang w:val="zh-TW" w:eastAsia="zh-TW"/>
        </w:rPr>
        <w:t>1</w:t>
      </w:r>
      <w:r>
        <w:rPr>
          <w:rFonts w:ascii="Times New Roman" w:hAnsi="Times New Roman"/>
          <w:kern w:val="20"/>
        </w:rPr>
        <w:t>].</w:t>
      </w:r>
      <w:r>
        <w:rPr>
          <w:rFonts w:ascii="Arial Unicode MS" w:hAnsi="Arial Unicode MS" w:hint="eastAsia"/>
          <w:kern w:val="20"/>
          <w:lang w:val="zh-TW" w:eastAsia="zh-TW"/>
        </w:rPr>
        <w:t>李智慧</w:t>
      </w:r>
      <w:r>
        <w:rPr>
          <w:rFonts w:ascii="Times New Roman" w:hAnsi="Times New Roman"/>
          <w:kern w:val="20"/>
        </w:rPr>
        <w:t xml:space="preserve">. (2013). </w:t>
      </w:r>
      <w:r>
        <w:rPr>
          <w:rFonts w:ascii="Arial Unicode MS" w:hAnsi="Arial Unicode MS" w:hint="eastAsia"/>
          <w:kern w:val="20"/>
          <w:lang w:val="zh-TW" w:eastAsia="zh-TW"/>
        </w:rPr>
        <w:t>大型网站技术架构</w:t>
      </w:r>
      <w:r>
        <w:rPr>
          <w:rFonts w:ascii="Times New Roman" w:hAnsi="Times New Roman"/>
          <w:kern w:val="20"/>
          <w:lang w:val="zh-TW" w:eastAsia="zh-TW"/>
        </w:rPr>
        <w:t xml:space="preserve"> </w:t>
      </w:r>
      <w:r>
        <w:rPr>
          <w:rFonts w:ascii="Times New Roman" w:hAnsi="Times New Roman"/>
          <w:kern w:val="20"/>
        </w:rPr>
        <w:t xml:space="preserve">: </w:t>
      </w:r>
      <w:r>
        <w:rPr>
          <w:rFonts w:ascii="Arial Unicode MS" w:hAnsi="Arial Unicode MS" w:hint="eastAsia"/>
          <w:kern w:val="20"/>
          <w:lang w:val="zh-TW" w:eastAsia="zh-TW"/>
        </w:rPr>
        <w:t>核心原理与案例分析</w:t>
      </w:r>
      <w:r>
        <w:rPr>
          <w:rFonts w:ascii="Times New Roman" w:hAnsi="Times New Roman"/>
          <w:kern w:val="20"/>
        </w:rPr>
        <w:t xml:space="preserve">. </w:t>
      </w:r>
      <w:r>
        <w:rPr>
          <w:rFonts w:ascii="Arial Unicode MS" w:hAnsi="Arial Unicode MS" w:hint="eastAsia"/>
          <w:kern w:val="20"/>
          <w:lang w:val="zh-TW" w:eastAsia="zh-TW"/>
        </w:rPr>
        <w:t>电子工业出版社</w:t>
      </w:r>
      <w:r>
        <w:rPr>
          <w:rFonts w:ascii="Times New Roman" w:hAnsi="Times New Roman"/>
          <w:kern w:val="20"/>
        </w:rPr>
        <w:t>.</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9" w:name="_Toc9"/>
      <w:r>
        <w:rPr>
          <w:rFonts w:ascii="Arial Unicode MS" w:eastAsia="Arial Unicode MS" w:hAnsi="Arial Unicode MS" w:cs="Arial Unicode MS" w:hint="eastAsia"/>
          <w:b w:val="0"/>
          <w:bCs w:val="0"/>
          <w:lang w:val="zh-CN"/>
        </w:rPr>
        <w:t>二、逻辑架构</w:t>
      </w:r>
      <w:r>
        <w:rPr>
          <w:rFonts w:ascii="Times New Roman" w:eastAsia="Times New Roman" w:hAnsi="Times New Roman" w:cs="Times New Roman"/>
          <w:noProof/>
        </w:rPr>
        <w:drawing>
          <wp:anchor distT="152400" distB="152400" distL="152400" distR="152400" simplePos="0" relativeHeight="251659264" behindDoc="0" locked="0" layoutInCell="1" allowOverlap="1">
            <wp:simplePos x="0" y="0"/>
            <wp:positionH relativeFrom="margin">
              <wp:posOffset>257809</wp:posOffset>
            </wp:positionH>
            <wp:positionV relativeFrom="line">
              <wp:posOffset>443043</wp:posOffset>
            </wp:positionV>
            <wp:extent cx="5588000" cy="451141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新逻辑架构图.png"/>
                    <pic:cNvPicPr>
                      <a:picLocks noChangeAspect="1"/>
                    </pic:cNvPicPr>
                  </pic:nvPicPr>
                  <pic:blipFill>
                    <a:blip r:embed="rId7">
                      <a:extLst/>
                    </a:blip>
                    <a:stretch>
                      <a:fillRect/>
                    </a:stretch>
                  </pic:blipFill>
                  <pic:spPr>
                    <a:xfrm>
                      <a:off x="0" y="0"/>
                      <a:ext cx="5588000" cy="4511413"/>
                    </a:xfrm>
                    <a:prstGeom prst="rect">
                      <a:avLst/>
                    </a:prstGeom>
                    <a:ln w="12700" cap="flat">
                      <a:noFill/>
                      <a:miter lim="400000"/>
                    </a:ln>
                    <a:effectLst/>
                  </pic:spPr>
                </pic:pic>
              </a:graphicData>
            </a:graphic>
          </wp:anchor>
        </w:drawing>
      </w:r>
      <w:bookmarkEnd w:id="9"/>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0" w:name="_Toc10"/>
      <w:r>
        <w:rPr>
          <w:rFonts w:ascii="Arial Unicode MS" w:eastAsia="Arial Unicode MS" w:hAnsi="Arial Unicode MS" w:cs="Arial Unicode MS" w:hint="eastAsia"/>
          <w:b w:val="0"/>
          <w:bCs w:val="0"/>
          <w:sz w:val="28"/>
          <w:szCs w:val="28"/>
          <w:lang w:val="zh-CN"/>
        </w:rPr>
        <w:t>表示层</w:t>
      </w:r>
      <w:bookmarkEnd w:id="10"/>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普通用户（</w:t>
      </w:r>
      <w:r>
        <w:rPr>
          <w:rFonts w:ascii="Calibri" w:eastAsia="Calibri" w:hAnsi="Calibri" w:cs="Calibri"/>
          <w:kern w:val="2"/>
        </w:rPr>
        <w:t>User</w:t>
      </w:r>
      <w:r>
        <w:rPr>
          <w:rFonts w:ascii="宋体" w:eastAsia="宋体" w:hAnsi="宋体" w:cs="宋体"/>
          <w:kern w:val="2"/>
          <w:lang w:val="zh-TW" w:eastAsia="zh-TW"/>
        </w:rPr>
        <w:t>）：是平台最普通的用户群体，拥有检索以及购买资料等权限。</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w:t>
      </w:r>
      <w:r>
        <w:rPr>
          <w:rFonts w:ascii="Calibri" w:eastAsia="Calibri" w:hAnsi="Calibri" w:cs="Calibri"/>
          <w:kern w:val="2"/>
        </w:rPr>
        <w:t>Expert</w:t>
      </w:r>
      <w:r>
        <w:rPr>
          <w:rFonts w:ascii="宋体" w:eastAsia="宋体" w:hAnsi="宋体" w:cs="宋体"/>
          <w:kern w:val="2"/>
          <w:lang w:val="zh-TW" w:eastAsia="zh-TW"/>
        </w:rPr>
        <w:t>）：由用户升级而来，相比用户，专家可以建立自己的管理平台，以及出售自己的科技成果。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r>
        <w:rPr>
          <w:rFonts w:ascii="宋体" w:eastAsia="宋体" w:hAnsi="宋体" w:cs="宋体"/>
          <w:kern w:val="2"/>
          <w:lang w:val="zh-TW" w:eastAsia="zh-TW"/>
        </w:rPr>
        <w:t>管理员（</w:t>
      </w:r>
      <w:r>
        <w:rPr>
          <w:rFonts w:ascii="Calibri" w:eastAsia="Calibri" w:hAnsi="Calibri" w:cs="Calibri"/>
          <w:kern w:val="2"/>
        </w:rPr>
        <w:t>Admin</w:t>
      </w:r>
      <w:r>
        <w:rPr>
          <w:rFonts w:ascii="宋体" w:eastAsia="宋体" w:hAnsi="宋体" w:cs="宋体"/>
          <w:kern w:val="2"/>
          <w:lang w:val="zh-TW" w:eastAsia="zh-TW"/>
        </w:rPr>
        <w:t>）：系统管理员，拥有监控与管理系统中的资料与评论等的权限</w:t>
      </w:r>
      <w:r>
        <w:rPr>
          <w:rFonts w:ascii="宋体" w:eastAsia="宋体" w:hAnsi="宋体" w:cs="宋体"/>
          <w:kern w:val="2"/>
          <w:sz w:val="21"/>
          <w:szCs w:val="21"/>
          <w:lang w:val="zh-TW" w:eastAsia="zh-TW"/>
        </w:rPr>
        <w:t>。</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1" w:name="_Toc11"/>
      <w:r>
        <w:rPr>
          <w:rFonts w:ascii="Arial Unicode MS" w:eastAsia="Arial Unicode MS" w:hAnsi="Arial Unicode MS" w:cs="Arial Unicode MS" w:hint="eastAsia"/>
          <w:b w:val="0"/>
          <w:bCs w:val="0"/>
          <w:sz w:val="28"/>
          <w:szCs w:val="28"/>
          <w:lang w:val="zh-CN"/>
        </w:rPr>
        <w:t>业务层</w:t>
      </w:r>
      <w:bookmarkEnd w:id="11"/>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搜索（</w:t>
      </w:r>
      <w:r>
        <w:rPr>
          <w:rFonts w:ascii="Calibri" w:eastAsia="Calibri" w:hAnsi="Calibri" w:cs="Calibri"/>
          <w:kern w:val="2"/>
        </w:rPr>
        <w:t>Search</w:t>
      </w:r>
      <w:r>
        <w:rPr>
          <w:rFonts w:ascii="宋体" w:eastAsia="宋体" w:hAnsi="宋体" w:cs="宋体"/>
          <w:kern w:val="2"/>
          <w:lang w:val="zh-TW" w:eastAsia="zh-TW"/>
        </w:rPr>
        <w:t>）：接受用户输入的搜索关键词，在数据库中进行搜索并返回给用户。</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交易（</w:t>
      </w:r>
      <w:r>
        <w:rPr>
          <w:rFonts w:ascii="Calibri" w:eastAsia="Calibri" w:hAnsi="Calibri" w:cs="Calibri"/>
          <w:kern w:val="2"/>
        </w:rPr>
        <w:t>Trade</w:t>
      </w:r>
      <w:r>
        <w:rPr>
          <w:rFonts w:ascii="宋体" w:eastAsia="宋体" w:hAnsi="宋体" w:cs="宋体"/>
          <w:kern w:val="2"/>
          <w:lang w:val="zh-TW" w:eastAsia="zh-TW"/>
        </w:rPr>
        <w:t>）：接受由用户提出的交易请求，获取交易双方的交易物品与确认信息，在数据库中对交易双方数据进行修改，并给用户返回交易结果。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权限升级（</w:t>
      </w:r>
      <w:r>
        <w:rPr>
          <w:rFonts w:ascii="Calibri" w:eastAsia="Calibri" w:hAnsi="Calibri" w:cs="Calibri"/>
          <w:kern w:val="2"/>
        </w:rPr>
        <w:t>Permission</w:t>
      </w:r>
      <w:r>
        <w:rPr>
          <w:rFonts w:ascii="宋体" w:eastAsia="宋体" w:hAnsi="宋体" w:cs="宋体"/>
          <w:kern w:val="2"/>
          <w:lang w:val="zh-TW" w:eastAsia="zh-TW"/>
        </w:rPr>
        <w:t>）：接受由用户提出的权限升级请求，并获取用户提交的证明信息，核实</w:t>
      </w:r>
      <w:r>
        <w:rPr>
          <w:rFonts w:ascii="宋体" w:eastAsia="宋体" w:hAnsi="宋体" w:cs="宋体"/>
          <w:kern w:val="2"/>
          <w:lang w:val="zh-TW" w:eastAsia="zh-TW"/>
        </w:rPr>
        <w:lastRenderedPageBreak/>
        <w:t>无误之后在后端修改用户权限级别，并返回给用户结果。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评论系统（</w:t>
      </w:r>
      <w:r>
        <w:rPr>
          <w:rFonts w:ascii="Calibri" w:eastAsia="Calibri" w:hAnsi="Calibri" w:cs="Calibri"/>
          <w:kern w:val="2"/>
        </w:rPr>
        <w:t>Comment</w:t>
      </w:r>
      <w:r>
        <w:rPr>
          <w:rFonts w:ascii="宋体" w:eastAsia="宋体" w:hAnsi="宋体" w:cs="宋体"/>
          <w:kern w:val="2"/>
          <w:lang w:val="zh-TW" w:eastAsia="zh-TW"/>
        </w:rPr>
        <w:t>）：接受用户提交的评论，审核后存储在后端数据库中，并在表示层刷新显示。接受管理员的修改、删除请求，在后端数据库中对相应评论数据做出修改，并在表示层刷新显示，同时要给评论者发回提示信息。</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专家资源管理平台（</w:t>
      </w:r>
      <w:r>
        <w:rPr>
          <w:rFonts w:ascii="Calibri" w:eastAsia="Calibri" w:hAnsi="Calibri" w:cs="Calibri"/>
          <w:kern w:val="2"/>
        </w:rPr>
        <w:t>Scientific Achievement Management</w:t>
      </w:r>
      <w:r>
        <w:rPr>
          <w:rFonts w:ascii="宋体" w:eastAsia="宋体" w:hAnsi="宋体" w:cs="宋体"/>
          <w:kern w:val="2"/>
          <w:lang w:val="zh-TW" w:eastAsia="zh-TW"/>
        </w:rPr>
        <w:t>）：接受由专家提出的对资源的增删改查请求，在数据库中完成相应操作，并向专家用户返回相应信息。</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2" w:name="_Toc12"/>
      <w:r>
        <w:rPr>
          <w:rFonts w:ascii="Arial Unicode MS" w:eastAsia="Arial Unicode MS" w:hAnsi="Arial Unicode MS" w:cs="Arial Unicode MS" w:hint="eastAsia"/>
          <w:b w:val="0"/>
          <w:bCs w:val="0"/>
          <w:sz w:val="28"/>
          <w:szCs w:val="28"/>
          <w:lang w:val="zh-CN"/>
        </w:rPr>
        <w:t>数据层</w:t>
      </w:r>
      <w:bookmarkEnd w:id="12"/>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lang w:val="zh-TW" w:eastAsia="zh-TW"/>
        </w:rPr>
        <w:t>连接池（</w:t>
      </w:r>
      <w:r>
        <w:rPr>
          <w:rFonts w:ascii="Calibri" w:eastAsia="Calibri" w:hAnsi="Calibri" w:cs="Calibri"/>
          <w:kern w:val="2"/>
        </w:rPr>
        <w:t>Connection Pool</w:t>
      </w:r>
      <w:r>
        <w:rPr>
          <w:rFonts w:ascii="宋体" w:eastAsia="宋体" w:hAnsi="宋体" w:cs="宋体"/>
          <w:kern w:val="2"/>
          <w:lang w:val="zh-TW" w:eastAsia="zh-TW"/>
        </w:rPr>
        <w:t>）：</w:t>
      </w:r>
      <w:r>
        <w:rPr>
          <w:rFonts w:ascii="宋体" w:eastAsia="宋体" w:hAnsi="宋体" w:cs="宋体"/>
          <w:kern w:val="2"/>
          <w:shd w:val="clear" w:color="auto" w:fill="FFFFFF"/>
          <w:lang w:val="zh-TW" w:eastAsia="zh-TW"/>
        </w:rPr>
        <w:t>连接池是创建和管理一个连接的缓冲池的技术，用于业务层和数据层建立连接。</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shd w:val="clear" w:color="auto" w:fill="FFFFFF"/>
          <w:lang w:val="zh-TW" w:eastAsia="zh-TW"/>
        </w:rPr>
        <w:t>适配器（</w:t>
      </w:r>
      <w:r>
        <w:rPr>
          <w:rFonts w:ascii="宋体" w:eastAsia="宋体" w:hAnsi="宋体" w:cs="宋体"/>
          <w:kern w:val="2"/>
          <w:shd w:val="clear" w:color="auto" w:fill="FFFFFF"/>
        </w:rPr>
        <w:t>Adapter</w:t>
      </w:r>
      <w:r>
        <w:rPr>
          <w:rFonts w:ascii="宋体" w:eastAsia="宋体" w:hAnsi="宋体" w:cs="宋体"/>
          <w:kern w:val="2"/>
          <w:shd w:val="clear" w:color="auto" w:fill="FFFFFF"/>
          <w:lang w:val="zh-TW" w:eastAsia="zh-TW"/>
        </w:rPr>
        <w:t>）：业务层调用数据库</w:t>
      </w:r>
      <w:proofErr w:type="spellStart"/>
      <w:r>
        <w:rPr>
          <w:rFonts w:ascii="宋体" w:eastAsia="宋体" w:hAnsi="宋体" w:cs="宋体"/>
          <w:kern w:val="2"/>
          <w:shd w:val="clear" w:color="auto" w:fill="FFFFFF"/>
        </w:rPr>
        <w:t>sql</w:t>
      </w:r>
      <w:proofErr w:type="spellEnd"/>
      <w:r>
        <w:rPr>
          <w:rFonts w:ascii="宋体" w:eastAsia="宋体" w:hAnsi="宋体" w:cs="宋体"/>
          <w:kern w:val="2"/>
          <w:shd w:val="clear" w:color="auto" w:fill="FFFFFF"/>
          <w:lang w:val="zh-TW" w:eastAsia="zh-TW"/>
        </w:rPr>
        <w:t>语句的适配，定义了接口标准。</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color w:val="4B4B4B"/>
          <w:kern w:val="2"/>
          <w:u w:color="4B4B4B"/>
          <w:shd w:val="clear" w:color="auto" w:fill="FFFFFF"/>
        </w:rPr>
      </w:pPr>
      <w:r>
        <w:rPr>
          <w:rFonts w:ascii="宋体" w:eastAsia="宋体" w:hAnsi="宋体" w:cs="宋体"/>
          <w:kern w:val="2"/>
          <w:shd w:val="clear" w:color="auto" w:fill="FFFFFF"/>
          <w:lang w:val="zh-TW" w:eastAsia="zh-TW"/>
        </w:rPr>
        <w:t>数据管理平台（</w:t>
      </w:r>
      <w:r>
        <w:rPr>
          <w:rFonts w:ascii="宋体" w:eastAsia="宋体" w:hAnsi="宋体" w:cs="宋体"/>
          <w:kern w:val="2"/>
          <w:shd w:val="clear" w:color="auto" w:fill="FFFFFF"/>
        </w:rPr>
        <w:t>Data Management</w:t>
      </w:r>
      <w:r>
        <w:rPr>
          <w:rFonts w:ascii="宋体" w:eastAsia="宋体" w:hAnsi="宋体" w:cs="宋体"/>
          <w:kern w:val="2"/>
          <w:shd w:val="clear" w:color="auto" w:fill="FFFFFF"/>
          <w:lang w:val="zh-TW" w:eastAsia="zh-TW"/>
        </w:rPr>
        <w:t>）：由业务层调用，对数据库进行操作。</w:t>
      </w:r>
    </w:p>
    <w:p w:rsidR="00CA6F88" w:rsidRDefault="00CA6F88">
      <w:pPr>
        <w:pStyle w:val="a8"/>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4"/>
          <w:szCs w:val="24"/>
        </w:rPr>
      </w:pPr>
      <w:bookmarkStart w:id="13" w:name="_Toc13"/>
      <w:r>
        <w:rPr>
          <w:rFonts w:ascii="Arial Unicode MS" w:eastAsia="Arial Unicode MS" w:hAnsi="Arial Unicode MS" w:cs="Arial Unicode MS" w:hint="eastAsia"/>
          <w:b w:val="0"/>
          <w:bCs w:val="0"/>
          <w:color w:val="4B4B4B"/>
          <w:u w:color="4B4B4B"/>
          <w:shd w:val="clear" w:color="auto" w:fill="FFFFFF"/>
          <w:lang w:val="zh-CN"/>
        </w:rPr>
        <w:t>三、</w:t>
      </w:r>
      <w:r>
        <w:rPr>
          <w:rFonts w:ascii="Arial Unicode MS" w:eastAsia="Arial Unicode MS" w:hAnsi="Arial Unicode MS" w:cs="Arial Unicode MS" w:hint="eastAsia"/>
          <w:b w:val="0"/>
          <w:bCs w:val="0"/>
          <w:lang w:val="zh-CN"/>
        </w:rPr>
        <w:t>开发架构</w:t>
      </w:r>
      <w:bookmarkEnd w:id="13"/>
    </w:p>
    <w:p w:rsidR="00CA6F88" w:rsidRDefault="00077666">
      <w:pPr>
        <w:pStyle w:val="a8"/>
        <w:rPr>
          <w:rFonts w:ascii="Times New Roman" w:eastAsia="Times New Roman" w:hAnsi="Times New Roman" w:cs="Times New Roman"/>
          <w:sz w:val="28"/>
          <w:szCs w:val="28"/>
        </w:rPr>
      </w:pPr>
      <w:bookmarkStart w:id="14" w:name="_Toc14"/>
      <w:r>
        <w:rPr>
          <w:rFonts w:ascii="Times New Roman" w:hAnsi="Times New Roman"/>
          <w:sz w:val="28"/>
          <w:szCs w:val="28"/>
        </w:rPr>
        <w:t>Web</w:t>
      </w:r>
      <w:r>
        <w:rPr>
          <w:rFonts w:ascii="Arial Unicode MS" w:eastAsia="Arial Unicode MS" w:hAnsi="Arial Unicode MS" w:cs="Arial Unicode MS" w:hint="eastAsia"/>
          <w:b w:val="0"/>
          <w:bCs w:val="0"/>
          <w:sz w:val="28"/>
          <w:szCs w:val="28"/>
          <w:lang w:val="zh-CN"/>
        </w:rPr>
        <w:t>框架</w:t>
      </w:r>
      <w:r w:rsidRPr="0061123D">
        <w:rPr>
          <w:rFonts w:ascii="Arial Unicode MS" w:eastAsia="Arial Unicode MS" w:hAnsi="Arial Unicode MS" w:cs="Arial Unicode MS" w:hint="eastAsia"/>
          <w:b w:val="0"/>
          <w:bCs w:val="0"/>
          <w:sz w:val="28"/>
          <w:szCs w:val="28"/>
        </w:rPr>
        <w:t>：</w:t>
      </w:r>
      <w:r>
        <w:rPr>
          <w:rFonts w:ascii="Times New Roman" w:hAnsi="Times New Roman"/>
          <w:sz w:val="28"/>
          <w:szCs w:val="28"/>
        </w:rPr>
        <w:t>Spring</w:t>
      </w:r>
      <w:bookmarkEnd w:id="14"/>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b/>
          <w:bCs/>
          <w:kern w:val="2"/>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r>
        <w:rPr>
          <w:rFonts w:ascii="等线" w:eastAsia="等线" w:hAnsi="等线" w:cs="等线"/>
          <w:kern w:val="2"/>
          <w:sz w:val="21"/>
          <w:szCs w:val="21"/>
        </w:rPr>
        <w:tab/>
        <w:t>Spring</w:t>
      </w:r>
      <w:r>
        <w:rPr>
          <w:rFonts w:ascii="等线" w:eastAsia="等线" w:hAnsi="等线" w:cs="等线"/>
          <w:kern w:val="2"/>
          <w:sz w:val="21"/>
          <w:szCs w:val="21"/>
          <w:lang w:val="zh-TW" w:eastAsia="zh-TW"/>
        </w:rPr>
        <w:t>是一个轻量级的控制反转（</w:t>
      </w:r>
      <w:proofErr w:type="spellStart"/>
      <w:r>
        <w:rPr>
          <w:rFonts w:ascii="等线" w:eastAsia="等线" w:hAnsi="等线" w:cs="等线"/>
          <w:kern w:val="2"/>
          <w:sz w:val="21"/>
          <w:szCs w:val="21"/>
        </w:rPr>
        <w:t>loC</w:t>
      </w:r>
      <w:proofErr w:type="spellEnd"/>
      <w:r>
        <w:rPr>
          <w:rFonts w:ascii="等线" w:eastAsia="等线" w:hAnsi="等线" w:cs="等线"/>
          <w:kern w:val="2"/>
          <w:sz w:val="21"/>
          <w:szCs w:val="21"/>
          <w:lang w:val="zh-TW" w:eastAsia="zh-TW"/>
        </w:rPr>
        <w:t>）和面向切面（</w:t>
      </w:r>
      <w:r>
        <w:rPr>
          <w:rFonts w:ascii="等线" w:eastAsia="等线" w:hAnsi="等线" w:cs="等线"/>
          <w:kern w:val="2"/>
          <w:sz w:val="21"/>
          <w:szCs w:val="21"/>
        </w:rPr>
        <w:t>AOP</w:t>
      </w:r>
      <w:r>
        <w:rPr>
          <w:rFonts w:ascii="等线" w:eastAsia="等线" w:hAnsi="等线" w:cs="等线"/>
          <w:kern w:val="2"/>
          <w:sz w:val="21"/>
          <w:szCs w:val="21"/>
          <w:lang w:val="zh-TW" w:eastAsia="zh-TW"/>
        </w:rPr>
        <w:t>）的容器框架。由如下七个部分构成。</w:t>
      </w:r>
      <w:r>
        <w:rPr>
          <w:rFonts w:ascii="等线" w:eastAsia="等线" w:hAnsi="等线" w:cs="等线"/>
          <w:noProof/>
          <w:kern w:val="2"/>
          <w:sz w:val="21"/>
          <w:szCs w:val="21"/>
          <w:lang w:val="zh-TW" w:eastAsia="zh-TW"/>
        </w:rPr>
        <w:drawing>
          <wp:anchor distT="0" distB="0" distL="0" distR="0" simplePos="0" relativeHeight="251660288" behindDoc="0" locked="0" layoutInCell="1" allowOverlap="1">
            <wp:simplePos x="0" y="0"/>
            <wp:positionH relativeFrom="margin">
              <wp:posOffset>416559</wp:posOffset>
            </wp:positionH>
            <wp:positionV relativeFrom="line">
              <wp:posOffset>216484</wp:posOffset>
            </wp:positionV>
            <wp:extent cx="5270500" cy="2789444"/>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8">
                      <a:extLst/>
                    </a:blip>
                    <a:stretch>
                      <a:fillRect/>
                    </a:stretch>
                  </pic:blipFill>
                  <pic:spPr>
                    <a:xfrm>
                      <a:off x="0" y="0"/>
                      <a:ext cx="5270500" cy="2789444"/>
                    </a:xfrm>
                    <a:prstGeom prst="rect">
                      <a:avLst/>
                    </a:prstGeom>
                    <a:ln w="12700" cap="flat">
                      <a:noFill/>
                      <a:miter lim="400000"/>
                    </a:ln>
                    <a:effectLst/>
                  </pic:spPr>
                </pic:pic>
              </a:graphicData>
            </a:graphic>
          </wp:anchor>
        </w:drawing>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9"/>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75"/>
        <w:rPr>
          <w:rFonts w:ascii="等线" w:eastAsia="等线" w:hAnsi="等线" w:cs="等线"/>
          <w:color w:val="333333"/>
          <w:sz w:val="21"/>
          <w:szCs w:val="21"/>
          <w:u w:color="333333"/>
        </w:rPr>
      </w:pPr>
      <w:r>
        <w:rPr>
          <w:rFonts w:ascii="宋体" w:eastAsia="宋体" w:hAnsi="宋体" w:cs="宋体"/>
          <w:color w:val="333333"/>
          <w:sz w:val="21"/>
          <w:szCs w:val="21"/>
          <w:u w:color="333333"/>
          <w:lang w:val="zh-TW" w:eastAsia="zh-TW"/>
        </w:rPr>
        <w:t>使用</w:t>
      </w:r>
      <w:r>
        <w:rPr>
          <w:rFonts w:ascii="等线" w:eastAsia="等线" w:hAnsi="等线" w:cs="等线"/>
          <w:color w:val="333333"/>
          <w:sz w:val="21"/>
          <w:szCs w:val="21"/>
          <w:u w:color="333333"/>
        </w:rPr>
        <w:t xml:space="preserve"> Spring </w:t>
      </w:r>
      <w:r>
        <w:rPr>
          <w:rFonts w:ascii="宋体" w:eastAsia="宋体" w:hAnsi="宋体" w:cs="宋体"/>
          <w:color w:val="333333"/>
          <w:sz w:val="21"/>
          <w:szCs w:val="21"/>
          <w:u w:color="333333"/>
          <w:lang w:val="zh-TW" w:eastAsia="zh-TW"/>
        </w:rPr>
        <w:t>框架主要的好处是：</w:t>
      </w:r>
      <w:r>
        <w:rPr>
          <w:rFonts w:ascii="等线" w:eastAsia="等线" w:hAnsi="等线" w:cs="等线"/>
          <w:color w:val="333333"/>
          <w:sz w:val="21"/>
          <w:szCs w:val="21"/>
          <w:u w:color="333333"/>
        </w:rPr>
        <w:t xml:space="preserve"> </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在一个单元模式中是有组织的。即使包和类的数量非常大，你只要担心你需要的，而其它的就可以忽略了。</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不会让你白费力气做重复工作，它真正的利用了一些现有的技术，像</w:t>
      </w:r>
      <w:r>
        <w:rPr>
          <w:rFonts w:ascii="Times New Roman" w:hAnsi="Times New Roman"/>
          <w:color w:val="333333"/>
          <w:sz w:val="21"/>
          <w:szCs w:val="21"/>
          <w:u w:color="333333"/>
        </w:rPr>
        <w:t xml:space="preserve">ORM </w:t>
      </w:r>
      <w:r>
        <w:rPr>
          <w:rFonts w:ascii="宋体" w:eastAsia="宋体" w:hAnsi="宋体" w:cs="宋体" w:hint="eastAsia"/>
          <w:color w:val="333333"/>
          <w:sz w:val="21"/>
          <w:szCs w:val="21"/>
          <w:u w:color="333333"/>
          <w:lang w:val="zh-TW" w:eastAsia="zh-TW"/>
        </w:rPr>
        <w:t>框架、日志框架、</w:t>
      </w:r>
      <w:r>
        <w:rPr>
          <w:rFonts w:ascii="Times New Roman" w:hAnsi="Times New Roman"/>
          <w:color w:val="333333"/>
          <w:sz w:val="21"/>
          <w:szCs w:val="21"/>
          <w:u w:color="333333"/>
        </w:rPr>
        <w:t>JEE</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 xml:space="preserve">Quartz </w:t>
      </w:r>
      <w:r>
        <w:rPr>
          <w:rFonts w:ascii="宋体" w:eastAsia="宋体" w:hAnsi="宋体" w:cs="宋体" w:hint="eastAsia"/>
          <w:color w:val="333333"/>
          <w:sz w:val="21"/>
          <w:szCs w:val="21"/>
          <w:u w:color="333333"/>
          <w:lang w:val="zh-TW" w:eastAsia="zh-TW"/>
        </w:rPr>
        <w:t>和</w:t>
      </w:r>
      <w:r>
        <w:rPr>
          <w:rFonts w:ascii="Times New Roman" w:hAnsi="Times New Roman"/>
          <w:color w:val="333333"/>
          <w:sz w:val="21"/>
          <w:szCs w:val="21"/>
          <w:u w:color="333333"/>
        </w:rPr>
        <w:t xml:space="preserve"> JDK </w:t>
      </w:r>
      <w:r>
        <w:rPr>
          <w:rFonts w:ascii="宋体" w:eastAsia="宋体" w:hAnsi="宋体" w:cs="宋体" w:hint="eastAsia"/>
          <w:color w:val="333333"/>
          <w:sz w:val="21"/>
          <w:szCs w:val="21"/>
          <w:u w:color="333333"/>
          <w:lang w:val="zh-TW" w:eastAsia="zh-TW"/>
        </w:rPr>
        <w:t>计时器，其他视图技术。</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测试一个用</w:t>
      </w:r>
      <w:r>
        <w:rPr>
          <w:rFonts w:ascii="Times New Roman" w:hAnsi="Times New Roman"/>
          <w:color w:val="333333"/>
          <w:sz w:val="21"/>
          <w:szCs w:val="21"/>
          <w:u w:color="333333"/>
        </w:rPr>
        <w:t xml:space="preserve"> Spring </w:t>
      </w:r>
      <w:r>
        <w:rPr>
          <w:rFonts w:ascii="宋体" w:eastAsia="宋体" w:hAnsi="宋体" w:cs="宋体" w:hint="eastAsia"/>
          <w:color w:val="333333"/>
          <w:sz w:val="21"/>
          <w:szCs w:val="21"/>
          <w:u w:color="333333"/>
          <w:lang w:val="zh-TW" w:eastAsia="zh-TW"/>
        </w:rPr>
        <w:t>编写的应用程序很容易，因为环境相关的代码被移动到这个框架中。此外，通过使用</w:t>
      </w:r>
      <w:r>
        <w:rPr>
          <w:rFonts w:ascii="Times New Roman" w:hAnsi="Times New Roman"/>
          <w:color w:val="333333"/>
          <w:sz w:val="21"/>
          <w:szCs w:val="21"/>
          <w:u w:color="333333"/>
        </w:rPr>
        <w:t xml:space="preserve"> JavaBean-style POJOs</w:t>
      </w:r>
      <w:r>
        <w:rPr>
          <w:rFonts w:ascii="宋体" w:eastAsia="宋体" w:hAnsi="宋体" w:cs="宋体" w:hint="eastAsia"/>
          <w:color w:val="333333"/>
          <w:sz w:val="21"/>
          <w:szCs w:val="21"/>
          <w:u w:color="333333"/>
          <w:lang w:val="zh-TW" w:eastAsia="zh-TW"/>
        </w:rPr>
        <w:t>，它在使用依赖注入注入测试数据时变得更容易。</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框架是一个设计良好的</w:t>
      </w:r>
      <w:r>
        <w:rPr>
          <w:rFonts w:ascii="Times New Roman" w:hAnsi="Times New Roman"/>
          <w:color w:val="333333"/>
          <w:sz w:val="21"/>
          <w:szCs w:val="21"/>
          <w:u w:color="333333"/>
        </w:rPr>
        <w:t xml:space="preserve"> web MVC </w:t>
      </w:r>
      <w:r>
        <w:rPr>
          <w:rFonts w:ascii="宋体" w:eastAsia="宋体" w:hAnsi="宋体" w:cs="宋体" w:hint="eastAsia"/>
          <w:color w:val="333333"/>
          <w:sz w:val="21"/>
          <w:szCs w:val="21"/>
          <w:u w:color="333333"/>
          <w:lang w:val="zh-TW" w:eastAsia="zh-TW"/>
        </w:rPr>
        <w:t>框架，它为比如</w:t>
      </w:r>
      <w:r>
        <w:rPr>
          <w:rFonts w:ascii="Times New Roman" w:hAnsi="Times New Roman"/>
          <w:color w:val="333333"/>
          <w:sz w:val="21"/>
          <w:szCs w:val="21"/>
          <w:u w:color="333333"/>
        </w:rPr>
        <w:t xml:space="preserve"> Structs </w:t>
      </w:r>
      <w:r>
        <w:rPr>
          <w:rFonts w:ascii="宋体" w:eastAsia="宋体" w:hAnsi="宋体" w:cs="宋体" w:hint="eastAsia"/>
          <w:color w:val="333333"/>
          <w:sz w:val="21"/>
          <w:szCs w:val="21"/>
          <w:u w:color="333333"/>
          <w:lang w:val="zh-TW" w:eastAsia="zh-TW"/>
        </w:rPr>
        <w:t>或者其他工程上的或者不怎么受欢迎的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框架提供了一个很好的供替代的选择。</w:t>
      </w:r>
      <w:r>
        <w:rPr>
          <w:rFonts w:ascii="Times New Roman" w:hAnsi="Times New Roman"/>
          <w:color w:val="333333"/>
          <w:sz w:val="21"/>
          <w:szCs w:val="21"/>
          <w:u w:color="333333"/>
        </w:rPr>
        <w:t>MVC</w:t>
      </w:r>
      <w:r>
        <w:rPr>
          <w:rFonts w:ascii="宋体" w:eastAsia="宋体" w:hAnsi="宋体" w:cs="宋体" w:hint="eastAsia"/>
          <w:color w:val="333333"/>
          <w:sz w:val="21"/>
          <w:szCs w:val="21"/>
          <w:u w:color="333333"/>
          <w:lang w:val="zh-TW" w:eastAsia="zh-TW"/>
        </w:rPr>
        <w:t>模式导致应用程序的不同方面</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输入逻辑，业务逻辑和</w:t>
      </w:r>
      <w:r>
        <w:rPr>
          <w:rFonts w:ascii="Times New Roman" w:hAnsi="Times New Roman"/>
          <w:color w:val="333333"/>
          <w:sz w:val="21"/>
          <w:szCs w:val="21"/>
          <w:u w:color="333333"/>
        </w:rPr>
        <w:t>UI</w:t>
      </w:r>
      <w:r>
        <w:rPr>
          <w:rFonts w:ascii="宋体" w:eastAsia="宋体" w:hAnsi="宋体" w:cs="宋体" w:hint="eastAsia"/>
          <w:color w:val="333333"/>
          <w:sz w:val="21"/>
          <w:szCs w:val="21"/>
          <w:u w:color="333333"/>
          <w:lang w:val="zh-TW" w:eastAsia="zh-TW"/>
        </w:rPr>
        <w:t>逻辑</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分离，同时提供这些元素之间的松散耦合。</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模型</w:t>
      </w:r>
      <w:r>
        <w:rPr>
          <w:rFonts w:ascii="Times New Roman" w:hAnsi="Times New Roman"/>
          <w:color w:val="333333"/>
          <w:sz w:val="21"/>
          <w:szCs w:val="21"/>
          <w:u w:color="333333"/>
        </w:rPr>
        <w:t>(Model)</w:t>
      </w:r>
      <w:r>
        <w:rPr>
          <w:rFonts w:ascii="宋体" w:eastAsia="宋体" w:hAnsi="宋体" w:cs="宋体" w:hint="eastAsia"/>
          <w:color w:val="333333"/>
          <w:sz w:val="21"/>
          <w:szCs w:val="21"/>
          <w:u w:color="333333"/>
          <w:lang w:val="zh-TW" w:eastAsia="zh-TW"/>
        </w:rPr>
        <w:t>封装了应用程序数据，通常它们将由</w:t>
      </w:r>
      <w:r>
        <w:rPr>
          <w:rFonts w:ascii="Times New Roman" w:hAnsi="Times New Roman"/>
          <w:color w:val="333333"/>
          <w:sz w:val="21"/>
          <w:szCs w:val="21"/>
          <w:u w:color="333333"/>
        </w:rPr>
        <w:t>POJO</w:t>
      </w:r>
      <w:r>
        <w:rPr>
          <w:rFonts w:ascii="宋体" w:eastAsia="宋体" w:hAnsi="宋体" w:cs="宋体" w:hint="eastAsia"/>
          <w:color w:val="333333"/>
          <w:sz w:val="21"/>
          <w:szCs w:val="21"/>
          <w:u w:color="333333"/>
          <w:lang w:val="zh-TW" w:eastAsia="zh-TW"/>
        </w:rPr>
        <w:t>类组成。</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视图</w:t>
      </w:r>
      <w:r>
        <w:rPr>
          <w:rFonts w:ascii="Times New Roman" w:hAnsi="Times New Roman"/>
          <w:color w:val="333333"/>
          <w:sz w:val="21"/>
          <w:szCs w:val="21"/>
          <w:u w:color="333333"/>
        </w:rPr>
        <w:t>(View)</w:t>
      </w:r>
      <w:r>
        <w:rPr>
          <w:rFonts w:ascii="宋体" w:eastAsia="宋体" w:hAnsi="宋体" w:cs="宋体" w:hint="eastAsia"/>
          <w:color w:val="333333"/>
          <w:sz w:val="21"/>
          <w:szCs w:val="21"/>
          <w:u w:color="333333"/>
          <w:lang w:val="zh-TW" w:eastAsia="zh-TW"/>
        </w:rPr>
        <w:t>负责渲染模型数据，一般来说它生成客户端浏览器可以解释</w:t>
      </w:r>
      <w:r>
        <w:rPr>
          <w:rFonts w:ascii="Times New Roman" w:hAnsi="Times New Roman"/>
          <w:color w:val="333333"/>
          <w:sz w:val="21"/>
          <w:szCs w:val="21"/>
          <w:u w:color="333333"/>
        </w:rPr>
        <w:t>HTML</w:t>
      </w:r>
      <w:r>
        <w:rPr>
          <w:rFonts w:ascii="宋体" w:eastAsia="宋体" w:hAnsi="宋体" w:cs="宋体" w:hint="eastAsia"/>
          <w:color w:val="333333"/>
          <w:sz w:val="21"/>
          <w:szCs w:val="21"/>
          <w:u w:color="333333"/>
          <w:lang w:val="zh-TW" w:eastAsia="zh-TW"/>
        </w:rPr>
        <w:t>输出。</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控制器</w:t>
      </w:r>
      <w:r>
        <w:rPr>
          <w:rFonts w:ascii="Times New Roman" w:hAnsi="Times New Roman"/>
          <w:color w:val="333333"/>
          <w:sz w:val="21"/>
          <w:szCs w:val="21"/>
          <w:u w:color="333333"/>
        </w:rPr>
        <w:t>(Controller)</w:t>
      </w:r>
      <w:r>
        <w:rPr>
          <w:rFonts w:ascii="宋体" w:eastAsia="宋体" w:hAnsi="宋体" w:cs="宋体" w:hint="eastAsia"/>
          <w:color w:val="333333"/>
          <w:sz w:val="21"/>
          <w:szCs w:val="21"/>
          <w:u w:color="333333"/>
          <w:lang w:val="zh-TW" w:eastAsia="zh-TW"/>
        </w:rPr>
        <w:t>负责处理用户请求并构建适当的模型，并将其传递给视图进行渲染。</w:t>
      </w:r>
    </w:p>
    <w:p w:rsidR="00CA6F88" w:rsidRDefault="00077666">
      <w:pPr>
        <w:pStyle w:val="a9"/>
        <w:numPr>
          <w:ilvl w:val="0"/>
          <w:numId w:val="2"/>
        </w:numPr>
        <w:shd w:val="clear" w:color="auto" w:fill="FFFFFF"/>
        <w:rPr>
          <w:rFonts w:ascii="Times New Roman" w:hAnsi="Times New Roman"/>
          <w:color w:val="333333"/>
          <w:kern w:val="2"/>
          <w:sz w:val="21"/>
          <w:szCs w:val="21"/>
        </w:rPr>
      </w:pPr>
      <w:r>
        <w:rPr>
          <w:rFonts w:ascii="Times New Roman" w:hAnsi="Times New Roman"/>
          <w:color w:val="333333"/>
          <w:sz w:val="21"/>
          <w:szCs w:val="21"/>
          <w:u w:color="333333"/>
        </w:rPr>
        <w:lastRenderedPageBreak/>
        <w:t xml:space="preserve">Spring </w:t>
      </w:r>
      <w:r>
        <w:rPr>
          <w:rFonts w:ascii="宋体" w:eastAsia="宋体" w:hAnsi="宋体" w:cs="宋体" w:hint="eastAsia"/>
          <w:color w:val="333333"/>
          <w:sz w:val="21"/>
          <w:szCs w:val="21"/>
          <w:u w:color="333333"/>
          <w:lang w:val="zh-TW" w:eastAsia="zh-TW"/>
        </w:rPr>
        <w:t>对</w:t>
      </w:r>
      <w:proofErr w:type="spellStart"/>
      <w:r>
        <w:rPr>
          <w:rFonts w:ascii="Times New Roman" w:hAnsi="Times New Roman"/>
          <w:color w:val="333333"/>
          <w:sz w:val="21"/>
          <w:szCs w:val="21"/>
          <w:u w:color="333333"/>
        </w:rPr>
        <w:t>JavaEE</w:t>
      </w:r>
      <w:proofErr w:type="spellEnd"/>
      <w:r>
        <w:rPr>
          <w:rFonts w:ascii="宋体" w:eastAsia="宋体" w:hAnsi="宋体" w:cs="宋体" w:hint="eastAsia"/>
          <w:color w:val="333333"/>
          <w:sz w:val="21"/>
          <w:szCs w:val="21"/>
          <w:u w:color="333333"/>
          <w:lang w:val="zh-TW" w:eastAsia="zh-TW"/>
        </w:rPr>
        <w:t>开发中非常难用的一些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JDBC</w:t>
      </w:r>
      <w:r>
        <w:rPr>
          <w:rFonts w:ascii="宋体" w:eastAsia="宋体" w:hAnsi="宋体" w:cs="宋体" w:hint="eastAsia"/>
          <w:color w:val="333333"/>
          <w:sz w:val="21"/>
          <w:szCs w:val="21"/>
          <w:u w:color="333333"/>
          <w:lang w:val="zh-TW" w:eastAsia="zh-TW"/>
        </w:rPr>
        <w:t>、</w:t>
      </w:r>
      <w:proofErr w:type="spellStart"/>
      <w:r>
        <w:rPr>
          <w:rFonts w:ascii="Times New Roman" w:hAnsi="Times New Roman"/>
          <w:color w:val="333333"/>
          <w:sz w:val="21"/>
          <w:szCs w:val="21"/>
          <w:u w:color="333333"/>
        </w:rPr>
        <w:t>JavaMail</w:t>
      </w:r>
      <w:proofErr w:type="spellEnd"/>
      <w:r>
        <w:rPr>
          <w:rFonts w:ascii="宋体" w:eastAsia="宋体" w:hAnsi="宋体" w:cs="宋体" w:hint="eastAsia"/>
          <w:color w:val="333333"/>
          <w:sz w:val="21"/>
          <w:szCs w:val="21"/>
          <w:u w:color="333333"/>
          <w:lang w:val="zh-TW" w:eastAsia="zh-TW"/>
        </w:rPr>
        <w:t>、远程调用等），都提供了封装，使这些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应用难度大大降低。</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轻量级的</w:t>
      </w:r>
      <w:r>
        <w:rPr>
          <w:rFonts w:ascii="Times New Roman" w:hAnsi="Times New Roman"/>
          <w:color w:val="333333"/>
          <w:sz w:val="21"/>
          <w:szCs w:val="21"/>
          <w:u w:color="333333"/>
        </w:rPr>
        <w:t xml:space="preserve"> IOC </w:t>
      </w:r>
      <w:r>
        <w:rPr>
          <w:rFonts w:ascii="宋体" w:eastAsia="宋体" w:hAnsi="宋体" w:cs="宋体" w:hint="eastAsia"/>
          <w:color w:val="333333"/>
          <w:sz w:val="21"/>
          <w:szCs w:val="21"/>
          <w:u w:color="333333"/>
          <w:lang w:val="zh-TW" w:eastAsia="zh-TW"/>
        </w:rPr>
        <w:t>容器往往是轻量级的，例如，特别是当与</w:t>
      </w:r>
      <w:r>
        <w:rPr>
          <w:rFonts w:ascii="Times New Roman" w:hAnsi="Times New Roman"/>
          <w:color w:val="333333"/>
          <w:sz w:val="21"/>
          <w:szCs w:val="21"/>
          <w:u w:color="333333"/>
        </w:rPr>
        <w:t xml:space="preserve"> EJB </w:t>
      </w:r>
      <w:r>
        <w:rPr>
          <w:rFonts w:ascii="宋体" w:eastAsia="宋体" w:hAnsi="宋体" w:cs="宋体" w:hint="eastAsia"/>
          <w:color w:val="333333"/>
          <w:sz w:val="21"/>
          <w:szCs w:val="21"/>
          <w:u w:color="333333"/>
          <w:lang w:val="zh-TW" w:eastAsia="zh-TW"/>
        </w:rPr>
        <w:t>容器相比的时候。这有利于在内存和</w:t>
      </w:r>
      <w:r>
        <w:rPr>
          <w:rFonts w:ascii="Times New Roman" w:hAnsi="Times New Roman"/>
          <w:color w:val="333333"/>
          <w:sz w:val="21"/>
          <w:szCs w:val="21"/>
          <w:u w:color="333333"/>
        </w:rPr>
        <w:t xml:space="preserve"> CPU </w:t>
      </w:r>
      <w:r>
        <w:rPr>
          <w:rFonts w:ascii="宋体" w:eastAsia="宋体" w:hAnsi="宋体" w:cs="宋体" w:hint="eastAsia"/>
          <w:color w:val="333333"/>
          <w:sz w:val="21"/>
          <w:szCs w:val="21"/>
          <w:u w:color="333333"/>
          <w:lang w:val="zh-TW" w:eastAsia="zh-TW"/>
        </w:rPr>
        <w:t>资源有限的计算机上开发和部署应用程序。</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Spring</w:t>
      </w:r>
      <w:r>
        <w:rPr>
          <w:rFonts w:ascii="宋体" w:eastAsia="宋体" w:hAnsi="宋体" w:cs="宋体" w:hint="eastAsia"/>
          <w:color w:val="333333"/>
          <w:sz w:val="21"/>
          <w:szCs w:val="21"/>
          <w:u w:color="333333"/>
          <w:lang w:val="zh-TW" w:eastAsia="zh-TW"/>
        </w:rPr>
        <w:t>提供了一致的事务管理接口，可向下扩展到（使用一个单一的数据库，例如）本地事务并扩展到全局事务（例如，使用</w:t>
      </w:r>
      <w:r>
        <w:rPr>
          <w:rFonts w:ascii="Times New Roman" w:hAnsi="Times New Roman"/>
          <w:color w:val="333333"/>
          <w:sz w:val="21"/>
          <w:szCs w:val="21"/>
          <w:u w:color="333333"/>
        </w:rPr>
        <w:t xml:space="preserve"> JTA</w:t>
      </w:r>
      <w:r>
        <w:rPr>
          <w:rFonts w:ascii="宋体" w:eastAsia="宋体" w:hAnsi="宋体" w:cs="宋体" w:hint="eastAsia"/>
          <w:color w:val="333333"/>
          <w:sz w:val="21"/>
          <w:szCs w:val="21"/>
          <w:u w:color="333333"/>
          <w:lang w:val="zh-TW" w:eastAsia="zh-TW"/>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lang w:val="zh-TW" w:eastAsia="zh-TW"/>
        </w:rPr>
      </w:pP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5" w:name="_Toc15"/>
      <w:r>
        <w:rPr>
          <w:rFonts w:ascii="Arial Unicode MS" w:eastAsia="Arial Unicode MS" w:hAnsi="Arial Unicode MS" w:cs="Arial Unicode MS" w:hint="eastAsia"/>
          <w:b w:val="0"/>
          <w:bCs w:val="0"/>
          <w:sz w:val="28"/>
          <w:szCs w:val="28"/>
          <w:lang w:val="zh-CN"/>
        </w:rPr>
        <w:t>数据库：</w:t>
      </w:r>
      <w:r>
        <w:rPr>
          <w:rFonts w:ascii="Times New Roman" w:hAnsi="Times New Roman"/>
          <w:sz w:val="28"/>
          <w:szCs w:val="28"/>
        </w:rPr>
        <w:t>MySQL</w:t>
      </w:r>
      <w:bookmarkEnd w:id="15"/>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rPr>
        <w:t>MySQL</w:t>
      </w:r>
      <w:r>
        <w:rPr>
          <w:rFonts w:ascii="等线" w:eastAsia="等线" w:hAnsi="等线" w:cs="等线"/>
          <w:kern w:val="2"/>
          <w:sz w:val="21"/>
          <w:szCs w:val="21"/>
          <w:lang w:val="zh-TW" w:eastAsia="zh-TW"/>
        </w:rPr>
        <w:t>是一个开源的关系型数据库，不宜存储图结构等数据，同时其功能没有付费数据库（如</w:t>
      </w:r>
      <w:proofErr w:type="spellStart"/>
      <w:r>
        <w:rPr>
          <w:rFonts w:ascii="等线" w:eastAsia="等线" w:hAnsi="等线" w:cs="等线"/>
          <w:kern w:val="2"/>
          <w:sz w:val="21"/>
          <w:szCs w:val="21"/>
        </w:rPr>
        <w:t>SQLServer</w:t>
      </w:r>
      <w:proofErr w:type="spellEnd"/>
      <w:r>
        <w:rPr>
          <w:rFonts w:ascii="等线" w:eastAsia="等线" w:hAnsi="等线" w:cs="等线"/>
          <w:kern w:val="2"/>
          <w:sz w:val="21"/>
          <w:szCs w:val="21"/>
          <w:lang w:val="zh-TW" w:eastAsia="zh-TW"/>
        </w:rPr>
        <w:t>）强大，稳定性不足，后期技术支持几乎没有。但胜在其社区较为丰富，安装使用较为简洁。</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6" w:name="_Toc16"/>
      <w:r>
        <w:rPr>
          <w:rFonts w:ascii="Arial Unicode MS" w:eastAsia="Arial Unicode MS" w:hAnsi="Arial Unicode MS" w:cs="Arial Unicode MS" w:hint="eastAsia"/>
          <w:b w:val="0"/>
          <w:bCs w:val="0"/>
          <w:sz w:val="28"/>
          <w:szCs w:val="28"/>
        </w:rPr>
        <w:t>前端：</w:t>
      </w:r>
      <w:r>
        <w:rPr>
          <w:rFonts w:ascii="Times New Roman" w:hAnsi="Times New Roman"/>
          <w:sz w:val="28"/>
          <w:szCs w:val="28"/>
          <w:lang w:val="nl-NL"/>
        </w:rPr>
        <w:t>Bootstrap</w:t>
      </w:r>
      <w:bookmarkEnd w:id="16"/>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目前主流的前端框架有</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Vue</w:t>
      </w:r>
      <w:r>
        <w:rPr>
          <w:rFonts w:ascii="等线" w:eastAsia="等线" w:hAnsi="等线" w:cs="等线"/>
          <w:color w:val="333333"/>
          <w:kern w:val="2"/>
          <w:sz w:val="21"/>
          <w:szCs w:val="21"/>
          <w:u w:color="333333"/>
          <w:shd w:val="clear" w:color="auto" w:fill="FFFFFF"/>
          <w:lang w:val="zh-TW" w:eastAsia="zh-TW"/>
        </w:rPr>
        <w:t>，其各自的</w:t>
      </w:r>
      <w:r>
        <w:rPr>
          <w:rFonts w:ascii="等线" w:eastAsia="等线" w:hAnsi="等线" w:cs="等线"/>
          <w:color w:val="333333"/>
          <w:kern w:val="2"/>
          <w:sz w:val="21"/>
          <w:szCs w:val="21"/>
          <w:u w:color="333333"/>
          <w:shd w:val="clear" w:color="auto" w:fill="FFFFFF"/>
          <w:lang w:val="zh-CN"/>
        </w:rPr>
        <w:t>特点</w:t>
      </w:r>
      <w:r>
        <w:rPr>
          <w:rFonts w:ascii="等线" w:eastAsia="等线" w:hAnsi="等线" w:cs="等线"/>
          <w:color w:val="333333"/>
          <w:kern w:val="2"/>
          <w:sz w:val="21"/>
          <w:szCs w:val="21"/>
          <w:u w:color="333333"/>
          <w:shd w:val="clear" w:color="auto" w:fill="FFFFFF"/>
          <w:lang w:val="zh-TW" w:eastAsia="zh-TW"/>
        </w:rPr>
        <w:t>如下：</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特点是栅格系统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使用简单</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上手容易</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专为响应式页面而生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一套代码就可以自适应平板电脑和</w:t>
      </w:r>
      <w:r>
        <w:rPr>
          <w:rFonts w:ascii="等线" w:eastAsia="等线" w:hAnsi="等线" w:cs="等线"/>
          <w:color w:val="333333"/>
          <w:kern w:val="2"/>
          <w:sz w:val="21"/>
          <w:szCs w:val="21"/>
          <w:u w:color="333333"/>
          <w:shd w:val="clear" w:color="auto" w:fill="FFFFFF"/>
        </w:rPr>
        <w:t>PC.</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lang w:val="zh-TW" w:eastAsia="zh-TW"/>
        </w:rPr>
        <w:t>缺点:</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缺少一套有力的成体系的组件</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当时调查的时候还没有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现在据说有了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我在实际使用时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发生了作用域冲突的问题</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如果没有整理好一整套组件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开发很累</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React: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特点主要有</w:t>
      </w:r>
      <w:r>
        <w:rPr>
          <w:rFonts w:ascii="等线" w:eastAsia="等线" w:hAnsi="等线" w:cs="等线"/>
          <w:color w:val="333333"/>
          <w:kern w:val="2"/>
          <w:sz w:val="21"/>
          <w:szCs w:val="21"/>
          <w:u w:color="333333"/>
          <w:shd w:val="clear" w:color="auto" w:fill="FFFFFF"/>
        </w:rPr>
        <w:t>2</w:t>
      </w:r>
      <w:r>
        <w:rPr>
          <w:rFonts w:ascii="等线" w:eastAsia="等线" w:hAnsi="等线" w:cs="等线"/>
          <w:color w:val="333333"/>
          <w:kern w:val="2"/>
          <w:sz w:val="21"/>
          <w:szCs w:val="21"/>
          <w:u w:color="333333"/>
          <w:shd w:val="clear" w:color="auto" w:fill="FFFFFF"/>
          <w:lang w:val="zh-TW" w:eastAsia="zh-TW"/>
        </w:rPr>
        <w:t>个</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数据的单向响应</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当数据发生变化的时候</w:t>
      </w:r>
      <w:r>
        <w:rPr>
          <w:rFonts w:ascii="等线" w:eastAsia="等线" w:hAnsi="等线" w:cs="等线"/>
          <w:color w:val="333333"/>
          <w:kern w:val="2"/>
          <w:sz w:val="21"/>
          <w:szCs w:val="21"/>
          <w:u w:color="333333"/>
          <w:shd w:val="clear" w:color="auto" w:fill="FFFFFF"/>
        </w:rPr>
        <w:t>, React</w:t>
      </w:r>
      <w:r>
        <w:rPr>
          <w:rFonts w:ascii="等线" w:eastAsia="等线" w:hAnsi="等线" w:cs="等线"/>
          <w:color w:val="333333"/>
          <w:kern w:val="2"/>
          <w:sz w:val="21"/>
          <w:szCs w:val="21"/>
          <w:u w:color="333333"/>
          <w:shd w:val="clear" w:color="auto" w:fill="FFFFFF"/>
          <w:lang w:val="zh-TW" w:eastAsia="zh-TW"/>
        </w:rPr>
        <w:t>将会自动的管理</w:t>
      </w:r>
      <w:r>
        <w:rPr>
          <w:rFonts w:ascii="等线" w:eastAsia="等线" w:hAnsi="等线" w:cs="等线"/>
          <w:color w:val="333333"/>
          <w:kern w:val="2"/>
          <w:sz w:val="21"/>
          <w:szCs w:val="21"/>
          <w:u w:color="333333"/>
          <w:shd w:val="clear" w:color="auto" w:fill="FFFFFF"/>
        </w:rPr>
        <w:t>UI</w:t>
      </w:r>
      <w:r>
        <w:rPr>
          <w:rFonts w:ascii="等线" w:eastAsia="等线" w:hAnsi="等线" w:cs="等线"/>
          <w:color w:val="333333"/>
          <w:kern w:val="2"/>
          <w:sz w:val="21"/>
          <w:szCs w:val="21"/>
          <w:u w:color="333333"/>
          <w:shd w:val="clear" w:color="auto" w:fill="FFFFFF"/>
          <w:lang w:val="zh-TW" w:eastAsia="zh-TW"/>
        </w:rPr>
        <w:t>界面更新</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2.  </w:t>
      </w:r>
      <w:proofErr w:type="spellStart"/>
      <w:r>
        <w:rPr>
          <w:rFonts w:ascii="等线" w:eastAsia="等线" w:hAnsi="等线" w:cs="等线"/>
          <w:color w:val="333333"/>
          <w:kern w:val="2"/>
          <w:sz w:val="21"/>
          <w:szCs w:val="21"/>
          <w:u w:color="333333"/>
          <w:shd w:val="clear" w:color="auto" w:fill="FFFFFF"/>
        </w:rPr>
        <w:t>VisualDom</w:t>
      </w:r>
      <w:proofErr w:type="spellEnd"/>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 xml:space="preserve">Dom). </w:t>
      </w:r>
      <w:r>
        <w:rPr>
          <w:rFonts w:ascii="等线" w:eastAsia="等线" w:hAnsi="等线" w:cs="等线"/>
          <w:color w:val="333333"/>
          <w:kern w:val="2"/>
          <w:sz w:val="21"/>
          <w:szCs w:val="21"/>
          <w:u w:color="333333"/>
          <w:shd w:val="clear" w:color="auto" w:fill="FFFFFF"/>
          <w:lang w:val="zh-TW" w:eastAsia="zh-TW"/>
        </w:rPr>
        <w:t>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来管理</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树的变化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开发者只需使用</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进行开发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页面的呈现会更快</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这个引申出了一个更大的优点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到真实</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的映射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来控制的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那么如果虚拟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映射为</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或者</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呢</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于是</w:t>
      </w:r>
      <w:r>
        <w:rPr>
          <w:rFonts w:ascii="等线" w:eastAsia="等线" w:hAnsi="等线" w:cs="等线"/>
          <w:color w:val="333333"/>
          <w:kern w:val="2"/>
          <w:sz w:val="21"/>
          <w:szCs w:val="21"/>
          <w:u w:color="333333"/>
          <w:shd w:val="clear" w:color="auto" w:fill="FFFFFF"/>
        </w:rPr>
        <w:t>React Native</w:t>
      </w:r>
      <w:r>
        <w:rPr>
          <w:rFonts w:ascii="等线" w:eastAsia="等线" w:hAnsi="等线" w:cs="等线"/>
          <w:color w:val="333333"/>
          <w:kern w:val="2"/>
          <w:sz w:val="21"/>
          <w:szCs w:val="21"/>
          <w:u w:color="333333"/>
          <w:shd w:val="clear" w:color="auto" w:fill="FFFFFF"/>
          <w:lang w:val="zh-TW" w:eastAsia="zh-TW"/>
        </w:rPr>
        <w:t>诞生了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约</w:t>
      </w:r>
      <w:r>
        <w:rPr>
          <w:rFonts w:ascii="等线" w:eastAsia="等线" w:hAnsi="等线" w:cs="等线"/>
          <w:color w:val="333333"/>
          <w:kern w:val="2"/>
          <w:sz w:val="21"/>
          <w:szCs w:val="21"/>
          <w:u w:color="333333"/>
          <w:shd w:val="clear" w:color="auto" w:fill="FFFFFF"/>
        </w:rPr>
        <w:t>80%</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Reactive Native</w:t>
      </w:r>
      <w:r>
        <w:rPr>
          <w:rFonts w:ascii="等线" w:eastAsia="等线" w:hAnsi="等线" w:cs="等线"/>
          <w:color w:val="333333"/>
          <w:kern w:val="2"/>
          <w:sz w:val="21"/>
          <w:szCs w:val="21"/>
          <w:u w:color="333333"/>
          <w:shd w:val="clear" w:color="auto" w:fill="FFFFFF"/>
          <w:lang w:val="zh-TW" w:eastAsia="zh-TW"/>
        </w:rPr>
        <w:t>代码是可以同时支持</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最近</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GPL</w:t>
      </w:r>
      <w:r>
        <w:rPr>
          <w:rFonts w:ascii="等线" w:eastAsia="等线" w:hAnsi="等线" w:cs="等线"/>
          <w:color w:val="333333"/>
          <w:kern w:val="2"/>
          <w:sz w:val="21"/>
          <w:szCs w:val="21"/>
          <w:u w:color="333333"/>
          <w:shd w:val="clear" w:color="auto" w:fill="FFFFFF"/>
          <w:lang w:val="zh-TW" w:eastAsia="zh-TW"/>
        </w:rPr>
        <w:t>协议有变动</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容易引起商业问题</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Vue:</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特点在于</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站在了</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的肩膀上</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许多方面更出色了</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数据的双向绑定</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数据也改</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2. </w:t>
      </w:r>
      <w:r>
        <w:rPr>
          <w:rFonts w:ascii="等线" w:eastAsia="等线" w:hAnsi="等线" w:cs="等线"/>
          <w:color w:val="333333"/>
          <w:kern w:val="2"/>
          <w:sz w:val="21"/>
          <w:szCs w:val="21"/>
          <w:u w:color="333333"/>
          <w:shd w:val="clear" w:color="auto" w:fill="FFFFFF"/>
          <w:lang w:val="zh-TW" w:eastAsia="zh-TW"/>
        </w:rPr>
        <w:t>页面的呈现据说比</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还快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3. </w:t>
      </w:r>
      <w:r>
        <w:rPr>
          <w:rFonts w:ascii="等线" w:eastAsia="等线" w:hAnsi="等线" w:cs="等线"/>
          <w:color w:val="333333"/>
          <w:kern w:val="2"/>
          <w:sz w:val="21"/>
          <w:szCs w:val="21"/>
          <w:u w:color="333333"/>
          <w:shd w:val="clear" w:color="auto" w:fill="FFFFFF"/>
          <w:lang w:val="zh-TW" w:eastAsia="zh-TW"/>
        </w:rPr>
        <w:t>组件化</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实际上</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也有组件化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这和</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这种组件化的概念还有点不同</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已经把作用域冲突的问题给搞定了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另外</w:t>
      </w:r>
      <w:r>
        <w:rPr>
          <w:rFonts w:ascii="等线" w:eastAsia="等线" w:hAnsi="等线" w:cs="等线"/>
          <w:color w:val="333333"/>
          <w:kern w:val="2"/>
          <w:sz w:val="21"/>
          <w:szCs w:val="21"/>
          <w:u w:color="333333"/>
          <w:shd w:val="clear" w:color="auto" w:fill="FFFFFF"/>
        </w:rPr>
        <w:t xml:space="preserve">, </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测试也变得更专业化了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有点类似</w:t>
      </w:r>
      <w:proofErr w:type="spellStart"/>
      <w:r>
        <w:rPr>
          <w:rFonts w:ascii="等线" w:eastAsia="等线" w:hAnsi="等线" w:cs="等线"/>
          <w:color w:val="333333"/>
          <w:kern w:val="2"/>
          <w:sz w:val="21"/>
          <w:szCs w:val="21"/>
          <w:u w:color="333333"/>
          <w:shd w:val="clear" w:color="auto" w:fill="FFFFFF"/>
        </w:rPr>
        <w:t>junit</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4. </w:t>
      </w:r>
      <w:r>
        <w:rPr>
          <w:rFonts w:ascii="等线" w:eastAsia="等线" w:hAnsi="等线" w:cs="等线"/>
          <w:color w:val="333333"/>
          <w:kern w:val="2"/>
          <w:sz w:val="21"/>
          <w:szCs w:val="21"/>
          <w:u w:color="333333"/>
          <w:shd w:val="clear" w:color="auto" w:fill="FFFFFF"/>
          <w:lang w:val="zh-TW" w:eastAsia="zh-TW"/>
        </w:rPr>
        <w:t>单</w:t>
      </w:r>
      <w:r>
        <w:rPr>
          <w:rFonts w:ascii="等线" w:eastAsia="等线" w:hAnsi="等线" w:cs="等线"/>
          <w:color w:val="333333"/>
          <w:kern w:val="2"/>
          <w:sz w:val="21"/>
          <w:szCs w:val="21"/>
          <w:u w:color="333333"/>
          <w:shd w:val="clear" w:color="auto" w:fill="FFFFFF"/>
        </w:rPr>
        <w:t>html</w:t>
      </w:r>
      <w:r>
        <w:rPr>
          <w:rFonts w:ascii="等线" w:eastAsia="等线" w:hAnsi="等线" w:cs="等线"/>
          <w:color w:val="333333"/>
          <w:kern w:val="2"/>
          <w:sz w:val="21"/>
          <w:szCs w:val="21"/>
          <w:u w:color="333333"/>
          <w:shd w:val="clear" w:color="auto" w:fill="FFFFFF"/>
          <w:lang w:val="zh-TW" w:eastAsia="zh-TW"/>
        </w:rPr>
        <w:t>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它的开发模式</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是一个</w:t>
      </w:r>
      <w:r>
        <w:rPr>
          <w:rFonts w:ascii="等线" w:eastAsia="等线" w:hAnsi="等线" w:cs="等线"/>
          <w:color w:val="333333"/>
          <w:kern w:val="2"/>
          <w:sz w:val="21"/>
          <w:szCs w:val="21"/>
          <w:u w:color="333333"/>
          <w:shd w:val="clear" w:color="auto" w:fill="FFFFFF"/>
        </w:rPr>
        <w:t xml:space="preserve">html, </w:t>
      </w:r>
      <w:r>
        <w:rPr>
          <w:rFonts w:ascii="等线" w:eastAsia="等线" w:hAnsi="等线" w:cs="等线"/>
          <w:color w:val="333333"/>
          <w:kern w:val="2"/>
          <w:sz w:val="21"/>
          <w:szCs w:val="21"/>
          <w:u w:color="333333"/>
          <w:shd w:val="clear" w:color="auto" w:fill="FFFFFF"/>
          <w:lang w:val="zh-TW" w:eastAsia="zh-TW"/>
        </w:rPr>
        <w:t>然后不停替换组件对应的</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来切换显示效果</w:t>
      </w:r>
      <w:r>
        <w:rPr>
          <w:rFonts w:ascii="等线" w:eastAsia="等线" w:hAnsi="等线" w:cs="等线"/>
          <w:color w:val="333333"/>
          <w:kern w:val="2"/>
          <w:sz w:val="21"/>
          <w:szCs w:val="21"/>
          <w:u w:color="333333"/>
          <w:shd w:val="clear" w:color="auto" w:fill="FFFFFF"/>
        </w:rPr>
        <w:t>. html</w:t>
      </w:r>
      <w:r>
        <w:rPr>
          <w:rFonts w:ascii="等线" w:eastAsia="等线" w:hAnsi="等线" w:cs="等线"/>
          <w:color w:val="333333"/>
          <w:kern w:val="2"/>
          <w:sz w:val="21"/>
          <w:szCs w:val="21"/>
          <w:u w:color="333333"/>
          <w:shd w:val="clear" w:color="auto" w:fill="FFFFFF"/>
          <w:lang w:val="zh-TW" w:eastAsia="zh-TW"/>
        </w:rPr>
        <w:t>中的共通</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和</w:t>
      </w:r>
      <w:proofErr w:type="spellStart"/>
      <w:r>
        <w:rPr>
          <w:rFonts w:ascii="等线" w:eastAsia="等线" w:hAnsi="等线" w:cs="等线"/>
          <w:color w:val="333333"/>
          <w:kern w:val="2"/>
          <w:sz w:val="21"/>
          <w:szCs w:val="21"/>
          <w:u w:color="333333"/>
          <w:shd w:val="clear" w:color="auto" w:fill="FFFFFF"/>
        </w:rPr>
        <w:t>css</w:t>
      </w:r>
      <w:proofErr w:type="spellEnd"/>
      <w:r>
        <w:rPr>
          <w:rFonts w:ascii="等线" w:eastAsia="等线" w:hAnsi="等线" w:cs="等线"/>
          <w:color w:val="333333"/>
          <w:kern w:val="2"/>
          <w:sz w:val="21"/>
          <w:szCs w:val="21"/>
          <w:u w:color="333333"/>
          <w:shd w:val="clear" w:color="auto" w:fill="FFFFFF"/>
          <w:lang w:val="zh-TW" w:eastAsia="zh-TW"/>
        </w:rPr>
        <w:t>只需要</w:t>
      </w:r>
      <w:r>
        <w:rPr>
          <w:rFonts w:ascii="等线" w:eastAsia="等线" w:hAnsi="等线" w:cs="等线"/>
          <w:color w:val="333333"/>
          <w:kern w:val="2"/>
          <w:sz w:val="21"/>
          <w:szCs w:val="21"/>
          <w:u w:color="333333"/>
          <w:shd w:val="clear" w:color="auto" w:fill="FFFFFF"/>
        </w:rPr>
        <w:t>download</w:t>
      </w:r>
      <w:r>
        <w:rPr>
          <w:rFonts w:ascii="等线" w:eastAsia="等线" w:hAnsi="等线" w:cs="等线"/>
          <w:color w:val="333333"/>
          <w:kern w:val="2"/>
          <w:sz w:val="21"/>
          <w:szCs w:val="21"/>
          <w:u w:color="333333"/>
          <w:shd w:val="clear" w:color="auto" w:fill="FFFFFF"/>
          <w:lang w:val="zh-TW" w:eastAsia="zh-TW"/>
        </w:rPr>
        <w:t>一次</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理论上比</w:t>
      </w:r>
      <w:r>
        <w:rPr>
          <w:rFonts w:ascii="等线" w:eastAsia="等线" w:hAnsi="等线" w:cs="等线"/>
          <w:color w:val="333333"/>
          <w:kern w:val="2"/>
          <w:sz w:val="21"/>
          <w:szCs w:val="21"/>
          <w:u w:color="333333"/>
          <w:shd w:val="clear" w:color="auto" w:fill="FFFFFF"/>
        </w:rPr>
        <w:t>Iframe</w:t>
      </w:r>
      <w:r>
        <w:rPr>
          <w:rFonts w:ascii="等线" w:eastAsia="等线" w:hAnsi="等线" w:cs="等线"/>
          <w:color w:val="333333"/>
          <w:kern w:val="2"/>
          <w:sz w:val="21"/>
          <w:szCs w:val="21"/>
          <w:u w:color="333333"/>
          <w:shd w:val="clear" w:color="auto" w:fill="FFFFFF"/>
          <w:lang w:val="zh-TW" w:eastAsia="zh-TW"/>
        </w:rPr>
        <w:t>页面的呈现更快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5. </w:t>
      </w:r>
      <w:r>
        <w:rPr>
          <w:rFonts w:ascii="等线" w:eastAsia="等线" w:hAnsi="等线" w:cs="等线"/>
          <w:color w:val="333333"/>
          <w:kern w:val="2"/>
          <w:sz w:val="21"/>
          <w:szCs w:val="21"/>
          <w:u w:color="333333"/>
          <w:shd w:val="clear" w:color="auto" w:fill="FFFFFF"/>
          <w:lang w:val="zh-TW" w:eastAsia="zh-TW"/>
        </w:rPr>
        <w:t>结合</w:t>
      </w:r>
      <w:r>
        <w:rPr>
          <w:rFonts w:ascii="等线" w:eastAsia="等线" w:hAnsi="等线" w:cs="等线"/>
          <w:color w:val="333333"/>
          <w:kern w:val="2"/>
          <w:sz w:val="21"/>
          <w:szCs w:val="21"/>
          <w:u w:color="333333"/>
          <w:shd w:val="clear" w:color="auto" w:fill="FFFFFF"/>
        </w:rPr>
        <w:t>node.js</w:t>
      </w:r>
      <w:r>
        <w:rPr>
          <w:rFonts w:ascii="等线" w:eastAsia="等线" w:hAnsi="等线" w:cs="等线"/>
          <w:color w:val="333333"/>
          <w:kern w:val="2"/>
          <w:sz w:val="21"/>
          <w:szCs w:val="21"/>
          <w:u w:color="333333"/>
          <w:shd w:val="clear" w:color="auto" w:fill="FFFFFF"/>
          <w:lang w:val="zh-TW" w:eastAsia="zh-TW"/>
        </w:rPr>
        <w:t>提供的</w:t>
      </w:r>
      <w:r>
        <w:rPr>
          <w:rFonts w:ascii="等线" w:eastAsia="等线" w:hAnsi="等线" w:cs="等线"/>
          <w:color w:val="333333"/>
          <w:kern w:val="2"/>
          <w:sz w:val="21"/>
          <w:szCs w:val="21"/>
          <w:u w:color="333333"/>
          <w:shd w:val="clear" w:color="auto" w:fill="FFFFFF"/>
        </w:rPr>
        <w:t>webpack</w:t>
      </w:r>
      <w:r>
        <w:rPr>
          <w:rFonts w:ascii="等线" w:eastAsia="等线" w:hAnsi="等线" w:cs="等线"/>
          <w:color w:val="333333"/>
          <w:kern w:val="2"/>
          <w:sz w:val="21"/>
          <w:szCs w:val="21"/>
          <w:u w:color="333333"/>
          <w:shd w:val="clear" w:color="auto" w:fill="FFFFFF"/>
          <w:lang w:val="zh-TW" w:eastAsia="zh-TW"/>
        </w:rPr>
        <w:t>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可以进行成体系的打包发布</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r>
        <w:rPr>
          <w:rFonts w:ascii="等线" w:eastAsia="等线" w:hAnsi="等线" w:cs="等线"/>
          <w:color w:val="333333"/>
          <w:kern w:val="2"/>
          <w:sz w:val="21"/>
          <w:szCs w:val="21"/>
          <w:u w:color="333333"/>
          <w:shd w:val="clear" w:color="auto" w:fill="FFFFFF"/>
        </w:rPr>
        <w:t xml:space="preserve"> </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上手难度比较高</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并且大规模开发的化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需要有体系化开发的积累</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的组件化开发推荐使用</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7" w:name="_Toc17"/>
      <w:r>
        <w:rPr>
          <w:rFonts w:ascii="Arial Unicode MS" w:eastAsia="Arial Unicode MS" w:hAnsi="Arial Unicode MS" w:cs="Arial Unicode MS" w:hint="eastAsia"/>
          <w:b w:val="0"/>
          <w:bCs w:val="0"/>
          <w:sz w:val="28"/>
          <w:szCs w:val="28"/>
          <w:lang w:val="zh-CN"/>
        </w:rPr>
        <w:t>数据库接口：</w:t>
      </w:r>
      <w:proofErr w:type="spellStart"/>
      <w:r>
        <w:rPr>
          <w:rFonts w:ascii="Times New Roman" w:hAnsi="Times New Roman"/>
          <w:sz w:val="28"/>
          <w:szCs w:val="28"/>
        </w:rPr>
        <w:t>Jdbc</w:t>
      </w:r>
      <w:bookmarkEnd w:id="17"/>
      <w:proofErr w:type="spellEnd"/>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lang w:val="zh-TW" w:eastAsia="zh-TW"/>
        </w:rPr>
        <w:t>数据库的访问接口，开发简单，提供统一的操作接口。弊端在于安全性差容易产生</w:t>
      </w:r>
      <w:r>
        <w:rPr>
          <w:rFonts w:ascii="等线" w:eastAsia="等线" w:hAnsi="等线" w:cs="等线"/>
          <w:kern w:val="2"/>
          <w:sz w:val="21"/>
          <w:szCs w:val="21"/>
        </w:rPr>
        <w:t>SQL</w:t>
      </w:r>
      <w:r>
        <w:rPr>
          <w:rFonts w:ascii="等线" w:eastAsia="等线" w:hAnsi="等线" w:cs="等线"/>
          <w:kern w:val="2"/>
          <w:sz w:val="21"/>
          <w:szCs w:val="21"/>
          <w:lang w:val="zh-TW" w:eastAsia="zh-TW"/>
        </w:rPr>
        <w:t>注入，代码美观度不够，不易维护。</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8" w:name="_Toc18"/>
      <w:r>
        <w:rPr>
          <w:rFonts w:ascii="Arial Unicode MS" w:eastAsia="Arial Unicode MS" w:hAnsi="Arial Unicode MS" w:cs="Arial Unicode MS" w:hint="eastAsia"/>
          <w:b w:val="0"/>
          <w:bCs w:val="0"/>
          <w:lang w:val="zh-CN"/>
        </w:rPr>
        <w:t>四、接口设计</w:t>
      </w:r>
      <w:bookmarkEnd w:id="18"/>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rsidP="000E42CA">
      <w:pPr>
        <w:rPr>
          <w:lang w:val="zh-TW" w:eastAsia="zh-TW"/>
        </w:rPr>
      </w:pPr>
      <w:r>
        <w:rPr>
          <w:lang w:val="zh-TW" w:eastAsia="zh-TW"/>
        </w:rPr>
        <w:lastRenderedPageBreak/>
        <w:t>1.</w:t>
      </w:r>
      <w:r>
        <w:rPr>
          <w:lang w:val="zh-CN"/>
        </w:rPr>
        <w:t xml:space="preserve"> </w:t>
      </w:r>
      <w:r>
        <w:rPr>
          <w:rFonts w:ascii="微软雅黑" w:eastAsia="微软雅黑" w:hAnsi="微软雅黑" w:cs="微软雅黑" w:hint="eastAsia"/>
          <w:lang w:val="zh-CN"/>
        </w:rPr>
        <w:t>登录</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73"/>
        <w:gridCol w:w="2568"/>
        <w:gridCol w:w="2595"/>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loginIn</w:t>
            </w:r>
            <w:proofErr w:type="spellEnd"/>
            <w:r>
              <w:t xml:space="preserve"> :</w:t>
            </w:r>
            <w:proofErr w:type="gramEnd"/>
            <w:r>
              <w:t xml:space="preserve"> String</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password</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Default="0061123D" w:rsidP="000E42CA">
      <w:r>
        <w:tab/>
      </w:r>
    </w:p>
    <w:p w:rsidR="00CA6F88" w:rsidRDefault="00077666" w:rsidP="000E42CA">
      <w:pPr>
        <w:rPr>
          <w:lang w:val="zh-TW" w:eastAsia="zh-TW"/>
        </w:rPr>
      </w:pPr>
      <w:r>
        <w:rPr>
          <w:lang w:val="zh-CN"/>
        </w:rPr>
        <w:t xml:space="preserve">2. </w:t>
      </w:r>
      <w:r>
        <w:rPr>
          <w:rFonts w:ascii="微软雅黑" w:eastAsia="微软雅黑" w:hAnsi="微软雅黑" w:cs="微软雅黑" w:hint="eastAsia"/>
          <w:lang w:val="zh-CN"/>
        </w:rPr>
        <w:t>密码找回</w:t>
      </w:r>
      <w:r w:rsidR="000D7A8B">
        <w:rPr>
          <w:rFonts w:ascii="微软雅黑" w:eastAsia="微软雅黑" w:hAnsi="微软雅黑" w:cs="微软雅黑" w:hint="eastAsia"/>
          <w:lang w:val="zh-CN"/>
        </w:rPr>
        <w:t xml:space="preserve"> 发送临时密码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findPasswd</w:t>
            </w:r>
            <w:proofErr w:type="spellEnd"/>
            <w:r>
              <w:t xml:space="preserve"> :</w:t>
            </w:r>
            <w:proofErr w:type="gramEnd"/>
            <w:r>
              <w:t xml:space="preserve"> String</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注册邮箱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Pr="0061123D" w:rsidRDefault="00CA6F88" w:rsidP="000E42CA">
      <w:pPr>
        <w:rPr>
          <w:lang w:val="zh-TW" w:eastAsia="zh-TW"/>
        </w:rPr>
      </w:pPr>
    </w:p>
    <w:p w:rsidR="00CA6F88" w:rsidRDefault="000D7A8B" w:rsidP="000E42CA">
      <w:pPr>
        <w:rPr>
          <w:lang w:val="zh-TW" w:eastAsia="zh-TW"/>
        </w:rPr>
      </w:pPr>
      <w:r>
        <w:rPr>
          <w:rFonts w:asciiTheme="minorEastAsia" w:eastAsiaTheme="minorEastAsia" w:hAnsiTheme="minorEastAsia" w:hint="eastAsia"/>
          <w:lang w:val="zh-CN"/>
        </w:rPr>
        <w:t>4</w:t>
      </w:r>
      <w:bookmarkStart w:id="19" w:name="_GoBack"/>
      <w:bookmarkEnd w:id="19"/>
      <w:r w:rsidR="00077666">
        <w:rPr>
          <w:lang w:val="zh-CN"/>
        </w:rPr>
        <w:t>.</w:t>
      </w:r>
      <w:r>
        <w:rPr>
          <w:rFonts w:eastAsiaTheme="minorEastAsia"/>
          <w:lang w:val="zh-CN"/>
        </w:rPr>
        <w:t xml:space="preserve"> </w:t>
      </w:r>
      <w:r w:rsidR="00077666">
        <w:rPr>
          <w:rFonts w:ascii="微软雅黑" w:eastAsia="微软雅黑" w:hAnsi="微软雅黑" w:cs="微软雅黑" w:hint="eastAsia"/>
          <w:lang w:val="zh-TW" w:eastAsia="zh-TW"/>
        </w:rPr>
        <w:t>更改密码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changePasswd</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oldpasswd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旧密码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newpasswd2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5. </w:t>
      </w:r>
      <w:r>
        <w:rPr>
          <w:rFonts w:ascii="微软雅黑" w:eastAsia="微软雅黑" w:hAnsi="微软雅黑" w:cs="微软雅黑" w:hint="eastAsia"/>
          <w:lang w:val="zh-TW" w:eastAsia="zh-TW"/>
        </w:rPr>
        <w:t>普通用户注册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normalSign</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6. </w:t>
      </w:r>
      <w:r>
        <w:rPr>
          <w:rFonts w:ascii="微软雅黑" w:eastAsia="微软雅黑" w:hAnsi="微软雅黑" w:cs="微软雅黑" w:hint="eastAsia"/>
          <w:lang w:val="zh-TW" w:eastAsia="zh-TW"/>
        </w:rPr>
        <w:t>科技专家注册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expertSign</w:t>
            </w:r>
            <w:proofErr w:type="spellEnd"/>
            <w:r>
              <w:t xml:space="preserve"> :</w:t>
            </w:r>
            <w:proofErr w:type="gramEnd"/>
            <w:r>
              <w:t xml:space="preserve"> Boolean</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otherinfo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其他需要的信息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7. </w:t>
      </w:r>
      <w:r>
        <w:rPr>
          <w:rFonts w:ascii="微软雅黑" w:eastAsia="微软雅黑" w:hAnsi="微软雅黑" w:cs="微软雅黑" w:hint="eastAsia"/>
          <w:lang w:val="zh-TW" w:eastAsia="zh-TW"/>
        </w:rPr>
        <w:t>更新普通用户信息</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newUserInfo</w:t>
            </w:r>
            <w:proofErr w:type="spellEnd"/>
            <w:r>
              <w:t xml:space="preserve"> :Boolean</w:t>
            </w:r>
            <w:proofErr w:type="gram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8. </w:t>
      </w:r>
      <w:r>
        <w:rPr>
          <w:rFonts w:ascii="微软雅黑" w:eastAsia="微软雅黑" w:hAnsi="微软雅黑" w:cs="微软雅黑" w:hint="eastAsia"/>
          <w:lang w:val="zh-TW" w:eastAsia="zh-TW"/>
        </w:rPr>
        <w:t>普通用户升级为专家</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becomeExpert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expertinfo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科技专家需要的信息</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9. </w:t>
      </w:r>
      <w:r>
        <w:rPr>
          <w:rFonts w:ascii="微软雅黑" w:eastAsia="微软雅黑" w:hAnsi="微软雅黑" w:cs="微软雅黑" w:hint="eastAsia"/>
          <w:lang w:val="zh-TW" w:eastAsia="zh-TW"/>
        </w:rPr>
        <w:t>充值</w:t>
      </w:r>
    </w:p>
    <w:tbl>
      <w:tblPr>
        <w:tblStyle w:val="TableNormal"/>
        <w:tblW w:w="787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25"/>
        <w:gridCol w:w="2625"/>
        <w:gridCol w:w="2626"/>
      </w:tblGrid>
      <w:tr w:rsidR="00CA6F88">
        <w:trPr>
          <w:trHeight w:val="300"/>
        </w:trPr>
        <w:tc>
          <w:tcPr>
            <w:tcW w:w="78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recharge :</w:t>
            </w:r>
            <w:proofErr w:type="gramEnd"/>
            <w:r>
              <w:t xml:space="preserve"> Boolean</w:t>
            </w:r>
          </w:p>
        </w:tc>
      </w:tr>
      <w:tr w:rsidR="00CA6F88">
        <w:trPr>
          <w:trHeight w:val="30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source</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money</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钱数</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needed</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充值源需要的认证数据</w:t>
            </w:r>
          </w:p>
        </w:tc>
      </w:tr>
      <w:tr w:rsidR="00CA6F88">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10. </w:t>
      </w:r>
      <w:r>
        <w:rPr>
          <w:rFonts w:ascii="微软雅黑" w:eastAsia="微软雅黑" w:hAnsi="微软雅黑" w:cs="微软雅黑" w:hint="eastAsia"/>
          <w:lang w:val="zh-TW" w:eastAsia="zh-TW"/>
        </w:rPr>
        <w:t>付费并阅览、免费或已付费资源阅览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payRead</w:t>
            </w:r>
            <w:proofErr w:type="spellEnd"/>
            <w:r>
              <w:t xml:space="preserve"> :</w:t>
            </w:r>
            <w:proofErr w:type="gramEnd"/>
            <w:r>
              <w:t xml:space="preserve"> </w:t>
            </w:r>
            <w:proofErr w:type="spellStart"/>
            <w:r>
              <w:t>Url</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阅览资源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全文阅览</w:t>
            </w:r>
            <w:proofErr w:type="spellStart"/>
            <w:r>
              <w:t>Url</w:t>
            </w:r>
            <w:proofErr w:type="spellEnd"/>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11. </w:t>
      </w:r>
      <w:r>
        <w:rPr>
          <w:rFonts w:ascii="微软雅黑" w:eastAsia="微软雅黑" w:hAnsi="微软雅黑" w:cs="微软雅黑" w:hint="eastAsia"/>
          <w:lang w:val="zh-CN"/>
        </w:rPr>
        <w:t>上传资源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5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uploadResource</w:t>
            </w:r>
            <w:proofErr w:type="spellEnd"/>
            <w:r>
              <w:t xml:space="preserve"> </w:t>
            </w:r>
            <w:r>
              <w:rPr>
                <w:rFonts w:ascii="微软雅黑" w:eastAsia="微软雅黑" w:hAnsi="微软雅黑" w:cs="微软雅黑" w:hint="eastAsia"/>
                <w:lang w:val="zh-TW" w:eastAsia="zh-TW"/>
              </w:rPr>
              <w:t>：</w:t>
            </w:r>
            <w:r>
              <w:rPr>
                <w:lang w:val="zh-TW" w:eastAsia="zh-TW"/>
              </w:rPr>
              <w:t xml:space="preserve"> </w:t>
            </w:r>
            <w:r>
              <w:t>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uri</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本地文件</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others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资源相关属性</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12. </w:t>
      </w:r>
      <w:r>
        <w:rPr>
          <w:rFonts w:ascii="微软雅黑" w:eastAsia="微软雅黑" w:hAnsi="微软雅黑" w:cs="微软雅黑" w:hint="eastAsia"/>
          <w:lang w:val="zh-CN"/>
        </w:rPr>
        <w:t>删除资源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deleteResource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13. </w:t>
      </w:r>
      <w:r>
        <w:rPr>
          <w:rFonts w:ascii="微软雅黑" w:eastAsia="微软雅黑" w:hAnsi="微软雅黑" w:cs="微软雅黑" w:hint="eastAsia"/>
          <w:lang w:val="zh-CN"/>
        </w:rPr>
        <w:t>转让资源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transResource</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to</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转让目标用户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14. </w:t>
      </w:r>
      <w:r>
        <w:rPr>
          <w:rFonts w:ascii="微软雅黑" w:eastAsia="微软雅黑" w:hAnsi="微软雅黑" w:cs="微软雅黑" w:hint="eastAsia"/>
          <w:lang w:val="zh-CN"/>
        </w:rPr>
        <w:t>检索资源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findResource</w:t>
            </w:r>
            <w:proofErr w:type="spellEnd"/>
            <w:r>
              <w:t xml:space="preserve"> :</w:t>
            </w:r>
            <w:proofErr w:type="gramEnd"/>
            <w:r>
              <w:t xml:space="preserve"> List&lt;Int&gt;</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fields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所有查询字段</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List&lt;Int&gt;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r>
              <w:rPr>
                <w:rFonts w:ascii="微软雅黑" w:eastAsia="微软雅黑" w:hAnsi="微软雅黑" w:cs="微软雅黑" w:hint="eastAsia"/>
                <w:lang w:val="zh-TW" w:eastAsia="zh-TW"/>
              </w:rPr>
              <w:t>列表</w:t>
            </w:r>
          </w:p>
        </w:tc>
      </w:tr>
    </w:tbl>
    <w:p w:rsidR="00CA6F88" w:rsidRDefault="0061123D" w:rsidP="000E42CA">
      <w:r>
        <w:tab/>
      </w:r>
    </w:p>
    <w:p w:rsidR="00CA6F88" w:rsidRDefault="00077666" w:rsidP="000E42CA">
      <w:pPr>
        <w:rPr>
          <w:lang w:val="zh-TW" w:eastAsia="zh-TW"/>
        </w:rPr>
      </w:pPr>
      <w:r>
        <w:rPr>
          <w:lang w:val="zh-CN"/>
        </w:rPr>
        <w:lastRenderedPageBreak/>
        <w:t xml:space="preserve">15. </w:t>
      </w:r>
      <w:r>
        <w:rPr>
          <w:rFonts w:ascii="微软雅黑" w:eastAsia="微软雅黑" w:hAnsi="微软雅黑" w:cs="微软雅黑" w:hint="eastAsia"/>
          <w:lang w:val="zh-TW" w:eastAsia="zh-TW"/>
        </w:rPr>
        <w:t>获取资源预览（付费资源未付费）（免费资源可预览量</w:t>
      </w:r>
      <w:r>
        <w:rPr>
          <w:lang w:eastAsia="zh-TW"/>
        </w:rPr>
        <w:t>100%</w:t>
      </w:r>
      <w:r>
        <w:rPr>
          <w:rFonts w:ascii="微软雅黑" w:eastAsia="微软雅黑" w:hAnsi="微软雅黑" w:cs="微软雅黑" w:hint="eastAsia"/>
          <w:lang w:val="zh-TW" w:eastAsia="zh-TW"/>
        </w:rPr>
        <w:t>）</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preRead</w:t>
            </w:r>
            <w:proofErr w:type="spellEnd"/>
            <w:r>
              <w:t xml:space="preserve"> :</w:t>
            </w:r>
            <w:proofErr w:type="gramEnd"/>
            <w:r>
              <w:t xml:space="preserve"> </w:t>
            </w:r>
            <w:proofErr w:type="spellStart"/>
            <w:r>
              <w:t>Url</w:t>
            </w:r>
            <w:proofErr w:type="spellEnd"/>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预览页面</w:t>
            </w:r>
          </w:p>
        </w:tc>
      </w:tr>
    </w:tbl>
    <w:p w:rsidR="00CA6F88" w:rsidRPr="0061123D" w:rsidRDefault="00CA6F88" w:rsidP="000E42CA"/>
    <w:p w:rsidR="00CA6F88" w:rsidRDefault="00077666" w:rsidP="000E42CA">
      <w:pPr>
        <w:rPr>
          <w:lang w:val="zh-TW" w:eastAsia="zh-TW"/>
        </w:rPr>
      </w:pPr>
      <w:r>
        <w:rPr>
          <w:lang w:val="zh-CN"/>
        </w:rPr>
        <w:t xml:space="preserve">16. </w:t>
      </w:r>
      <w:r>
        <w:rPr>
          <w:rFonts w:ascii="微软雅黑" w:eastAsia="微软雅黑" w:hAnsi="微软雅黑" w:cs="微软雅黑" w:hint="eastAsia"/>
          <w:lang w:val="zh-TW" w:eastAsia="zh-TW"/>
        </w:rPr>
        <w:t>发起关注用户请求</w:t>
      </w:r>
    </w:p>
    <w:p w:rsidR="00CA6F88" w:rsidRDefault="00CA6F88" w:rsidP="000E42CA">
      <w:pPr>
        <w:rPr>
          <w:lang w:val="zh-TW" w:eastAsia="zh-TW"/>
        </w:rPr>
      </w:pP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followUser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关注的用户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17. </w:t>
      </w:r>
      <w:r>
        <w:rPr>
          <w:rFonts w:ascii="微软雅黑" w:eastAsia="微软雅黑" w:hAnsi="微软雅黑" w:cs="微软雅黑" w:hint="eastAsia"/>
          <w:lang w:val="zh-TW" w:eastAsia="zh-TW"/>
        </w:rPr>
        <w:t>取消关注</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removeFollow</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删除关注的用户</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rFonts w:eastAsia="PMingLiU"/>
          <w:lang w:val="zh-TW" w:eastAsia="zh-TW"/>
        </w:rPr>
      </w:pPr>
      <w:r>
        <w:rPr>
          <w:rFonts w:eastAsia="PMingLiU"/>
          <w:lang w:val="zh-TW" w:eastAsia="zh-TW"/>
        </w:rPr>
        <w:tab/>
      </w:r>
    </w:p>
    <w:p w:rsidR="00CA6F88" w:rsidRDefault="00077666" w:rsidP="000E42CA">
      <w:pPr>
        <w:rPr>
          <w:lang w:val="zh-TW" w:eastAsia="zh-TW"/>
        </w:rPr>
      </w:pPr>
      <w:r>
        <w:rPr>
          <w:lang w:val="zh-CN"/>
        </w:rPr>
        <w:t xml:space="preserve">18. </w:t>
      </w:r>
      <w:r>
        <w:rPr>
          <w:rFonts w:ascii="微软雅黑" w:eastAsia="微软雅黑" w:hAnsi="微软雅黑" w:cs="微软雅黑" w:hint="eastAsia"/>
          <w:lang w:val="zh-TW" w:eastAsia="zh-TW"/>
        </w:rPr>
        <w:t>设置管理员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setManager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新管理员</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19. </w:t>
      </w:r>
      <w:r>
        <w:rPr>
          <w:rFonts w:ascii="微软雅黑" w:eastAsia="微软雅黑" w:hAnsi="微软雅黑" w:cs="微软雅黑" w:hint="eastAsia"/>
          <w:lang w:val="zh-TW" w:eastAsia="zh-TW"/>
        </w:rPr>
        <w:t>解除管理员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deleteManager</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删除管理员</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20. </w:t>
      </w:r>
      <w:r>
        <w:rPr>
          <w:rFonts w:ascii="微软雅黑" w:eastAsia="微软雅黑" w:hAnsi="微软雅黑" w:cs="微软雅黑" w:hint="eastAsia"/>
          <w:lang w:val="zh-TW" w:eastAsia="zh-TW"/>
        </w:rPr>
        <w:t>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lastRenderedPageBreak/>
              <w:t>makeComment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commentto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发起评论的资源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comments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评论内容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r>
        <w:tab/>
      </w:r>
    </w:p>
    <w:p w:rsidR="00CA6F88" w:rsidRDefault="00077666" w:rsidP="000E42CA">
      <w:pPr>
        <w:rPr>
          <w:lang w:val="zh-TW" w:eastAsia="zh-TW"/>
        </w:rPr>
      </w:pPr>
      <w:r>
        <w:rPr>
          <w:lang w:val="zh-CN"/>
        </w:rPr>
        <w:t xml:space="preserve">21. </w:t>
      </w:r>
      <w:r>
        <w:rPr>
          <w:rFonts w:ascii="微软雅黑" w:eastAsia="微软雅黑" w:hAnsi="微软雅黑" w:cs="微软雅黑" w:hint="eastAsia"/>
          <w:lang w:val="zh-TW" w:eastAsia="zh-TW"/>
        </w:rPr>
        <w:t>删除评论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deleteComment</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删除的评论</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22. </w:t>
      </w:r>
      <w:r>
        <w:rPr>
          <w:rFonts w:ascii="微软雅黑" w:eastAsia="微软雅黑" w:hAnsi="微软雅黑" w:cs="微软雅黑" w:hint="eastAsia"/>
          <w:lang w:val="zh-TW" w:eastAsia="zh-TW"/>
        </w:rPr>
        <w:t>举报资源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reportResource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举报资源</w:t>
            </w:r>
            <w:r>
              <w:t>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why</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举报理由描述</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23. </w:t>
      </w:r>
      <w:r>
        <w:rPr>
          <w:rFonts w:ascii="微软雅黑" w:eastAsia="微软雅黑" w:hAnsi="微软雅黑" w:cs="微软雅黑" w:hint="eastAsia"/>
          <w:lang w:val="zh-TW" w:eastAsia="zh-TW"/>
        </w:rPr>
        <w:t>用户反馈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reportBugs</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bugs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反馈内容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lang w:val="zh-TW" w:eastAsia="zh-TW"/>
        </w:rPr>
      </w:pPr>
      <w:r>
        <w:rPr>
          <w:rFonts w:eastAsia="PMingLiU"/>
          <w:lang w:val="zh-TW" w:eastAsia="zh-TW"/>
        </w:rPr>
        <w:tab/>
      </w:r>
    </w:p>
    <w:p w:rsidR="00CA6F88" w:rsidRDefault="00077666" w:rsidP="000E42CA">
      <w:pPr>
        <w:rPr>
          <w:lang w:val="zh-TW" w:eastAsia="zh-TW"/>
        </w:rPr>
      </w:pPr>
      <w:r>
        <w:rPr>
          <w:lang w:val="zh-CN"/>
        </w:rPr>
        <w:t xml:space="preserve">24. </w:t>
      </w:r>
      <w:r>
        <w:rPr>
          <w:rFonts w:ascii="微软雅黑" w:eastAsia="微软雅黑" w:hAnsi="微软雅黑" w:cs="微软雅黑" w:hint="eastAsia"/>
          <w:lang w:val="zh-CN"/>
        </w:rPr>
        <w:t>发布</w:t>
      </w:r>
      <w:r>
        <w:rPr>
          <w:rFonts w:ascii="微软雅黑" w:eastAsia="微软雅黑" w:hAnsi="微软雅黑" w:cs="微软雅黑" w:hint="eastAsia"/>
          <w:lang w:val="zh-TW" w:eastAsia="zh-TW"/>
        </w:rPr>
        <w:t>公告</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pushNotice</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notice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公告内容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25. </w:t>
      </w:r>
      <w:r>
        <w:rPr>
          <w:rFonts w:ascii="微软雅黑" w:eastAsia="微软雅黑" w:hAnsi="微软雅黑" w:cs="微软雅黑" w:hint="eastAsia"/>
          <w:lang w:val="zh-TW" w:eastAsia="zh-TW"/>
        </w:rPr>
        <w:t>发送私信</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pushMail</w:t>
            </w:r>
            <w:proofErr w:type="spellEnd"/>
            <w:r>
              <w:t xml:space="preserve"> :</w:t>
            </w:r>
            <w:proofErr w:type="gramEnd"/>
            <w:r>
              <w:t xml:space="preserve"> Boolean</w:t>
            </w:r>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私信内容</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发送私信的对象</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lang w:val="zh-TW" w:eastAsia="zh-TW"/>
        </w:rPr>
      </w:pPr>
    </w:p>
    <w:p w:rsidR="00CA6F88" w:rsidRDefault="00077666" w:rsidP="000E42CA">
      <w:pPr>
        <w:rPr>
          <w:lang w:val="zh-TW" w:eastAsia="zh-TW"/>
        </w:rPr>
      </w:pPr>
      <w:r>
        <w:rPr>
          <w:lang w:val="zh-CN"/>
        </w:rPr>
        <w:t xml:space="preserve">26. </w:t>
      </w:r>
      <w:r>
        <w:rPr>
          <w:rFonts w:ascii="微软雅黑" w:eastAsia="微软雅黑" w:hAnsi="微软雅黑" w:cs="微软雅黑" w:hint="eastAsia"/>
          <w:lang w:val="zh-TW" w:eastAsia="zh-TW"/>
        </w:rPr>
        <w:t>专家申请自己的门户系统</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45"/>
        <w:gridCol w:w="2645"/>
        <w:gridCol w:w="2646"/>
      </w:tblGrid>
      <w:tr w:rsidR="00CA6F88">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createHomepage</w:t>
            </w:r>
            <w:proofErr w:type="spellEnd"/>
            <w:r>
              <w:t xml:space="preserve"> :</w:t>
            </w:r>
            <w:proofErr w:type="gramEnd"/>
            <w:r>
              <w:t xml:space="preserve"> </w:t>
            </w:r>
            <w:proofErr w:type="spellStart"/>
            <w:r>
              <w:t>Url</w:t>
            </w:r>
            <w:proofErr w:type="spellEnd"/>
          </w:p>
        </w:tc>
      </w:tr>
      <w:tr w:rsidR="00CA6F88">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门户主页</w:t>
            </w:r>
          </w:p>
        </w:tc>
      </w:tr>
    </w:tbl>
    <w:p w:rsidR="00CA6F88" w:rsidRPr="0061123D" w:rsidRDefault="00CA6F88" w:rsidP="0061123D">
      <w:pPr>
        <w:pStyle w:val="a9"/>
        <w:widowControl w:val="0"/>
        <w:ind w:left="471"/>
        <w:rPr>
          <w:rFonts w:ascii="等线" w:eastAsia="等线" w:hAnsi="等线" w:cs="等线"/>
          <w:kern w:val="2"/>
          <w:sz w:val="21"/>
          <w:szCs w:val="21"/>
          <w:lang w:val="zh-TW" w:eastAsia="zh-TW"/>
        </w:rPr>
      </w:pPr>
    </w:p>
    <w:p w:rsidR="00CA6F88" w:rsidRDefault="00077666">
      <w:pPr>
        <w:pStyle w:val="a8"/>
        <w:rPr>
          <w:rFonts w:ascii="Times New Roman" w:eastAsia="Times New Roman" w:hAnsi="Times New Roman" w:cs="Times New Roman"/>
        </w:rPr>
      </w:pPr>
      <w:bookmarkStart w:id="20" w:name="_Toc19"/>
      <w:r>
        <w:rPr>
          <w:rFonts w:ascii="Arial Unicode MS" w:eastAsia="Arial Unicode MS" w:hAnsi="Arial Unicode MS" w:cs="Arial Unicode MS" w:hint="eastAsia"/>
          <w:b w:val="0"/>
          <w:bCs w:val="0"/>
          <w:lang w:val="zh-CN"/>
        </w:rPr>
        <w:t>五、数据架构</w:t>
      </w:r>
      <w:bookmarkEnd w:id="20"/>
    </w:p>
    <w:p w:rsidR="00CA6F88" w:rsidRDefault="00CA6F88">
      <w:pPr>
        <w:pStyle w:val="a9"/>
        <w:rPr>
          <w:rFonts w:ascii="Times New Roman" w:eastAsia="Times New Roman" w:hAnsi="Times New Roman" w:cs="Times New Roman"/>
          <w:shd w:val="clear" w:color="auto" w:fill="FFFFFF"/>
        </w:rPr>
      </w:pPr>
    </w:p>
    <w:p w:rsidR="00CA6F88" w:rsidRDefault="00077666">
      <w:pPr>
        <w:pStyle w:val="a8"/>
        <w:rPr>
          <w:rFonts w:ascii="Times New Roman" w:eastAsia="Times New Roman" w:hAnsi="Times New Roman" w:cs="Times New Roman"/>
          <w:sz w:val="28"/>
          <w:szCs w:val="28"/>
        </w:rPr>
      </w:pPr>
      <w:bookmarkStart w:id="21" w:name="_Toc20"/>
      <w:r>
        <w:rPr>
          <w:rFonts w:ascii="Arial Unicode MS" w:eastAsia="Arial Unicode MS" w:hAnsi="Arial Unicode MS" w:cs="Arial Unicode MS" w:hint="eastAsia"/>
          <w:b w:val="0"/>
          <w:bCs w:val="0"/>
          <w:sz w:val="28"/>
          <w:szCs w:val="28"/>
          <w:lang w:val="zh-CN"/>
        </w:rPr>
        <w:t>数据表</w:t>
      </w:r>
      <w:bookmarkEnd w:id="21"/>
    </w:p>
    <w:p w:rsidR="00CA6F88" w:rsidRDefault="00077666">
      <w:pPr>
        <w:rPr>
          <w:rFonts w:ascii="Helvetica Neue" w:eastAsia="Helvetica Neue" w:hAnsi="Helvetica Neue" w:cs="Helvetica Neue"/>
          <w:sz w:val="22"/>
          <w:szCs w:val="22"/>
        </w:rPr>
      </w:pPr>
      <w:r>
        <w:rPr>
          <w:rFonts w:ascii="Helvetica Neue" w:hAnsi="Helvetica Neue"/>
          <w:sz w:val="22"/>
          <w:szCs w:val="22"/>
        </w:rPr>
        <w:t>user</w:t>
      </w:r>
    </w:p>
    <w:tbl>
      <w:tblPr>
        <w:tblStyle w:val="TableNormal"/>
        <w:tblW w:w="6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
        <w:gridCol w:w="689"/>
        <w:gridCol w:w="1298"/>
        <w:gridCol w:w="1764"/>
        <w:gridCol w:w="1054"/>
        <w:gridCol w:w="729"/>
        <w:gridCol w:w="668"/>
      </w:tblGrid>
      <w:tr w:rsidR="00CA6F88">
        <w:trPr>
          <w:trHeight w:val="260"/>
        </w:trPr>
        <w:tc>
          <w:tcPr>
            <w:tcW w:w="36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identification</w:t>
            </w:r>
          </w:p>
        </w:tc>
        <w:tc>
          <w:tcPr>
            <w:tcW w:w="17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cellphoneNumber</w:t>
            </w:r>
            <w:proofErr w:type="spellEnd"/>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password</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points</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email</w:t>
            </w:r>
          </w:p>
        </w:tc>
      </w:tr>
    </w:tbl>
    <w:p w:rsidR="00CA6F88" w:rsidRDefault="00CA6F88">
      <w:pPr>
        <w:rPr>
          <w:rFonts w:ascii="Helvetica Neue" w:eastAsia="Helvetica Neue" w:hAnsi="Helvetica Neue" w:cs="Helvetica Neue"/>
          <w:sz w:val="22"/>
          <w:szCs w:val="22"/>
        </w:rPr>
      </w:pPr>
    </w:p>
    <w:p w:rsidR="00CA6F88" w:rsidRDefault="00CA6F88">
      <w:pPr>
        <w:rPr>
          <w:rFonts w:ascii="Helvetica Neue" w:eastAsia="Helvetica Neue" w:hAnsi="Helvetica Neue" w:cs="Helvetica Neue"/>
          <w:sz w:val="22"/>
          <w:szCs w:val="22"/>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resource</w:t>
      </w:r>
    </w:p>
    <w:tbl>
      <w:tblPr>
        <w:tblStyle w:val="TableNormal"/>
        <w:tblW w:w="43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6"/>
        <w:gridCol w:w="1546"/>
        <w:gridCol w:w="1379"/>
        <w:gridCol w:w="501"/>
        <w:gridCol w:w="584"/>
      </w:tblGrid>
      <w:tr w:rsidR="00CA6F88">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downloadPrice</w:t>
            </w:r>
            <w:proofErr w:type="spellEnd"/>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transferPrice</w:t>
            </w:r>
            <w:proofErr w:type="spellEnd"/>
          </w:p>
        </w:tc>
        <w:tc>
          <w:tcPr>
            <w:tcW w:w="5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title</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path</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report</w:t>
      </w:r>
    </w:p>
    <w:tbl>
      <w:tblPr>
        <w:tblStyle w:val="TableNormal"/>
        <w:tblW w:w="30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740"/>
        <w:gridCol w:w="840"/>
        <w:gridCol w:w="106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resouceId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project</w:t>
      </w:r>
    </w:p>
    <w:tbl>
      <w:tblPr>
        <w:tblStyle w:val="TableNormal"/>
        <w:tblW w:w="61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2"/>
        <w:gridCol w:w="2149"/>
        <w:gridCol w:w="674"/>
        <w:gridCol w:w="1002"/>
        <w:gridCol w:w="961"/>
        <w:gridCol w:w="347"/>
      </w:tblGrid>
      <w:tr w:rsidR="00CA6F88">
        <w:trPr>
          <w:trHeight w:val="260"/>
        </w:trPr>
        <w:tc>
          <w:tcPr>
            <w:tcW w:w="981"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expertId</w:t>
            </w:r>
            <w:proofErr w:type="spellEnd"/>
          </w:p>
        </w:tc>
        <w:tc>
          <w:tcPr>
            <w:tcW w:w="21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approvingDepartment</w:t>
            </w:r>
            <w:proofErr w:type="spellEnd"/>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funds</w:t>
            </w:r>
          </w:p>
        </w:tc>
        <w:tc>
          <w:tcPr>
            <w:tcW w:w="10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startDate</w:t>
            </w:r>
            <w:proofErr w:type="spellEnd"/>
          </w:p>
        </w:tc>
        <w:tc>
          <w:tcPr>
            <w:tcW w:w="96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endDate</w:t>
            </w:r>
            <w:proofErr w:type="spellEnd"/>
          </w:p>
        </w:tc>
        <w:tc>
          <w:tcPr>
            <w:tcW w:w="3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patent</w:t>
      </w:r>
    </w:p>
    <w:tbl>
      <w:tblPr>
        <w:tblStyle w:val="TableNormal"/>
        <w:tblW w:w="4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560"/>
        <w:gridCol w:w="1560"/>
        <w:gridCol w:w="154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applicationDate</w:t>
            </w:r>
            <w:proofErr w:type="spellEnd"/>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authorizedDate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paper</w:t>
      </w:r>
    </w:p>
    <w:tbl>
      <w:tblPr>
        <w:tblStyle w:val="TableNormal"/>
        <w:tblW w:w="45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6"/>
        <w:gridCol w:w="584"/>
        <w:gridCol w:w="605"/>
        <w:gridCol w:w="772"/>
        <w:gridCol w:w="918"/>
        <w:gridCol w:w="1252"/>
      </w:tblGrid>
      <w:tr w:rsidR="00CA6F88">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brief</w:t>
            </w:r>
          </w:p>
        </w:tc>
        <w:tc>
          <w:tcPr>
            <w:tcW w:w="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from</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author</w:t>
            </w:r>
          </w:p>
        </w:tc>
        <w:tc>
          <w:tcPr>
            <w:tcW w:w="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ownerId</w:t>
            </w:r>
            <w:proofErr w:type="spellEnd"/>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issuedTime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order</w:t>
      </w:r>
    </w:p>
    <w:tbl>
      <w:tblPr>
        <w:tblStyle w:val="TableNormal"/>
        <w:tblW w:w="47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2"/>
        <w:gridCol w:w="1200"/>
        <w:gridCol w:w="848"/>
        <w:gridCol w:w="1158"/>
        <w:gridCol w:w="578"/>
        <w:gridCol w:w="640"/>
      </w:tblGrid>
      <w:tr w:rsidR="00CA6F88">
        <w:trPr>
          <w:trHeight w:val="260"/>
        </w:trPr>
        <w:tc>
          <w:tcPr>
            <w:tcW w:w="372"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1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customerId</w:t>
            </w:r>
            <w:proofErr w:type="spellEnd"/>
          </w:p>
        </w:tc>
        <w:tc>
          <w:tcPr>
            <w:tcW w:w="8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sellerId</w:t>
            </w:r>
            <w:proofErr w:type="spellEnd"/>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resourceId</w:t>
            </w:r>
            <w:proofErr w:type="spellEnd"/>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time</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notice</w:t>
      </w:r>
    </w:p>
    <w:tbl>
      <w:tblPr>
        <w:tblStyle w:val="TableNormal"/>
        <w:tblW w:w="27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4"/>
        <w:gridCol w:w="897"/>
        <w:gridCol w:w="1475"/>
      </w:tblGrid>
      <w:tr w:rsidR="00CA6F88">
        <w:trPr>
          <w:trHeight w:val="260"/>
        </w:trPr>
        <w:tc>
          <w:tcPr>
            <w:tcW w:w="38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releasedTime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message</w:t>
      </w:r>
    </w:p>
    <w:tbl>
      <w:tblPr>
        <w:tblStyle w:val="TableNormal"/>
        <w:tblW w:w="42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0"/>
        <w:gridCol w:w="840"/>
        <w:gridCol w:w="1000"/>
        <w:gridCol w:w="960"/>
        <w:gridCol w:w="1060"/>
      </w:tblGrid>
      <w:tr w:rsidR="00CA6F88">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sentTime</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senderId</w:t>
            </w:r>
            <w:proofErr w:type="spellEnd"/>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receiverId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keyword</w:t>
      </w:r>
    </w:p>
    <w:tbl>
      <w:tblPr>
        <w:tblStyle w:val="TableNormal"/>
        <w:tblW w:w="24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98"/>
        <w:gridCol w:w="778"/>
        <w:gridCol w:w="367"/>
      </w:tblGrid>
      <w:tr w:rsidR="00CA6F88">
        <w:trPr>
          <w:trHeight w:val="260"/>
        </w:trPr>
        <w:tc>
          <w:tcPr>
            <w:tcW w:w="129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resourceId</w:t>
            </w:r>
            <w:proofErr w:type="spellEnd"/>
          </w:p>
        </w:tc>
        <w:tc>
          <w:tcPr>
            <w:tcW w:w="7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words</w:t>
            </w:r>
          </w:p>
        </w:tc>
        <w:tc>
          <w:tcPr>
            <w:tcW w:w="3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follow</w:t>
      </w:r>
    </w:p>
    <w:tbl>
      <w:tblPr>
        <w:tblStyle w:val="TableNormal"/>
        <w:tblW w:w="22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6"/>
        <w:gridCol w:w="1325"/>
      </w:tblGrid>
      <w:tr w:rsidR="00CA6F88">
        <w:trPr>
          <w:trHeight w:val="260"/>
        </w:trPr>
        <w:tc>
          <w:tcPr>
            <w:tcW w:w="956"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followedId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expert</w:t>
      </w:r>
    </w:p>
    <w:tbl>
      <w:tblPr>
        <w:tblStyle w:val="TableNormal"/>
        <w:tblW w:w="6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0"/>
        <w:gridCol w:w="1391"/>
        <w:gridCol w:w="1245"/>
        <w:gridCol w:w="1453"/>
        <w:gridCol w:w="1577"/>
      </w:tblGrid>
      <w:tr w:rsidR="00CA6F88">
        <w:trPr>
          <w:trHeight w:val="260"/>
        </w:trPr>
        <w:tc>
          <w:tcPr>
            <w:tcW w:w="809"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academicId</w:t>
            </w:r>
            <w:proofErr w:type="spellEnd"/>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technicalField</w:t>
            </w:r>
            <w:proofErr w:type="spellEnd"/>
          </w:p>
        </w:tc>
        <w:tc>
          <w:tcPr>
            <w:tcW w:w="15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homepageURL</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appeal</w:t>
      </w:r>
    </w:p>
    <w:tbl>
      <w:tblPr>
        <w:tblStyle w:val="TableNormal"/>
        <w:tblW w:w="2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
        <w:gridCol w:w="927"/>
        <w:gridCol w:w="737"/>
      </w:tblGrid>
      <w:tr w:rsidR="00CA6F88">
        <w:trPr>
          <w:trHeight w:val="260"/>
        </w:trPr>
        <w:tc>
          <w:tcPr>
            <w:tcW w:w="42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reason</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administrator</w:t>
      </w:r>
    </w:p>
    <w:tbl>
      <w:tblPr>
        <w:tblStyle w:val="TableNormal"/>
        <w:tblW w:w="7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0"/>
      </w:tblGrid>
      <w:tr w:rsidR="00CA6F88">
        <w:trPr>
          <w:trHeight w:val="260"/>
        </w:trPr>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roofErr w:type="spellStart"/>
      <w:r>
        <w:rPr>
          <w:rFonts w:ascii="Helvetica" w:hAnsi="Helvetica"/>
          <w:sz w:val="24"/>
          <w:szCs w:val="24"/>
        </w:rPr>
        <w:t>academicInstitution</w:t>
      </w:r>
      <w:proofErr w:type="spellEnd"/>
    </w:p>
    <w:tbl>
      <w:tblPr>
        <w:tblStyle w:val="TableNormal"/>
        <w:tblW w:w="322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6"/>
        <w:gridCol w:w="746"/>
        <w:gridCol w:w="1470"/>
        <w:gridCol w:w="614"/>
      </w:tblGrid>
      <w:tr w:rsidR="00CA6F88">
        <w:trPr>
          <w:trHeight w:val="260"/>
        </w:trPr>
        <w:tc>
          <w:tcPr>
            <w:tcW w:w="39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6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CA6F88" w:rsidRDefault="00077666">
      <w:pPr>
        <w:pStyle w:val="a8"/>
        <w:rPr>
          <w:rFonts w:ascii="Times New Roman" w:eastAsia="Times New Roman" w:hAnsi="Times New Roman" w:cs="Times New Roman"/>
        </w:rPr>
      </w:pPr>
      <w:bookmarkStart w:id="22" w:name="_Toc21"/>
      <w:r>
        <w:rPr>
          <w:rFonts w:ascii="Arial Unicode MS" w:eastAsia="Arial Unicode MS" w:hAnsi="Arial Unicode MS" w:cs="Arial Unicode MS" w:hint="eastAsia"/>
          <w:b w:val="0"/>
          <w:bCs w:val="0"/>
          <w:lang w:val="zh-TW" w:eastAsia="zh-TW"/>
        </w:rPr>
        <w:t>六、</w:t>
      </w:r>
      <w:r>
        <w:rPr>
          <w:rFonts w:ascii="Arial Unicode MS" w:eastAsia="Arial Unicode MS" w:hAnsi="Arial Unicode MS" w:cs="Arial Unicode MS" w:hint="eastAsia"/>
          <w:b w:val="0"/>
          <w:bCs w:val="0"/>
          <w:lang w:val="zh-CN"/>
        </w:rPr>
        <w:t>运行架构</w:t>
      </w:r>
      <w:bookmarkEnd w:id="22"/>
    </w:p>
    <w:p w:rsidR="00CA6F88" w:rsidRDefault="00CA6F88">
      <w:pPr>
        <w:rPr>
          <w:sz w:val="22"/>
          <w:szCs w:val="22"/>
        </w:rPr>
      </w:pPr>
    </w:p>
    <w:p w:rsidR="00CA6F88" w:rsidRDefault="00077666">
      <w:pPr>
        <w:pStyle w:val="a8"/>
        <w:rPr>
          <w:rFonts w:ascii="Times New Roman" w:eastAsia="Times New Roman" w:hAnsi="Times New Roman" w:cs="Times New Roman"/>
          <w:sz w:val="28"/>
          <w:szCs w:val="28"/>
        </w:rPr>
      </w:pPr>
      <w:bookmarkStart w:id="23" w:name="_Toc22"/>
      <w:r>
        <w:rPr>
          <w:rFonts w:ascii="Arial Unicode MS" w:eastAsia="Arial Unicode MS" w:hAnsi="Arial Unicode MS" w:cs="Arial Unicode MS" w:hint="eastAsia"/>
          <w:b w:val="0"/>
          <w:bCs w:val="0"/>
          <w:sz w:val="28"/>
          <w:szCs w:val="28"/>
          <w:lang w:val="zh-CN"/>
        </w:rPr>
        <w:t>并发技术选型</w:t>
      </w:r>
      <w:bookmarkEnd w:id="23"/>
    </w:p>
    <w:p w:rsidR="00CA6F88" w:rsidRDefault="00077666">
      <w:pPr>
        <w:ind w:firstLine="283"/>
        <w:rPr>
          <w:sz w:val="22"/>
          <w:szCs w:val="22"/>
        </w:rPr>
      </w:pPr>
      <w:r>
        <w:rPr>
          <w:rFonts w:ascii="Arial Unicode MS" w:hAnsi="Arial Unicode MS" w:hint="eastAsia"/>
          <w:sz w:val="22"/>
          <w:szCs w:val="22"/>
          <w:lang w:val="zh-CN"/>
        </w:rPr>
        <w:t>使用分布式消息队列</w:t>
      </w:r>
      <w:r>
        <w:rPr>
          <w:sz w:val="22"/>
          <w:szCs w:val="22"/>
        </w:rPr>
        <w:t>Kafka</w:t>
      </w:r>
      <w:r>
        <w:rPr>
          <w:rFonts w:ascii="Arial Unicode MS" w:hAnsi="Arial Unicode MS" w:hint="eastAsia"/>
          <w:sz w:val="22"/>
          <w:szCs w:val="22"/>
          <w:lang w:val="zh-CN"/>
        </w:rPr>
        <w:t>，</w:t>
      </w:r>
      <w:r>
        <w:rPr>
          <w:sz w:val="22"/>
          <w:szCs w:val="22"/>
          <w:lang w:val="zh-CN"/>
        </w:rPr>
        <w:t>Kafka</w:t>
      </w:r>
      <w:r>
        <w:rPr>
          <w:rFonts w:ascii="Arial Unicode MS" w:hAnsi="Arial Unicode MS" w:hint="eastAsia"/>
          <w:sz w:val="22"/>
          <w:szCs w:val="22"/>
          <w:lang w:val="zh-CN"/>
        </w:rPr>
        <w:t>是一种高吞吐量的分布式发布订阅消息系统，它可以处理消费者规模的网站中的所有动作流数据。</w:t>
      </w:r>
    </w:p>
    <w:p w:rsidR="00CA6F88" w:rsidRDefault="00077666">
      <w:pPr>
        <w:pStyle w:val="a9"/>
        <w:rPr>
          <w:rFonts w:ascii="Times New Roman" w:eastAsia="Times New Roman" w:hAnsi="Times New Roman" w:cs="Times New Roman"/>
        </w:rPr>
      </w:pPr>
      <w:r>
        <w:rPr>
          <w:rFonts w:ascii="Times New Roman" w:hAnsi="Times New Roman"/>
        </w:rPr>
        <w:t xml:space="preserve">Kafka </w:t>
      </w:r>
      <w:r>
        <w:rPr>
          <w:rFonts w:ascii="Arial Unicode MS" w:hAnsi="Arial Unicode MS" w:hint="eastAsia"/>
          <w:lang w:val="zh-TW" w:eastAsia="zh-TW"/>
        </w:rPr>
        <w:t>有如下特性：</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以时间复杂度为</w:t>
      </w:r>
      <w:r>
        <w:rPr>
          <w:rFonts w:ascii="Times New Roman" w:hAnsi="Times New Roman"/>
        </w:rPr>
        <w:t>O(1)</w:t>
      </w:r>
      <w:r>
        <w:rPr>
          <w:rFonts w:ascii="Arial Unicode MS" w:hAnsi="Arial Unicode MS" w:hint="eastAsia"/>
          <w:lang w:val="zh-CN"/>
        </w:rPr>
        <w:t>的方式提供消息持久化能力，即使对</w:t>
      </w:r>
      <w:r>
        <w:rPr>
          <w:rFonts w:ascii="Times New Roman" w:hAnsi="Times New Roman"/>
        </w:rPr>
        <w:t>TB</w:t>
      </w:r>
      <w:r>
        <w:rPr>
          <w:rFonts w:ascii="Arial Unicode MS" w:hAnsi="Arial Unicode MS" w:hint="eastAsia"/>
          <w:lang w:val="zh-CN"/>
        </w:rPr>
        <w:t>级以上数据也能保证常数时间复杂度的访问性能。</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lastRenderedPageBreak/>
        <w:t>2.</w:t>
      </w:r>
      <w:r>
        <w:rPr>
          <w:rFonts w:ascii="Arial Unicode MS" w:hAnsi="Arial Unicode MS" w:hint="eastAsia"/>
          <w:lang w:val="zh-CN"/>
        </w:rPr>
        <w:t>高吞吐率。即使在非常廉价的商用机器上也能做到单机支持每秒</w:t>
      </w:r>
      <w:r>
        <w:rPr>
          <w:rFonts w:ascii="Times New Roman" w:hAnsi="Times New Roman"/>
        </w:rPr>
        <w:t>100K</w:t>
      </w:r>
      <w:proofErr w:type="gramStart"/>
      <w:r>
        <w:rPr>
          <w:rFonts w:ascii="Arial Unicode MS" w:hAnsi="Arial Unicode MS" w:hint="eastAsia"/>
          <w:lang w:val="zh-CN"/>
        </w:rPr>
        <w:t>条以上</w:t>
      </w:r>
      <w:proofErr w:type="gramEnd"/>
      <w:r>
        <w:rPr>
          <w:rFonts w:ascii="Arial Unicode MS" w:hAnsi="Arial Unicode MS" w:hint="eastAsia"/>
          <w:lang w:val="zh-CN"/>
        </w:rPr>
        <w:t>消息的传输。</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Arial Unicode MS" w:hAnsi="Arial Unicode MS" w:hint="eastAsia"/>
          <w:lang w:val="zh-CN"/>
        </w:rPr>
        <w:t>支持</w:t>
      </w:r>
      <w:r>
        <w:rPr>
          <w:rFonts w:ascii="Times New Roman" w:hAnsi="Times New Roman"/>
        </w:rPr>
        <w:t>Kafka Server</w:t>
      </w:r>
      <w:r>
        <w:rPr>
          <w:rFonts w:ascii="Arial Unicode MS" w:hAnsi="Arial Unicode MS" w:hint="eastAsia"/>
          <w:lang w:val="zh-CN"/>
        </w:rPr>
        <w:t>间的消息分区</w:t>
      </w:r>
      <w:r w:rsidRPr="0061123D">
        <w:rPr>
          <w:rFonts w:ascii="Arial Unicode MS" w:hAnsi="Arial Unicode MS" w:hint="eastAsia"/>
        </w:rPr>
        <w:t>，</w:t>
      </w:r>
      <w:r>
        <w:rPr>
          <w:rFonts w:ascii="Arial Unicode MS" w:hAnsi="Arial Unicode MS" w:hint="eastAsia"/>
          <w:lang w:val="zh-CN"/>
        </w:rPr>
        <w:t>及分布式消费</w:t>
      </w:r>
      <w:r w:rsidRPr="0061123D">
        <w:rPr>
          <w:rFonts w:ascii="Arial Unicode MS" w:hAnsi="Arial Unicode MS" w:hint="eastAsia"/>
        </w:rPr>
        <w:t>，</w:t>
      </w:r>
      <w:r>
        <w:rPr>
          <w:rFonts w:ascii="Arial Unicode MS" w:hAnsi="Arial Unicode MS" w:hint="eastAsia"/>
          <w:lang w:val="zh-CN"/>
        </w:rPr>
        <w:t>同时保证每个</w:t>
      </w:r>
      <w:r>
        <w:rPr>
          <w:rFonts w:ascii="Times New Roman" w:hAnsi="Times New Roman"/>
          <w:lang w:val="it-IT"/>
        </w:rPr>
        <w:t>Partition</w:t>
      </w:r>
      <w:r>
        <w:rPr>
          <w:rFonts w:ascii="Arial Unicode MS" w:hAnsi="Arial Unicode MS" w:hint="eastAsia"/>
          <w:lang w:val="zh-CN"/>
        </w:rPr>
        <w:t>内的消息顺序传输。</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4.</w:t>
      </w:r>
      <w:r>
        <w:rPr>
          <w:rFonts w:ascii="Arial Unicode MS" w:hAnsi="Arial Unicode MS" w:hint="eastAsia"/>
          <w:lang w:val="zh-CN"/>
        </w:rPr>
        <w:t>同时支持离线数据处理和实时数据处理。</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5.</w:t>
      </w:r>
      <w:r>
        <w:rPr>
          <w:rFonts w:ascii="Arial Unicode MS" w:hAnsi="Arial Unicode MS" w:hint="eastAsia"/>
          <w:lang w:val="zh-CN"/>
        </w:rPr>
        <w:t>支持在线水平扩展。</w:t>
      </w:r>
    </w:p>
    <w:p w:rsidR="00CA6F88" w:rsidRDefault="00077666">
      <w:pPr>
        <w:pStyle w:val="a9"/>
        <w:rPr>
          <w:rFonts w:ascii="Times New Roman" w:eastAsia="Times New Roman" w:hAnsi="Times New Roman" w:cs="Times New Roman"/>
        </w:rPr>
      </w:pPr>
      <w:r>
        <w:rPr>
          <w:rFonts w:ascii="Times New Roman" w:hAnsi="Times New Roman"/>
        </w:rPr>
        <w:t>Kafka</w:t>
      </w:r>
      <w:r>
        <w:rPr>
          <w:rFonts w:ascii="Arial Unicode MS" w:hAnsi="Arial Unicode MS" w:hint="eastAsia"/>
          <w:lang w:val="zh-TW" w:eastAsia="zh-TW"/>
        </w:rPr>
        <w:t>的</w:t>
      </w:r>
      <w:r>
        <w:rPr>
          <w:rFonts w:ascii="Arial Unicode MS" w:hAnsi="Arial Unicode MS" w:hint="eastAsia"/>
          <w:lang w:val="zh-CN"/>
        </w:rPr>
        <w:t>模块：</w:t>
      </w:r>
    </w:p>
    <w:p w:rsidR="00CA6F88" w:rsidRDefault="00077666">
      <w:pPr>
        <w:pStyle w:val="a9"/>
        <w:ind w:firstLine="283"/>
        <w:rPr>
          <w:rFonts w:ascii="Times New Roman" w:eastAsia="Times New Roman" w:hAnsi="Times New Roman" w:cs="Times New Roman"/>
        </w:rPr>
      </w:pPr>
      <w:r>
        <w:rPr>
          <w:rFonts w:ascii="Times New Roman" w:hAnsi="Times New Roman"/>
        </w:rPr>
        <w:t>Broker</w:t>
      </w:r>
      <w:r>
        <w:rPr>
          <w:rFonts w:ascii="Arial Unicode MS" w:hAnsi="Arial Unicode MS" w:hint="eastAsia"/>
        </w:rPr>
        <w:t>：</w:t>
      </w:r>
      <w:r>
        <w:rPr>
          <w:rFonts w:ascii="Times New Roman" w:hAnsi="Times New Roman"/>
        </w:rPr>
        <w:t>Kafka</w:t>
      </w:r>
      <w:r>
        <w:rPr>
          <w:rFonts w:ascii="Arial Unicode MS" w:hAnsi="Arial Unicode MS" w:hint="eastAsia"/>
          <w:lang w:val="zh-CN"/>
        </w:rPr>
        <w:t>集群包含一个或多个服务器，这种服务器被称为</w:t>
      </w:r>
      <w:r>
        <w:rPr>
          <w:rFonts w:ascii="Times New Roman" w:hAnsi="Times New Roman"/>
        </w:rPr>
        <w:t>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Topic</w:t>
      </w:r>
      <w:r>
        <w:rPr>
          <w:rFonts w:ascii="Arial Unicode MS" w:hAnsi="Arial Unicode MS" w:hint="eastAsia"/>
          <w:lang w:val="zh-CN"/>
        </w:rPr>
        <w:t>：每条发布到</w:t>
      </w:r>
      <w:r>
        <w:rPr>
          <w:rFonts w:ascii="Times New Roman" w:hAnsi="Times New Roman"/>
        </w:rPr>
        <w:t>Kafka</w:t>
      </w:r>
      <w:r>
        <w:rPr>
          <w:rFonts w:ascii="Arial Unicode MS" w:hAnsi="Arial Unicode MS" w:hint="eastAsia"/>
          <w:lang w:val="zh-CN"/>
        </w:rPr>
        <w:t>集群的消息都有一个类别，这个类别被称为</w:t>
      </w:r>
      <w:r>
        <w:rPr>
          <w:rFonts w:ascii="Times New Roman" w:hAnsi="Times New Roman"/>
        </w:rPr>
        <w:t>Topic</w:t>
      </w:r>
      <w:r>
        <w:rPr>
          <w:rFonts w:ascii="Arial Unicode MS" w:hAnsi="Arial Unicode MS" w:hint="eastAsia"/>
          <w:lang w:val="zh-TW" w:eastAsia="zh-TW"/>
        </w:rPr>
        <w:t>。（物理上不同</w:t>
      </w:r>
      <w:r>
        <w:rPr>
          <w:rFonts w:ascii="Times New Roman" w:hAnsi="Times New Roman"/>
        </w:rPr>
        <w:t>Topic</w:t>
      </w:r>
      <w:r>
        <w:rPr>
          <w:rFonts w:ascii="Arial Unicode MS" w:hAnsi="Arial Unicode MS" w:hint="eastAsia"/>
          <w:lang w:val="zh-CN"/>
        </w:rPr>
        <w:t>的消息分开存储，逻辑上一个</w:t>
      </w:r>
      <w:r>
        <w:rPr>
          <w:rFonts w:ascii="Times New Roman" w:hAnsi="Times New Roman"/>
        </w:rPr>
        <w:t>Topic</w:t>
      </w:r>
      <w:r>
        <w:rPr>
          <w:rFonts w:ascii="Arial Unicode MS" w:hAnsi="Arial Unicode MS" w:hint="eastAsia"/>
          <w:lang w:val="zh-CN"/>
        </w:rPr>
        <w:t>的消息虽然保存于一个或多个</w:t>
      </w:r>
      <w:r>
        <w:rPr>
          <w:rFonts w:ascii="Times New Roman" w:hAnsi="Times New Roman"/>
        </w:rPr>
        <w:t>broker</w:t>
      </w:r>
      <w:r>
        <w:rPr>
          <w:rFonts w:ascii="Arial Unicode MS" w:hAnsi="Arial Unicode MS" w:hint="eastAsia"/>
          <w:lang w:val="zh-CN"/>
        </w:rPr>
        <w:t>上但用户只需指定消息的</w:t>
      </w:r>
      <w:r>
        <w:rPr>
          <w:rFonts w:ascii="Times New Roman" w:hAnsi="Times New Roman"/>
        </w:rPr>
        <w:t>Topic</w:t>
      </w:r>
      <w:r>
        <w:rPr>
          <w:rFonts w:ascii="Arial Unicode MS" w:hAnsi="Arial Unicode MS" w:hint="eastAsia"/>
          <w:lang w:val="zh-CN"/>
        </w:rPr>
        <w:t>即可生产或消费数据而不必关心数据存于何处）</w:t>
      </w:r>
    </w:p>
    <w:p w:rsidR="00CA6F88" w:rsidRDefault="00077666">
      <w:pPr>
        <w:pStyle w:val="a9"/>
        <w:ind w:firstLine="283"/>
        <w:rPr>
          <w:rFonts w:ascii="Times New Roman" w:eastAsia="Times New Roman" w:hAnsi="Times New Roman" w:cs="Times New Roman"/>
        </w:rPr>
      </w:pPr>
      <w:r>
        <w:rPr>
          <w:rFonts w:ascii="Times New Roman" w:hAnsi="Times New Roman"/>
          <w:lang w:val="it-IT"/>
        </w:rPr>
        <w:t>Partition</w:t>
      </w:r>
      <w:r>
        <w:rPr>
          <w:rFonts w:ascii="Arial Unicode MS" w:hAnsi="Arial Unicode MS" w:hint="eastAsia"/>
        </w:rPr>
        <w:t>：</w:t>
      </w:r>
      <w:r>
        <w:rPr>
          <w:rFonts w:ascii="Times New Roman" w:hAnsi="Times New Roman"/>
          <w:lang w:val="it-IT"/>
        </w:rPr>
        <w:t>Partition</w:t>
      </w:r>
      <w:r>
        <w:rPr>
          <w:rFonts w:ascii="Arial Unicode MS" w:hAnsi="Arial Unicode MS" w:hint="eastAsia"/>
          <w:lang w:val="zh-CN"/>
        </w:rPr>
        <w:t>是物理上的概念</w:t>
      </w:r>
      <w:r w:rsidRPr="0061123D">
        <w:rPr>
          <w:rFonts w:ascii="Arial Unicode MS" w:hAnsi="Arial Unicode MS" w:hint="eastAsia"/>
        </w:rPr>
        <w:t>，</w:t>
      </w:r>
      <w:r>
        <w:rPr>
          <w:rFonts w:ascii="Arial Unicode MS" w:hAnsi="Arial Unicode MS" w:hint="eastAsia"/>
          <w:lang w:val="zh-CN"/>
        </w:rPr>
        <w:t>每个</w:t>
      </w:r>
      <w:r>
        <w:rPr>
          <w:rFonts w:ascii="Times New Roman" w:hAnsi="Times New Roman"/>
        </w:rPr>
        <w:t>Topic</w:t>
      </w:r>
      <w:r>
        <w:rPr>
          <w:rFonts w:ascii="Arial Unicode MS" w:hAnsi="Arial Unicode MS" w:hint="eastAsia"/>
          <w:lang w:val="zh-CN"/>
        </w:rPr>
        <w:t>包含一个或多个</w:t>
      </w:r>
      <w:r>
        <w:rPr>
          <w:rFonts w:ascii="Times New Roman" w:hAnsi="Times New Roman"/>
          <w:lang w:val="it-IT"/>
        </w:rPr>
        <w:t>Partition</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Producer</w:t>
      </w:r>
      <w:r w:rsidRPr="0061123D">
        <w:rPr>
          <w:rFonts w:ascii="Arial Unicode MS" w:hAnsi="Arial Unicode MS" w:hint="eastAsia"/>
        </w:rPr>
        <w:t>：</w:t>
      </w:r>
      <w:r>
        <w:rPr>
          <w:rFonts w:ascii="Arial Unicode MS" w:hAnsi="Arial Unicode MS" w:hint="eastAsia"/>
          <w:lang w:val="zh-CN"/>
        </w:rPr>
        <w:t>负责发布消息到</w:t>
      </w:r>
      <w:r>
        <w:rPr>
          <w:rFonts w:ascii="Times New Roman" w:hAnsi="Times New Roman"/>
        </w:rPr>
        <w:t>Kafka 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Consumer</w:t>
      </w:r>
      <w:r w:rsidRPr="0061123D">
        <w:rPr>
          <w:rFonts w:ascii="Arial Unicode MS" w:hAnsi="Arial Unicode MS" w:hint="eastAsia"/>
        </w:rPr>
        <w:t>：</w:t>
      </w:r>
      <w:r>
        <w:rPr>
          <w:rFonts w:ascii="Arial Unicode MS" w:hAnsi="Arial Unicode MS" w:hint="eastAsia"/>
          <w:lang w:val="zh-CN"/>
        </w:rPr>
        <w:t>消息消费者</w:t>
      </w:r>
      <w:r w:rsidRPr="0061123D">
        <w:rPr>
          <w:rFonts w:ascii="Arial Unicode MS" w:hAnsi="Arial Unicode MS" w:hint="eastAsia"/>
        </w:rPr>
        <w:t>，</w:t>
      </w:r>
      <w:r>
        <w:rPr>
          <w:rFonts w:ascii="Arial Unicode MS" w:hAnsi="Arial Unicode MS" w:hint="eastAsia"/>
          <w:lang w:val="zh-CN"/>
        </w:rPr>
        <w:t>向</w:t>
      </w:r>
      <w:r>
        <w:rPr>
          <w:rFonts w:ascii="Times New Roman" w:hAnsi="Times New Roman"/>
        </w:rPr>
        <w:t>Kafka broker</w:t>
      </w:r>
      <w:r>
        <w:rPr>
          <w:rFonts w:ascii="Arial Unicode MS" w:hAnsi="Arial Unicode MS" w:hint="eastAsia"/>
          <w:lang w:val="zh-CN"/>
        </w:rPr>
        <w:t>读取消息的客户端。</w:t>
      </w:r>
    </w:p>
    <w:p w:rsidR="00CA6F88" w:rsidRDefault="00077666">
      <w:pPr>
        <w:pStyle w:val="a9"/>
        <w:ind w:firstLine="283"/>
        <w:rPr>
          <w:rFonts w:ascii="Times New Roman" w:eastAsia="Times New Roman" w:hAnsi="Times New Roman" w:cs="Times New Roman"/>
        </w:rPr>
      </w:pPr>
      <w:r>
        <w:rPr>
          <w:rFonts w:ascii="Times New Roman" w:hAnsi="Times New Roman"/>
        </w:rPr>
        <w:t>Consumer Group:</w:t>
      </w:r>
      <w:r>
        <w:rPr>
          <w:rFonts w:ascii="Arial Unicode MS" w:hAnsi="Arial Unicode MS" w:hint="eastAsia"/>
          <w:lang w:val="zh-CN"/>
        </w:rPr>
        <w:t>每个</w:t>
      </w:r>
      <w:r>
        <w:rPr>
          <w:rFonts w:ascii="Times New Roman" w:hAnsi="Times New Roman"/>
        </w:rPr>
        <w:t>Consumer</w:t>
      </w:r>
      <w:r>
        <w:rPr>
          <w:rFonts w:ascii="Arial Unicode MS" w:hAnsi="Arial Unicode MS" w:hint="eastAsia"/>
          <w:lang w:val="zh-CN"/>
        </w:rPr>
        <w:t>属于一个特定的</w:t>
      </w:r>
      <w:r>
        <w:rPr>
          <w:rFonts w:ascii="Times New Roman" w:hAnsi="Times New Roman"/>
        </w:rPr>
        <w:t>Consumer Group</w:t>
      </w:r>
      <w:r w:rsidRPr="0061123D">
        <w:rPr>
          <w:rFonts w:ascii="Arial Unicode MS" w:hAnsi="Arial Unicode MS" w:hint="eastAsia"/>
        </w:rPr>
        <w:t>（</w:t>
      </w:r>
      <w:r>
        <w:rPr>
          <w:rFonts w:ascii="Arial Unicode MS" w:hAnsi="Arial Unicode MS" w:hint="eastAsia"/>
          <w:lang w:val="zh-CN"/>
        </w:rPr>
        <w:t>可为每个</w:t>
      </w:r>
      <w:r>
        <w:rPr>
          <w:rFonts w:ascii="Times New Roman" w:hAnsi="Times New Roman"/>
        </w:rPr>
        <w:t>Consumer</w:t>
      </w:r>
      <w:r>
        <w:rPr>
          <w:rFonts w:ascii="Arial Unicode MS" w:hAnsi="Arial Unicode MS" w:hint="eastAsia"/>
          <w:lang w:val="ja-JP" w:eastAsia="ja-JP"/>
        </w:rPr>
        <w:t>指定</w:t>
      </w:r>
      <w:r>
        <w:rPr>
          <w:rFonts w:ascii="Times New Roman" w:hAnsi="Times New Roman"/>
        </w:rPr>
        <w:t>group name</w:t>
      </w:r>
      <w:r>
        <w:rPr>
          <w:rFonts w:ascii="Arial Unicode MS" w:hAnsi="Arial Unicode MS" w:hint="eastAsia"/>
          <w:lang w:val="zh-TW" w:eastAsia="zh-TW"/>
        </w:rPr>
        <w:t>，若不指定</w:t>
      </w:r>
      <w:r>
        <w:rPr>
          <w:rFonts w:ascii="Times New Roman" w:hAnsi="Times New Roman"/>
        </w:rPr>
        <w:t>group name</w:t>
      </w:r>
      <w:r>
        <w:rPr>
          <w:rFonts w:ascii="Arial Unicode MS" w:hAnsi="Arial Unicode MS" w:hint="eastAsia"/>
          <w:lang w:val="zh-CN"/>
        </w:rPr>
        <w:t>则属于默认的</w:t>
      </w:r>
      <w:r>
        <w:rPr>
          <w:rFonts w:ascii="Times New Roman" w:hAnsi="Times New Roman"/>
          <w:lang w:val="fr-FR"/>
        </w:rPr>
        <w:t>group</w:t>
      </w:r>
      <w:r>
        <w:rPr>
          <w:rFonts w:ascii="Arial Unicode MS" w:hAnsi="Arial Unicode MS" w:hint="eastAsia"/>
        </w:rPr>
        <w:t>）。</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4" w:name="_Toc23"/>
      <w:r>
        <w:rPr>
          <w:rFonts w:ascii="Arial Unicode MS" w:eastAsia="Arial Unicode MS" w:hAnsi="Arial Unicode MS" w:cs="Arial Unicode MS" w:hint="eastAsia"/>
          <w:b w:val="0"/>
          <w:bCs w:val="0"/>
          <w:sz w:val="28"/>
          <w:szCs w:val="28"/>
          <w:lang w:val="zh-CN"/>
        </w:rPr>
        <w:t>线程同步</w:t>
      </w:r>
      <w:bookmarkEnd w:id="24"/>
    </w:p>
    <w:p w:rsidR="00CA6F88" w:rsidRDefault="00077666">
      <w:pPr>
        <w:pStyle w:val="a9"/>
        <w:ind w:firstLine="283"/>
        <w:rPr>
          <w:rFonts w:ascii="Times New Roman" w:eastAsia="Times New Roman" w:hAnsi="Times New Roman" w:cs="Times New Roman"/>
        </w:rPr>
      </w:pPr>
      <w:r>
        <w:rPr>
          <w:rFonts w:ascii="Arial Unicode MS" w:hAnsi="Arial Unicode MS" w:hint="eastAsia"/>
        </w:rPr>
        <w:t>使用</w:t>
      </w:r>
      <w:r>
        <w:rPr>
          <w:rFonts w:ascii="Times New Roman" w:hAnsi="Times New Roman"/>
        </w:rPr>
        <w:t>synchronized</w:t>
      </w:r>
      <w:r>
        <w:rPr>
          <w:rFonts w:ascii="Arial Unicode MS" w:hAnsi="Arial Unicode MS" w:hint="eastAsia"/>
          <w:lang w:val="zh-CN"/>
        </w:rPr>
        <w:t>代码块来实现线程同步，由于同一进程的多个线程共享同一片存储空间，在带来方便的同时，也带来了访问冲突这个严重的问题。</w:t>
      </w:r>
      <w:r>
        <w:rPr>
          <w:rFonts w:ascii="Times New Roman" w:hAnsi="Times New Roman"/>
          <w:lang w:val="es-ES_tradnl"/>
        </w:rPr>
        <w:t>Java</w:t>
      </w:r>
      <w:r>
        <w:rPr>
          <w:rFonts w:ascii="Arial Unicode MS" w:hAnsi="Arial Unicode MS" w:hint="eastAsia"/>
          <w:lang w:val="zh-CN"/>
        </w:rPr>
        <w:t>语言提供了专门机制以解决这种冲突，有效避免了同一个数据对象被多个线程同时访问。</w:t>
      </w:r>
    </w:p>
    <w:p w:rsidR="00CA6F88" w:rsidRDefault="00077666">
      <w:pPr>
        <w:pStyle w:val="a9"/>
        <w:rPr>
          <w:rFonts w:ascii="Times New Roman" w:eastAsia="Times New Roman" w:hAnsi="Times New Roman" w:cs="Times New Roman"/>
        </w:rPr>
      </w:pPr>
      <w:r>
        <w:rPr>
          <w:rFonts w:ascii="Times New Roman" w:hAnsi="Times New Roman"/>
        </w:rPr>
        <w:t>synchronized</w:t>
      </w:r>
      <w:r>
        <w:rPr>
          <w:rFonts w:ascii="Arial Unicode MS" w:hAnsi="Arial Unicode MS" w:hint="eastAsia"/>
          <w:lang w:val="zh-CN"/>
        </w:rPr>
        <w:t>关键字的作用范围：</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1. </w:t>
      </w:r>
      <w:r>
        <w:rPr>
          <w:rFonts w:ascii="Arial Unicode MS" w:hAnsi="Arial Unicode MS" w:hint="eastAsia"/>
          <w:lang w:val="zh-CN"/>
        </w:rPr>
        <w:t>修饰一个代码块，被修饰的代码</w:t>
      </w:r>
      <w:proofErr w:type="gramStart"/>
      <w:r>
        <w:rPr>
          <w:rFonts w:ascii="Arial Unicode MS" w:hAnsi="Arial Unicode MS" w:hint="eastAsia"/>
          <w:lang w:val="zh-CN"/>
        </w:rPr>
        <w:t>块称为</w:t>
      </w:r>
      <w:proofErr w:type="gramEnd"/>
      <w:r>
        <w:rPr>
          <w:rFonts w:ascii="Arial Unicode MS" w:hAnsi="Arial Unicode MS" w:hint="eastAsia"/>
          <w:lang w:val="zh-CN"/>
        </w:rPr>
        <w:t>同步语句块，其作用的范围是大括号</w:t>
      </w:r>
      <w:r>
        <w:rPr>
          <w:rFonts w:ascii="Times New Roman" w:hAnsi="Times New Roman"/>
        </w:rPr>
        <w:t>{}</w:t>
      </w:r>
      <w:proofErr w:type="gramStart"/>
      <w:r>
        <w:rPr>
          <w:rFonts w:ascii="Arial Unicode MS" w:hAnsi="Arial Unicode MS" w:hint="eastAsia"/>
          <w:lang w:val="zh-CN"/>
        </w:rPr>
        <w:t>括</w:t>
      </w:r>
      <w:proofErr w:type="gramEnd"/>
      <w:r>
        <w:rPr>
          <w:rFonts w:ascii="Arial Unicode MS" w:hAnsi="Arial Unicode MS" w:hint="eastAsia"/>
          <w:lang w:val="zh-CN"/>
        </w:rPr>
        <w:t>起来的代码，作用的对象是调用这个代码块的对象；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2. </w:t>
      </w:r>
      <w:r>
        <w:rPr>
          <w:rFonts w:ascii="Arial Unicode MS" w:hAnsi="Arial Unicode MS" w:hint="eastAsia"/>
          <w:lang w:val="zh-CN"/>
        </w:rPr>
        <w:t>修饰一个方法，被修饰的方法称为同步方法，其作用的范围是整个方法，作用的对象是调用这个方法的对象；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3. </w:t>
      </w:r>
      <w:r>
        <w:rPr>
          <w:rFonts w:ascii="Arial Unicode MS" w:hAnsi="Arial Unicode MS" w:hint="eastAsia"/>
          <w:lang w:val="zh-CN"/>
        </w:rPr>
        <w:t>修改一个静态的方法，其作用的范围是整个静态方法，作用的对象是这个类的所有对象；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4. </w:t>
      </w:r>
      <w:r>
        <w:rPr>
          <w:rFonts w:ascii="Arial Unicode MS" w:hAnsi="Arial Unicode MS" w:hint="eastAsia"/>
          <w:lang w:val="zh-CN"/>
        </w:rPr>
        <w:t>修改一个类，其作用的范围是</w:t>
      </w:r>
      <w:r>
        <w:rPr>
          <w:rFonts w:ascii="Times New Roman" w:hAnsi="Times New Roman"/>
        </w:rPr>
        <w:t>synchronized</w:t>
      </w:r>
      <w:r>
        <w:rPr>
          <w:rFonts w:ascii="Arial Unicode MS" w:hAnsi="Arial Unicode MS" w:hint="eastAsia"/>
          <w:lang w:val="zh-CN"/>
        </w:rPr>
        <w:t>后面括号</w:t>
      </w:r>
      <w:proofErr w:type="gramStart"/>
      <w:r>
        <w:rPr>
          <w:rFonts w:ascii="Arial Unicode MS" w:hAnsi="Arial Unicode MS" w:hint="eastAsia"/>
          <w:lang w:val="zh-CN"/>
        </w:rPr>
        <w:t>括</w:t>
      </w:r>
      <w:proofErr w:type="gramEnd"/>
      <w:r>
        <w:rPr>
          <w:rFonts w:ascii="Arial Unicode MS" w:hAnsi="Arial Unicode MS" w:hint="eastAsia"/>
          <w:lang w:val="zh-CN"/>
        </w:rPr>
        <w:t>起来的部分，作用主的对象是这个类的所有对象。</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5" w:name="_Toc24"/>
      <w:r>
        <w:rPr>
          <w:rFonts w:ascii="Arial Unicode MS" w:eastAsia="Arial Unicode MS" w:hAnsi="Arial Unicode MS" w:cs="Arial Unicode MS" w:hint="eastAsia"/>
          <w:b w:val="0"/>
          <w:bCs w:val="0"/>
          <w:sz w:val="28"/>
          <w:szCs w:val="28"/>
          <w:lang w:val="zh-CN"/>
        </w:rPr>
        <w:t>线程间的通信</w:t>
      </w:r>
      <w:bookmarkEnd w:id="25"/>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同步</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2.</w:t>
      </w:r>
      <w:r>
        <w:rPr>
          <w:rFonts w:ascii="Times New Roman" w:hAnsi="Times New Roman"/>
        </w:rPr>
        <w:t>while</w:t>
      </w:r>
      <w:r>
        <w:rPr>
          <w:rFonts w:ascii="Arial Unicode MS" w:hAnsi="Arial Unicode MS" w:hint="eastAsia"/>
          <w:lang w:val="zh-CN"/>
        </w:rPr>
        <w:t>轮询的方式</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Times New Roman" w:hAnsi="Times New Roman"/>
        </w:rPr>
        <w:t>wait/notify</w:t>
      </w:r>
      <w:r>
        <w:rPr>
          <w:rFonts w:ascii="Arial Unicode MS" w:hAnsi="Arial Unicode MS" w:hint="eastAsia"/>
          <w:lang w:val="zh-CN"/>
        </w:rPr>
        <w:t>机制</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4.</w:t>
      </w:r>
      <w:r>
        <w:rPr>
          <w:rFonts w:ascii="Arial Unicode MS" w:hAnsi="Arial Unicode MS" w:hint="eastAsia"/>
          <w:lang w:val="zh-TW" w:eastAsia="zh-TW"/>
        </w:rPr>
        <w:t>管道通信就是使用</w:t>
      </w:r>
      <w:proofErr w:type="spellStart"/>
      <w:r>
        <w:rPr>
          <w:rFonts w:ascii="Times New Roman" w:hAnsi="Times New Roman"/>
        </w:rPr>
        <w:t>java.io.PipedInputStream</w:t>
      </w:r>
      <w:proofErr w:type="spellEnd"/>
      <w:r>
        <w:rPr>
          <w:rFonts w:ascii="Times New Roman" w:hAnsi="Times New Roman"/>
        </w:rPr>
        <w:t xml:space="preserve"> </w:t>
      </w:r>
      <w:r>
        <w:rPr>
          <w:rFonts w:ascii="Arial Unicode MS" w:hAnsi="Arial Unicode MS" w:hint="eastAsia"/>
          <w:lang w:val="zh-CN"/>
        </w:rPr>
        <w:t>和</w:t>
      </w:r>
      <w:r>
        <w:rPr>
          <w:rFonts w:ascii="Times New Roman" w:hAnsi="Times New Roman"/>
        </w:rPr>
        <w:t xml:space="preserve"> </w:t>
      </w:r>
      <w:proofErr w:type="spellStart"/>
      <w:r>
        <w:rPr>
          <w:rFonts w:ascii="Times New Roman" w:hAnsi="Times New Roman"/>
        </w:rPr>
        <w:t>java.io.PipedOutputStream</w:t>
      </w:r>
      <w:proofErr w:type="spellEnd"/>
      <w:r>
        <w:rPr>
          <w:rFonts w:ascii="Arial Unicode MS" w:hAnsi="Arial Unicode MS" w:hint="eastAsia"/>
          <w:lang w:val="zh-CN"/>
        </w:rPr>
        <w:t>进行通信</w:t>
      </w: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b w:val="0"/>
          <w:bCs w:val="0"/>
          <w:lang w:val="zh-TW" w:eastAsia="zh-TW"/>
        </w:rPr>
      </w:pPr>
      <w:bookmarkStart w:id="26" w:name="_Toc25"/>
      <w:r>
        <w:rPr>
          <w:rFonts w:ascii="Arial Unicode MS" w:eastAsia="Arial Unicode MS" w:hAnsi="Arial Unicode MS" w:cs="Arial Unicode MS" w:hint="eastAsia"/>
          <w:b w:val="0"/>
          <w:bCs w:val="0"/>
          <w:lang w:val="zh-TW" w:eastAsia="zh-TW"/>
        </w:rPr>
        <w:t>七、</w:t>
      </w:r>
      <w:r>
        <w:rPr>
          <w:rFonts w:ascii="Arial Unicode MS" w:eastAsia="Arial Unicode MS" w:hAnsi="Arial Unicode MS" w:cs="Arial Unicode MS" w:hint="eastAsia"/>
          <w:b w:val="0"/>
          <w:bCs w:val="0"/>
          <w:lang w:val="zh-CN"/>
        </w:rPr>
        <w:t>部署架构</w:t>
      </w:r>
      <w:bookmarkEnd w:id="26"/>
    </w:p>
    <w:p w:rsidR="00CA6F88" w:rsidRDefault="00077666">
      <w:pPr>
        <w:rPr>
          <w:sz w:val="22"/>
          <w:szCs w:val="22"/>
          <w:lang w:val="zh-TW" w:eastAsia="zh-TW"/>
        </w:rPr>
      </w:pPr>
      <w:r>
        <w:rPr>
          <w:rFonts w:ascii="Arial Unicode MS" w:hAnsi="Arial Unicode MS" w:hint="eastAsia"/>
          <w:sz w:val="22"/>
          <w:szCs w:val="22"/>
          <w:lang w:val="zh-CN"/>
        </w:rPr>
        <w:t>服务器</w:t>
      </w:r>
      <w:r w:rsidRPr="0061123D">
        <w:rPr>
          <w:rFonts w:ascii="Arial Unicode MS" w:hAnsi="Arial Unicode MS" w:hint="eastAsia"/>
          <w:sz w:val="22"/>
          <w:szCs w:val="22"/>
        </w:rPr>
        <w:t>：</w:t>
      </w:r>
      <w:r>
        <w:rPr>
          <w:rFonts w:ascii="Arial Unicode MS" w:hAnsi="Arial Unicode MS" w:hint="eastAsia"/>
          <w:sz w:val="22"/>
          <w:szCs w:val="22"/>
          <w:lang w:val="zh-CN"/>
        </w:rPr>
        <w:t>在阿里云、</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上租用的服务器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操作系统：</w:t>
      </w:r>
      <w:r>
        <w:rPr>
          <w:sz w:val="22"/>
          <w:szCs w:val="22"/>
          <w:lang w:val="zh-TW" w:eastAsia="zh-TW"/>
        </w:rPr>
        <w:t>CentOS 7.2 64</w:t>
      </w:r>
      <w:r>
        <w:rPr>
          <w:rFonts w:ascii="Arial Unicode MS" w:hAnsi="Arial Unicode MS" w:hint="eastAsia"/>
          <w:sz w:val="22"/>
          <w:szCs w:val="22"/>
          <w:lang w:val="zh-TW" w:eastAsia="zh-TW"/>
        </w:rPr>
        <w:t>位</w:t>
      </w:r>
      <w:r>
        <w:rPr>
          <w:sz w:val="22"/>
          <w:szCs w:val="22"/>
          <w:lang w:val="zh-CN" w:eastAsia="zh-TW"/>
        </w:rPr>
        <w:t xml:space="preserve"> </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前端服务器</w:t>
      </w:r>
    </w:p>
    <w:p w:rsidR="00CA6F88" w:rsidRDefault="00077666">
      <w:pPr>
        <w:ind w:firstLine="283"/>
        <w:rPr>
          <w:sz w:val="22"/>
          <w:szCs w:val="22"/>
          <w:lang w:val="zh-TW" w:eastAsia="zh-TW"/>
        </w:rPr>
      </w:pPr>
      <w:r>
        <w:rPr>
          <w:sz w:val="22"/>
          <w:szCs w:val="22"/>
          <w:lang w:val="zh-TW" w:eastAsia="zh-TW"/>
        </w:rPr>
        <w:t>CPU:10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:128G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 x4 RAID10</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sz w:val="22"/>
          <w:szCs w:val="22"/>
          <w:lang w:val="zh-CN" w:eastAsia="zh-TW"/>
        </w:rPr>
        <w:t>mysql</w:t>
      </w:r>
      <w:r>
        <w:rPr>
          <w:rFonts w:ascii="Arial Unicode MS" w:hAnsi="Arial Unicode MS" w:hint="eastAsia"/>
          <w:sz w:val="22"/>
          <w:szCs w:val="22"/>
          <w:lang w:val="zh-CN" w:eastAsia="zh-TW"/>
        </w:rPr>
        <w:t>数据库服务器：</w:t>
      </w:r>
    </w:p>
    <w:p w:rsidR="00CA6F88" w:rsidRDefault="00077666">
      <w:pPr>
        <w:ind w:firstLine="283"/>
        <w:rPr>
          <w:sz w:val="22"/>
          <w:szCs w:val="22"/>
          <w:lang w:val="zh-TW" w:eastAsia="zh-TW"/>
        </w:rPr>
      </w:pPr>
      <w:r>
        <w:rPr>
          <w:sz w:val="22"/>
          <w:szCs w:val="22"/>
          <w:lang w:val="zh-TW" w:eastAsia="zh-TW"/>
        </w:rPr>
        <w:t>CPU:20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:64G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r>
        <w:rPr>
          <w:sz w:val="22"/>
          <w:szCs w:val="22"/>
          <w:lang w:val="zh-TW" w:eastAsia="zh-TW"/>
        </w:rPr>
        <w:t>FC</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具体分为：</w:t>
      </w:r>
    </w:p>
    <w:p w:rsidR="00CA6F88" w:rsidRDefault="00077666">
      <w:pPr>
        <w:ind w:firstLine="283"/>
        <w:rPr>
          <w:sz w:val="22"/>
          <w:szCs w:val="22"/>
          <w:lang w:val="zh-TW" w:eastAsia="zh-TW"/>
        </w:rPr>
      </w:pPr>
      <w:r>
        <w:rPr>
          <w:sz w:val="22"/>
          <w:szCs w:val="22"/>
          <w:lang w:val="zh-CN" w:eastAsia="zh-TW"/>
        </w:rPr>
        <w:t>CDN</w:t>
      </w:r>
      <w:r>
        <w:rPr>
          <w:rFonts w:ascii="Arial Unicode MS" w:hAnsi="Arial Unicode MS" w:hint="eastAsia"/>
          <w:sz w:val="22"/>
          <w:szCs w:val="22"/>
          <w:lang w:val="zh-CN" w:eastAsia="zh-TW"/>
        </w:rPr>
        <w:t>服务器</w:t>
      </w:r>
    </w:p>
    <w:p w:rsidR="00CA6F88" w:rsidRDefault="00077666">
      <w:pPr>
        <w:ind w:firstLine="283"/>
        <w:rPr>
          <w:sz w:val="22"/>
          <w:szCs w:val="22"/>
          <w:lang w:val="zh-TW" w:eastAsia="zh-TW"/>
        </w:rPr>
      </w:pPr>
      <w:r>
        <w:rPr>
          <w:rFonts w:ascii="Arial Unicode MS" w:hAnsi="Arial Unicode MS" w:hint="eastAsia"/>
          <w:sz w:val="22"/>
          <w:szCs w:val="22"/>
          <w:lang w:val="zh-CN" w:eastAsia="zh-TW"/>
        </w:rPr>
        <w:t>反向代理服务器</w:t>
      </w:r>
    </w:p>
    <w:p w:rsidR="00CA6F88" w:rsidRDefault="00077666">
      <w:pPr>
        <w:ind w:firstLine="283"/>
        <w:rPr>
          <w:sz w:val="22"/>
          <w:szCs w:val="22"/>
          <w:lang w:val="zh-TW" w:eastAsia="zh-TW"/>
        </w:rPr>
      </w:pPr>
      <w:r>
        <w:rPr>
          <w:rFonts w:ascii="Arial Unicode MS" w:hAnsi="Arial Unicode MS" w:hint="eastAsia"/>
          <w:sz w:val="22"/>
          <w:szCs w:val="22"/>
          <w:lang w:val="zh-CN"/>
        </w:rPr>
        <w:t>负载均衡服务器</w:t>
      </w:r>
    </w:p>
    <w:p w:rsidR="00CA6F88" w:rsidRDefault="00077666">
      <w:pPr>
        <w:ind w:firstLine="283"/>
        <w:rPr>
          <w:sz w:val="22"/>
          <w:szCs w:val="22"/>
          <w:lang w:val="zh-TW" w:eastAsia="zh-TW"/>
        </w:rPr>
      </w:pPr>
      <w:r>
        <w:rPr>
          <w:rFonts w:ascii="Arial Unicode MS" w:hAnsi="Arial Unicode MS" w:hint="eastAsia"/>
          <w:sz w:val="22"/>
          <w:szCs w:val="22"/>
          <w:lang w:val="zh-CN"/>
        </w:rPr>
        <w:t>应用程序服务器集群</w:t>
      </w:r>
    </w:p>
    <w:p w:rsidR="00CA6F88" w:rsidRDefault="00077666">
      <w:pPr>
        <w:ind w:firstLine="283"/>
        <w:rPr>
          <w:sz w:val="22"/>
          <w:szCs w:val="22"/>
          <w:lang w:val="zh-TW" w:eastAsia="zh-TW"/>
        </w:rPr>
      </w:pPr>
      <w:r>
        <w:rPr>
          <w:sz w:val="22"/>
          <w:szCs w:val="22"/>
          <w:lang w:val="zh-CN"/>
        </w:rPr>
        <w:t>session</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t>Cobar</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lastRenderedPageBreak/>
        <w:t>mysql</w:t>
      </w:r>
      <w:r>
        <w:rPr>
          <w:rFonts w:ascii="Arial Unicode MS" w:hAnsi="Arial Unicode MS" w:hint="eastAsia"/>
          <w:sz w:val="22"/>
          <w:szCs w:val="22"/>
          <w:lang w:val="zh-CN"/>
        </w:rPr>
        <w:t>主从数据库服务器集群（</w:t>
      </w:r>
      <w:r>
        <w:rPr>
          <w:noProof/>
        </w:rPr>
        <w:drawing>
          <wp:anchor distT="0" distB="0" distL="0" distR="0" simplePos="0" relativeHeight="251661312" behindDoc="0" locked="0" layoutInCell="1" allowOverlap="1">
            <wp:simplePos x="0" y="0"/>
            <wp:positionH relativeFrom="page">
              <wp:posOffset>608364</wp:posOffset>
            </wp:positionH>
            <wp:positionV relativeFrom="page">
              <wp:posOffset>2761960</wp:posOffset>
            </wp:positionV>
            <wp:extent cx="6339772" cy="8003234"/>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物理架构.png"/>
                    <pic:cNvPicPr>
                      <a:picLocks noChangeAspect="1"/>
                    </pic:cNvPicPr>
                  </pic:nvPicPr>
                  <pic:blipFill>
                    <a:blip r:embed="rId9">
                      <a:extLst/>
                    </a:blip>
                    <a:stretch>
                      <a:fillRect/>
                    </a:stretch>
                  </pic:blipFill>
                  <pic:spPr>
                    <a:xfrm>
                      <a:off x="0" y="0"/>
                      <a:ext cx="6339772" cy="8003234"/>
                    </a:xfrm>
                    <a:prstGeom prst="rect">
                      <a:avLst/>
                    </a:prstGeom>
                    <a:ln w="12700" cap="flat">
                      <a:solidFill>
                        <a:srgbClr val="DDDDDD"/>
                      </a:solidFill>
                      <a:prstDash val="solid"/>
                      <a:miter lim="400000"/>
                    </a:ln>
                    <a:effectLst/>
                  </pic:spPr>
                </pic:pic>
              </a:graphicData>
            </a:graphic>
          </wp:anchor>
        </w:drawing>
      </w:r>
      <w:r>
        <w:rPr>
          <w:rFonts w:ascii="Arial Unicode MS" w:hAnsi="Arial Unicode MS" w:hint="eastAsia"/>
          <w:sz w:val="22"/>
          <w:szCs w:val="22"/>
          <w:lang w:val="zh-CN"/>
        </w:rPr>
        <w:t>选用不同地域的服务器）</w:t>
      </w:r>
    </w:p>
    <w:p w:rsidR="00CA6F88" w:rsidRDefault="00077666">
      <w:pPr>
        <w:ind w:firstLine="283"/>
        <w:rPr>
          <w:sz w:val="22"/>
          <w:szCs w:val="22"/>
          <w:lang w:val="zh-TW" w:eastAsia="zh-TW"/>
        </w:rPr>
      </w:pPr>
      <w:r>
        <w:rPr>
          <w:rFonts w:ascii="Arial Unicode MS" w:hAnsi="Arial Unicode MS" w:hint="eastAsia"/>
          <w:sz w:val="22"/>
          <w:szCs w:val="22"/>
          <w:lang w:val="zh-CN"/>
        </w:rPr>
        <w:t>分布式消息队列服务器集群</w:t>
      </w:r>
    </w:p>
    <w:p w:rsidR="00CA6F88" w:rsidRDefault="00077666">
      <w:pPr>
        <w:ind w:firstLine="283"/>
        <w:rPr>
          <w:sz w:val="22"/>
          <w:szCs w:val="22"/>
          <w:lang w:val="zh-TW" w:eastAsia="zh-TW"/>
        </w:rPr>
      </w:pPr>
      <w:r>
        <w:rPr>
          <w:sz w:val="22"/>
          <w:szCs w:val="22"/>
          <w:lang w:val="zh-CN"/>
        </w:rPr>
        <w:t>memcached</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proofErr w:type="gramStart"/>
      <w:r>
        <w:rPr>
          <w:rFonts w:ascii="Arial Unicode MS" w:hAnsi="Arial Unicode MS" w:hint="eastAsia"/>
          <w:sz w:val="22"/>
          <w:szCs w:val="22"/>
          <w:lang w:val="zh-CN"/>
        </w:rPr>
        <w:t>预发布</w:t>
      </w:r>
      <w:proofErr w:type="gramEnd"/>
      <w:r>
        <w:rPr>
          <w:rFonts w:ascii="Arial Unicode MS" w:hAnsi="Arial Unicode MS" w:hint="eastAsia"/>
          <w:sz w:val="22"/>
          <w:szCs w:val="22"/>
          <w:lang w:val="zh-CN"/>
        </w:rPr>
        <w:t>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rPr>
        <w:t>具体部署情况如下图：</w:t>
      </w: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rPr>
      </w:pPr>
      <w:bookmarkStart w:id="27" w:name="_Toc26"/>
      <w:r>
        <w:rPr>
          <w:rFonts w:ascii="Arial Unicode MS" w:eastAsia="Arial Unicode MS" w:hAnsi="Arial Unicode MS" w:cs="Arial Unicode MS" w:hint="eastAsia"/>
          <w:b w:val="0"/>
          <w:bCs w:val="0"/>
          <w:lang w:val="zh-CN"/>
        </w:rPr>
        <w:lastRenderedPageBreak/>
        <w:t>八、非功能性设计</w:t>
      </w:r>
      <w:bookmarkEnd w:id="27"/>
    </w:p>
    <w:p w:rsidR="00CA6F88" w:rsidRDefault="00077666">
      <w:pPr>
        <w:pStyle w:val="a8"/>
        <w:rPr>
          <w:rFonts w:ascii="Times New Roman" w:eastAsia="Times New Roman" w:hAnsi="Times New Roman" w:cs="Times New Roman"/>
          <w:sz w:val="28"/>
          <w:szCs w:val="28"/>
        </w:rPr>
      </w:pPr>
      <w:bookmarkStart w:id="28" w:name="_Toc27"/>
      <w:r>
        <w:rPr>
          <w:rFonts w:ascii="Arial Unicode MS" w:eastAsia="Arial Unicode MS" w:hAnsi="Arial Unicode MS" w:cs="Arial Unicode MS" w:hint="eastAsia"/>
          <w:b w:val="0"/>
          <w:bCs w:val="0"/>
          <w:sz w:val="28"/>
          <w:szCs w:val="28"/>
          <w:lang w:val="zh-CN"/>
        </w:rPr>
        <w:t>安全性</w:t>
      </w:r>
      <w:bookmarkEnd w:id="28"/>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把数据库的关键操作写成事务</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对敏感数据加锁</w:t>
      </w:r>
      <w:r>
        <w:rPr>
          <w:rFonts w:ascii="宋体" w:eastAsia="宋体" w:hAnsi="宋体" w:cs="宋体" w:hint="eastAsia"/>
          <w:color w:val="4B4B4B"/>
          <w:u w:color="4B4B4B"/>
          <w:shd w:val="clear" w:color="auto" w:fill="FFFFFF"/>
          <w:lang w:val="zh-TW" w:eastAsia="zh-TW"/>
        </w:rPr>
        <w:t>，使用时需要获得锁权限</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3.</w:t>
      </w:r>
      <w:r>
        <w:rPr>
          <w:rFonts w:ascii="Arial Unicode MS" w:hAnsi="Arial Unicode MS" w:hint="eastAsia"/>
          <w:color w:val="4B4B4B"/>
          <w:u w:color="4B4B4B"/>
          <w:shd w:val="clear" w:color="auto" w:fill="FFFFFF"/>
          <w:lang w:val="zh-TW" w:eastAsia="zh-TW"/>
        </w:rPr>
        <w:t>对账</w:t>
      </w:r>
      <w:r>
        <w:rPr>
          <w:rFonts w:ascii="宋体" w:eastAsia="宋体" w:hAnsi="宋体" w:cs="宋体" w:hint="eastAsia"/>
          <w:color w:val="4B4B4B"/>
          <w:u w:color="4B4B4B"/>
          <w:shd w:val="clear" w:color="auto" w:fill="FFFFFF"/>
          <w:lang w:val="zh-TW" w:eastAsia="zh-TW"/>
        </w:rPr>
        <w:t>，每日交易完成后进行对账</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4.</w:t>
      </w:r>
      <w:r>
        <w:rPr>
          <w:rFonts w:ascii="Arial Unicode MS" w:hAnsi="Arial Unicode MS" w:hint="eastAsia"/>
          <w:color w:val="4B4B4B"/>
          <w:u w:color="4B4B4B"/>
          <w:shd w:val="clear" w:color="auto" w:fill="FFFFFF"/>
          <w:lang w:val="zh-TW" w:eastAsia="zh-TW"/>
        </w:rPr>
        <w:t>防注入</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29" w:name="_Toc28"/>
      <w:r>
        <w:rPr>
          <w:rFonts w:ascii="Arial Unicode MS" w:eastAsia="Arial Unicode MS" w:hAnsi="Arial Unicode MS" w:cs="Arial Unicode MS" w:hint="eastAsia"/>
          <w:b w:val="0"/>
          <w:bCs w:val="0"/>
          <w:sz w:val="28"/>
          <w:szCs w:val="28"/>
          <w:lang w:val="zh-CN"/>
        </w:rPr>
        <w:t>可靠性</w:t>
      </w:r>
      <w:bookmarkEnd w:id="29"/>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对输入数据进行检查，防止数据异常</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能处理系统运行过程中出现的各种异常情况</w:t>
      </w:r>
      <w:r>
        <w:rPr>
          <w:rFonts w:ascii="宋体" w:eastAsia="宋体" w:hAnsi="宋体" w:cs="宋体" w:hint="eastAsia"/>
          <w:color w:val="4B4B4B"/>
          <w:u w:color="4B4B4B"/>
          <w:shd w:val="clear" w:color="auto" w:fill="FFFFFF"/>
          <w:lang w:val="zh-TW" w:eastAsia="zh-TW"/>
        </w:rPr>
        <w:t>，</w:t>
      </w:r>
      <w:r>
        <w:rPr>
          <w:rFonts w:ascii="Arial Unicode MS" w:hAnsi="Arial Unicode MS" w:hint="eastAsia"/>
          <w:color w:val="4B4B4B"/>
          <w:u w:color="4B4B4B"/>
          <w:shd w:val="clear" w:color="auto" w:fill="FFFFFF"/>
          <w:lang w:val="zh-TW" w:eastAsia="zh-TW"/>
        </w:rPr>
        <w:t>如：</w:t>
      </w:r>
    </w:p>
    <w:p w:rsidR="00CA6F88" w:rsidRDefault="00077666">
      <w:pPr>
        <w:pStyle w:val="a9"/>
        <w:ind w:firstLine="283"/>
        <w:rPr>
          <w:rFonts w:ascii="宋体" w:eastAsia="宋体" w:hAnsi="宋体" w:cs="宋体"/>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(1)</w:t>
      </w:r>
      <w:r>
        <w:rPr>
          <w:rFonts w:ascii="宋体" w:eastAsia="宋体" w:hAnsi="宋体" w:cs="宋体" w:hint="eastAsia"/>
          <w:color w:val="4B4B4B"/>
          <w:u w:color="4B4B4B"/>
          <w:shd w:val="clear" w:color="auto" w:fill="FFFFFF"/>
          <w:lang w:val="zh-TW" w:eastAsia="zh-TW"/>
        </w:rPr>
        <w:t>人为操作失误时不执行错误操作，且可正确提示错误操作并引导正确操作</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(2)</w:t>
      </w:r>
      <w:r>
        <w:rPr>
          <w:rFonts w:ascii="宋体" w:eastAsia="宋体" w:hAnsi="宋体" w:cs="宋体" w:hint="eastAsia"/>
          <w:color w:val="4B4B4B"/>
          <w:u w:color="4B4B4B"/>
          <w:shd w:val="clear" w:color="auto" w:fill="FFFFFF"/>
          <w:lang w:val="zh-TW" w:eastAsia="zh-TW"/>
        </w:rPr>
        <w:t>输入数据异常时返回错误提示</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0" w:name="_Toc29"/>
      <w:r>
        <w:rPr>
          <w:rFonts w:ascii="Arial Unicode MS" w:eastAsia="Arial Unicode MS" w:hAnsi="Arial Unicode MS" w:cs="Arial Unicode MS" w:hint="eastAsia"/>
          <w:b w:val="0"/>
          <w:bCs w:val="0"/>
          <w:sz w:val="28"/>
          <w:szCs w:val="28"/>
        </w:rPr>
        <w:t>兼容性</w:t>
      </w:r>
      <w:bookmarkEnd w:id="30"/>
    </w:p>
    <w:p w:rsidR="00CA6F88" w:rsidRDefault="00077666">
      <w:pPr>
        <w:pStyle w:val="a9"/>
        <w:numPr>
          <w:ilvl w:val="0"/>
          <w:numId w:val="6"/>
        </w:numPr>
        <w:rPr>
          <w:rFonts w:ascii="宋体" w:eastAsia="宋体" w:hAnsi="宋体" w:cs="宋体"/>
          <w:color w:val="4B4B4B"/>
          <w:lang w:val="zh-TW" w:eastAsia="zh-TW"/>
        </w:rPr>
      </w:pPr>
      <w:r>
        <w:rPr>
          <w:rFonts w:ascii="Arial Unicode MS" w:hAnsi="Arial Unicode MS" w:hint="eastAsia"/>
          <w:color w:val="4B4B4B"/>
          <w:u w:color="4B4B4B"/>
          <w:shd w:val="clear" w:color="auto" w:fill="FFFFFF"/>
          <w:lang w:val="zh-TW" w:eastAsia="zh-TW"/>
        </w:rPr>
        <w:t>支持</w:t>
      </w:r>
      <w:r>
        <w:rPr>
          <w:rFonts w:ascii="宋体" w:eastAsia="宋体" w:hAnsi="宋体" w:cs="宋体"/>
          <w:color w:val="4B4B4B"/>
          <w:u w:color="4B4B4B"/>
          <w:shd w:val="clear" w:color="auto" w:fill="FFFFFF"/>
        </w:rPr>
        <w:t>chrome</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safari</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edge</w:t>
      </w:r>
      <w:r>
        <w:rPr>
          <w:rFonts w:ascii="Arial Unicode MS" w:hAnsi="Arial Unicode MS" w:hint="eastAsia"/>
          <w:color w:val="4B4B4B"/>
          <w:u w:color="4B4B4B"/>
          <w:shd w:val="clear" w:color="auto" w:fill="FFFFFF"/>
          <w:lang w:val="zh-TW" w:eastAsia="zh-TW"/>
        </w:rPr>
        <w:t>，</w:t>
      </w:r>
      <w:proofErr w:type="spellStart"/>
      <w:r>
        <w:rPr>
          <w:rFonts w:ascii="宋体" w:eastAsia="宋体" w:hAnsi="宋体" w:cs="宋体"/>
          <w:color w:val="4B4B4B"/>
          <w:u w:color="4B4B4B"/>
          <w:shd w:val="clear" w:color="auto" w:fill="FFFFFF"/>
        </w:rPr>
        <w:t>firefox</w:t>
      </w:r>
      <w:proofErr w:type="spellEnd"/>
      <w:r>
        <w:rPr>
          <w:rFonts w:ascii="宋体" w:eastAsia="宋体" w:hAnsi="宋体" w:cs="宋体"/>
          <w:color w:val="4B4B4B"/>
          <w:u w:color="4B4B4B"/>
          <w:shd w:val="clear" w:color="auto" w:fill="FFFFFF"/>
          <w:lang w:val="zh-TW" w:eastAsia="zh-TW"/>
        </w:rPr>
        <w:t>等常见浏览器</w:t>
      </w:r>
    </w:p>
    <w:p w:rsidR="00CA6F88" w:rsidRDefault="00077666">
      <w:pPr>
        <w:pStyle w:val="a9"/>
        <w:numPr>
          <w:ilvl w:val="0"/>
          <w:numId w:val="6"/>
        </w:numPr>
        <w:rPr>
          <w:rFonts w:eastAsia="Times New Roman"/>
          <w:color w:val="4B4B4B"/>
          <w:lang w:val="zh-TW" w:eastAsia="zh-TW"/>
        </w:rPr>
      </w:pPr>
      <w:r>
        <w:rPr>
          <w:rFonts w:ascii="宋体" w:eastAsia="宋体" w:hAnsi="宋体" w:cs="宋体" w:hint="eastAsia"/>
          <w:color w:val="4B4B4B"/>
          <w:u w:color="4B4B4B"/>
          <w:shd w:val="clear" w:color="auto" w:fill="FFFFFF"/>
          <w:lang w:val="zh-TW" w:eastAsia="zh-TW"/>
        </w:rPr>
        <w:t>支持不同分辨率，包括手机端网页</w:t>
      </w:r>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1" w:name="_Toc30"/>
      <w:r>
        <w:rPr>
          <w:rFonts w:ascii="Arial Unicode MS" w:eastAsia="Arial Unicode MS" w:hAnsi="Arial Unicode MS" w:cs="Arial Unicode MS" w:hint="eastAsia"/>
          <w:b w:val="0"/>
          <w:bCs w:val="0"/>
          <w:sz w:val="28"/>
          <w:szCs w:val="28"/>
          <w:lang w:val="zh-CN"/>
        </w:rPr>
        <w:t>高可用性</w:t>
      </w:r>
      <w:bookmarkEnd w:id="31"/>
    </w:p>
    <w:p w:rsidR="00CA6F88" w:rsidRDefault="00077666">
      <w:pPr>
        <w:rPr>
          <w:sz w:val="22"/>
          <w:szCs w:val="22"/>
        </w:rPr>
      </w:pPr>
      <w:r>
        <w:rPr>
          <w:sz w:val="22"/>
          <w:szCs w:val="22"/>
          <w:lang w:val="zh-CN"/>
        </w:rPr>
        <w:t>1.</w:t>
      </w:r>
      <w:r>
        <w:rPr>
          <w:rFonts w:ascii="Arial Unicode MS" w:hAnsi="Arial Unicode MS" w:hint="eastAsia"/>
          <w:sz w:val="22"/>
          <w:szCs w:val="22"/>
          <w:lang w:val="zh-CN"/>
        </w:rPr>
        <w:t>分级管理</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在</w:t>
      </w:r>
      <w:proofErr w:type="gramStart"/>
      <w:r>
        <w:rPr>
          <w:rFonts w:ascii="Arial Unicode MS" w:hAnsi="Arial Unicode MS" w:hint="eastAsia"/>
          <w:sz w:val="22"/>
          <w:szCs w:val="22"/>
          <w:lang w:val="zh-CN"/>
        </w:rPr>
        <w:t>运维上对</w:t>
      </w:r>
      <w:proofErr w:type="gramEnd"/>
      <w:r>
        <w:rPr>
          <w:rFonts w:ascii="Arial Unicode MS" w:hAnsi="Arial Unicode MS" w:hint="eastAsia"/>
          <w:sz w:val="22"/>
          <w:szCs w:val="22"/>
          <w:lang w:val="zh-CN"/>
        </w:rPr>
        <w:t>服务器采用分级管理策略，核心应用和服务优先使用配置更高的服务器，如用户注册、用户登录、用户充值、用户付款、用户转让资源、用户阅览资源，而非核心应用和服务，如用户反馈、用户评价等就使用配置较低的服务器。</w:t>
      </w:r>
    </w:p>
    <w:p w:rsidR="00CA6F88" w:rsidRDefault="00077666">
      <w:pPr>
        <w:ind w:firstLine="283"/>
        <w:rPr>
          <w:sz w:val="22"/>
          <w:szCs w:val="22"/>
        </w:rPr>
      </w:pPr>
      <w:r>
        <w:rPr>
          <w:rFonts w:ascii="Arial Unicode MS" w:hAnsi="Arial Unicode MS" w:hint="eastAsia"/>
          <w:sz w:val="22"/>
          <w:szCs w:val="22"/>
          <w:lang w:val="zh-CN"/>
        </w:rPr>
        <w:t>同时在服务器部署上也进行必要的隔离，避免故障的连锁反应。由于我们使用的是</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、阿里云的服务器，所以会租用不同地域、不同配置的服务器来确保安全性。</w:t>
      </w:r>
    </w:p>
    <w:p w:rsidR="00CA6F88" w:rsidRDefault="00CA6F88">
      <w:pPr>
        <w:rPr>
          <w:sz w:val="22"/>
          <w:szCs w:val="22"/>
        </w:rPr>
      </w:pPr>
    </w:p>
    <w:p w:rsidR="00CA6F88" w:rsidRDefault="00077666">
      <w:pPr>
        <w:rPr>
          <w:sz w:val="22"/>
          <w:szCs w:val="22"/>
        </w:rPr>
      </w:pPr>
      <w:r>
        <w:rPr>
          <w:sz w:val="22"/>
          <w:szCs w:val="22"/>
          <w:lang w:val="zh-CN"/>
        </w:rPr>
        <w:t>2.</w:t>
      </w:r>
      <w:r>
        <w:rPr>
          <w:rFonts w:ascii="Arial Unicode MS" w:hAnsi="Arial Unicode MS" w:hint="eastAsia"/>
          <w:sz w:val="22"/>
          <w:szCs w:val="22"/>
          <w:lang w:val="zh-CN"/>
        </w:rPr>
        <w:t>超时设置</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由于服务器可能会</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机、线程可能会发生死锁，会导致应用程序对服务端的调用失去响应，进而导致用户请求长时间得不到响应、同时会占用应用程序的资源，不利于及时将访问请求转移到正常的服务器上。</w:t>
      </w:r>
    </w:p>
    <w:p w:rsidR="00CA6F88" w:rsidRDefault="00077666">
      <w:pPr>
        <w:ind w:firstLine="283"/>
        <w:rPr>
          <w:sz w:val="22"/>
          <w:szCs w:val="22"/>
        </w:rPr>
      </w:pPr>
      <w:r>
        <w:rPr>
          <w:rFonts w:ascii="Arial Unicode MS" w:hAnsi="Arial Unicode MS" w:hint="eastAsia"/>
          <w:sz w:val="22"/>
          <w:szCs w:val="22"/>
          <w:lang w:val="zh-CN"/>
        </w:rPr>
        <w:t>因此我们会在应用程序中设置服务调用的超时时间，超时时间将根据不同服务的具体情况来设置，当发生超时情况，通信框架就会抛出异常，应用程序根据服务调度策略，我们会设置最大重试次数为</w:t>
      </w:r>
      <w:r>
        <w:rPr>
          <w:sz w:val="22"/>
          <w:szCs w:val="22"/>
          <w:lang w:val="zh-CN"/>
        </w:rPr>
        <w:t>5</w:t>
      </w:r>
      <w:r>
        <w:rPr>
          <w:rFonts w:ascii="Arial Unicode MS" w:hAnsi="Arial Unicode MS" w:hint="eastAsia"/>
          <w:sz w:val="22"/>
          <w:szCs w:val="22"/>
          <w:lang w:val="zh-CN"/>
        </w:rPr>
        <w:t>次，会先重试，达到最大次数后会将请求转移到提供相同服务的其他服务器上</w:t>
      </w:r>
    </w:p>
    <w:p w:rsidR="00CA6F88" w:rsidRDefault="00CA6F88">
      <w:pPr>
        <w:rPr>
          <w:sz w:val="22"/>
          <w:szCs w:val="22"/>
        </w:rPr>
      </w:pPr>
    </w:p>
    <w:p w:rsidR="00CA6F88" w:rsidRDefault="00077666">
      <w:pPr>
        <w:rPr>
          <w:sz w:val="22"/>
          <w:szCs w:val="22"/>
        </w:rPr>
      </w:pPr>
      <w:r>
        <w:rPr>
          <w:sz w:val="22"/>
          <w:szCs w:val="22"/>
          <w:lang w:val="zh-CN"/>
        </w:rPr>
        <w:t>3.</w:t>
      </w:r>
      <w:r>
        <w:rPr>
          <w:rFonts w:ascii="Arial Unicode MS" w:hAnsi="Arial Unicode MS" w:hint="eastAsia"/>
          <w:sz w:val="22"/>
          <w:szCs w:val="22"/>
          <w:lang w:val="zh-CN"/>
        </w:rPr>
        <w:t>异步调用</w:t>
      </w:r>
    </w:p>
    <w:p w:rsidR="00CA6F88" w:rsidRDefault="00077666">
      <w:pPr>
        <w:ind w:firstLine="283"/>
        <w:rPr>
          <w:sz w:val="22"/>
          <w:szCs w:val="22"/>
        </w:rPr>
      </w:pPr>
      <w:r>
        <w:rPr>
          <w:rFonts w:ascii="Arial Unicode MS" w:hAnsi="Arial Unicode MS" w:hint="eastAsia"/>
          <w:sz w:val="22"/>
          <w:szCs w:val="22"/>
          <w:lang w:val="zh-CN"/>
        </w:rPr>
        <w:t>应用对部分服务的调用通过分布式消息队列完成，避免一个服务失败导致整个应用请求失败的情况。例如用户注册服务，提交一个新用户的注册请求，需要调用三个服务，将用户信息写入数据库，将注册成功的邮件发送至用户邮箱，开通用户账户的对应权限。不采用消息队列时，如果邮件队列阻塞不能发送邮件，则会导致其他两个服务也无法进行，最终导致注册失败。而采用消息队列，将立即返回用户注册成功，即使邮件队列阻塞也不影响其他两个服务的进行，用户只是晚一点收到注册成功的邮件而已。</w:t>
      </w:r>
    </w:p>
    <w:p w:rsidR="00CA6F88" w:rsidRDefault="00CA6F88">
      <w:pPr>
        <w:rPr>
          <w:sz w:val="22"/>
          <w:szCs w:val="22"/>
        </w:rPr>
      </w:pPr>
    </w:p>
    <w:p w:rsidR="00CA6F88" w:rsidRDefault="00077666">
      <w:pPr>
        <w:rPr>
          <w:sz w:val="22"/>
          <w:szCs w:val="22"/>
        </w:rPr>
      </w:pPr>
      <w:r>
        <w:rPr>
          <w:sz w:val="22"/>
          <w:szCs w:val="22"/>
          <w:lang w:val="zh-CN"/>
        </w:rPr>
        <w:t>4.</w:t>
      </w:r>
      <w:r>
        <w:rPr>
          <w:rFonts w:ascii="Arial Unicode MS" w:hAnsi="Arial Unicode MS" w:hint="eastAsia"/>
          <w:sz w:val="22"/>
          <w:szCs w:val="22"/>
          <w:lang w:val="zh-CN"/>
        </w:rPr>
        <w:t>服务降级</w:t>
      </w:r>
    </w:p>
    <w:p w:rsidR="00CA6F88" w:rsidRDefault="00077666">
      <w:pPr>
        <w:ind w:firstLine="283"/>
        <w:rPr>
          <w:sz w:val="22"/>
          <w:szCs w:val="22"/>
        </w:rPr>
      </w:pPr>
      <w:r>
        <w:rPr>
          <w:rFonts w:ascii="Arial Unicode MS" w:hAnsi="Arial Unicode MS" w:hint="eastAsia"/>
          <w:sz w:val="22"/>
          <w:szCs w:val="22"/>
          <w:lang w:val="zh-CN"/>
        </w:rPr>
        <w:t>在网站访问高峰期，服务可能因为大量的并发调用而性能下降，严重时可能会使服务器</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机。采用服务降级的策略，保证核心应用和功能的正常运行，低优先级的服务采取拒绝或关闭的方式。</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拒绝服务：拒绝低优先级应用的调用，减少服务调用并发数，确保核心应用正成使用。</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关闭功能：关闭部分不重要的服务，如评价系统</w:t>
      </w:r>
    </w:p>
    <w:p w:rsidR="00CA6F88" w:rsidRDefault="00CA6F88">
      <w:pPr>
        <w:rPr>
          <w:sz w:val="22"/>
          <w:szCs w:val="22"/>
        </w:rPr>
      </w:pPr>
    </w:p>
    <w:p w:rsidR="00CA6F88" w:rsidRDefault="00077666">
      <w:pPr>
        <w:rPr>
          <w:sz w:val="22"/>
          <w:szCs w:val="22"/>
        </w:rPr>
      </w:pPr>
      <w:r>
        <w:rPr>
          <w:sz w:val="22"/>
          <w:szCs w:val="22"/>
          <w:lang w:val="zh-CN"/>
        </w:rPr>
        <w:lastRenderedPageBreak/>
        <w:t>5.</w:t>
      </w:r>
      <w:proofErr w:type="gramStart"/>
      <w:r>
        <w:rPr>
          <w:rFonts w:ascii="Arial Unicode MS" w:hAnsi="Arial Unicode MS" w:hint="eastAsia"/>
          <w:sz w:val="22"/>
          <w:szCs w:val="22"/>
          <w:lang w:val="zh-CN"/>
        </w:rPr>
        <w:t>幂</w:t>
      </w:r>
      <w:proofErr w:type="gramEnd"/>
      <w:r>
        <w:rPr>
          <w:rFonts w:ascii="Arial Unicode MS" w:hAnsi="Arial Unicode MS" w:hint="eastAsia"/>
          <w:sz w:val="22"/>
          <w:szCs w:val="22"/>
          <w:lang w:val="zh-CN"/>
        </w:rPr>
        <w:t>等性设计</w:t>
      </w:r>
    </w:p>
    <w:p w:rsidR="00CA6F88" w:rsidRDefault="00077666">
      <w:pPr>
        <w:ind w:firstLine="283"/>
        <w:rPr>
          <w:sz w:val="22"/>
          <w:szCs w:val="22"/>
        </w:rPr>
      </w:pPr>
      <w:r>
        <w:rPr>
          <w:rFonts w:ascii="Arial Unicode MS" w:hAnsi="Arial Unicode MS" w:hint="eastAsia"/>
          <w:sz w:val="22"/>
          <w:szCs w:val="22"/>
          <w:lang w:val="zh-CN"/>
        </w:rPr>
        <w:t>应用调用服务失败后，会将调用请求重新发送到其他服务器，但是这个失败可能是由于网络原因或其他原因造成的虚假的失败，导致服务重复调用。</w:t>
      </w:r>
    </w:p>
    <w:p w:rsidR="00CA6F88" w:rsidRDefault="00077666">
      <w:pPr>
        <w:ind w:firstLine="283"/>
        <w:rPr>
          <w:sz w:val="22"/>
          <w:szCs w:val="22"/>
        </w:rPr>
      </w:pPr>
      <w:r>
        <w:rPr>
          <w:rFonts w:ascii="Arial Unicode MS" w:hAnsi="Arial Unicode MS" w:hint="eastAsia"/>
          <w:sz w:val="22"/>
          <w:szCs w:val="22"/>
          <w:lang w:val="zh-CN"/>
        </w:rPr>
        <w:t>有些服务不需要特殊设计，如设置性别，即使多调用一次结果也相同，但是转账等业务就需要就</w:t>
      </w:r>
      <w:proofErr w:type="gramStart"/>
      <w:r>
        <w:rPr>
          <w:rFonts w:ascii="Arial Unicode MS" w:hAnsi="Arial Unicode MS" w:hint="eastAsia"/>
          <w:sz w:val="22"/>
          <w:szCs w:val="22"/>
          <w:lang w:val="zh-CN"/>
        </w:rPr>
        <w:t>行特殊</w:t>
      </w:r>
      <w:proofErr w:type="gramEnd"/>
      <w:r>
        <w:rPr>
          <w:rFonts w:ascii="Arial Unicode MS" w:hAnsi="Arial Unicode MS" w:hint="eastAsia"/>
          <w:sz w:val="22"/>
          <w:szCs w:val="22"/>
          <w:lang w:val="zh-CN"/>
        </w:rPr>
        <w:t>处理，避免重复服务。</w:t>
      </w:r>
    </w:p>
    <w:p w:rsidR="00CA6F88" w:rsidRDefault="00CA6F88">
      <w:pPr>
        <w:rPr>
          <w:color w:val="4B4B4B"/>
          <w:sz w:val="22"/>
          <w:szCs w:val="22"/>
          <w:u w:color="4B4B4B"/>
          <w:shd w:val="clear" w:color="auto" w:fill="FFFFFF"/>
        </w:rPr>
      </w:pPr>
    </w:p>
    <w:p w:rsidR="00CA6F88" w:rsidRDefault="00077666">
      <w:pPr>
        <w:pStyle w:val="a8"/>
        <w:rPr>
          <w:rFonts w:ascii="Times New Roman" w:eastAsia="Times New Roman" w:hAnsi="Times New Roman" w:cs="Times New Roman"/>
        </w:rPr>
      </w:pPr>
      <w:bookmarkStart w:id="32" w:name="_Toc31"/>
      <w:r>
        <w:rPr>
          <w:rFonts w:ascii="Arial Unicode MS" w:eastAsia="Arial Unicode MS" w:hAnsi="Arial Unicode MS" w:cs="Arial Unicode MS" w:hint="eastAsia"/>
          <w:b w:val="0"/>
          <w:bCs w:val="0"/>
          <w:lang w:val="zh-CN"/>
        </w:rPr>
        <w:t>九</w:t>
      </w:r>
      <w:r>
        <w:rPr>
          <w:rFonts w:ascii="Arial Unicode MS" w:eastAsia="Arial Unicode MS" w:hAnsi="Arial Unicode MS" w:cs="Arial Unicode MS" w:hint="eastAsia"/>
          <w:b w:val="0"/>
          <w:bCs w:val="0"/>
        </w:rPr>
        <w:t>、</w:t>
      </w:r>
      <w:r>
        <w:rPr>
          <w:rFonts w:ascii="Arial Unicode MS" w:eastAsia="Arial Unicode MS" w:hAnsi="Arial Unicode MS" w:cs="Arial Unicode MS" w:hint="eastAsia"/>
          <w:b w:val="0"/>
          <w:bCs w:val="0"/>
          <w:lang w:val="zh-CN"/>
        </w:rPr>
        <w:t>其他约束</w:t>
      </w:r>
      <w:bookmarkEnd w:id="32"/>
    </w:p>
    <w:p w:rsidR="00CA6F88" w:rsidRDefault="00077666">
      <w:pPr>
        <w:pStyle w:val="a8"/>
        <w:rPr>
          <w:rFonts w:ascii="Times New Roman" w:eastAsia="Times New Roman" w:hAnsi="Times New Roman" w:cs="Times New Roman"/>
          <w:sz w:val="28"/>
          <w:szCs w:val="28"/>
        </w:rPr>
      </w:pPr>
      <w:bookmarkStart w:id="33" w:name="_Toc32"/>
      <w:r>
        <w:rPr>
          <w:rFonts w:ascii="Arial Unicode MS" w:eastAsia="Arial Unicode MS" w:hAnsi="Arial Unicode MS" w:cs="Arial Unicode MS" w:hint="eastAsia"/>
          <w:b w:val="0"/>
          <w:bCs w:val="0"/>
          <w:sz w:val="28"/>
          <w:szCs w:val="28"/>
          <w:lang w:val="zh-CN"/>
        </w:rPr>
        <w:t>时间约束</w:t>
      </w:r>
      <w:bookmarkEnd w:id="33"/>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TW" w:eastAsia="zh-TW"/>
        </w:rPr>
        <w:t>整体工作必须在交作业之前完成</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4" w:name="_Toc33"/>
      <w:r>
        <w:rPr>
          <w:rFonts w:ascii="Arial Unicode MS" w:eastAsia="Arial Unicode MS" w:hAnsi="Arial Unicode MS" w:cs="Arial Unicode MS" w:hint="eastAsia"/>
          <w:b w:val="0"/>
          <w:bCs w:val="0"/>
          <w:sz w:val="28"/>
          <w:szCs w:val="28"/>
          <w:lang w:val="zh-CN"/>
        </w:rPr>
        <w:t>法律约束</w:t>
      </w:r>
      <w:bookmarkEnd w:id="34"/>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CN"/>
        </w:rPr>
        <w:t>以</w:t>
      </w:r>
      <w:r>
        <w:rPr>
          <w:rFonts w:ascii="宋体" w:eastAsia="宋体" w:hAnsi="宋体" w:cs="宋体" w:hint="eastAsia"/>
          <w:lang w:val="zh-TW" w:eastAsia="zh-TW"/>
        </w:rPr>
        <w:t>合法</w:t>
      </w:r>
      <w:r>
        <w:rPr>
          <w:rFonts w:ascii="宋体" w:eastAsia="宋体" w:hAnsi="宋体" w:cs="宋体" w:hint="eastAsia"/>
          <w:lang w:val="zh-CN"/>
        </w:rPr>
        <w:t>的方式</w:t>
      </w:r>
      <w:r>
        <w:rPr>
          <w:rFonts w:ascii="宋体" w:eastAsia="宋体" w:hAnsi="宋体" w:cs="宋体" w:hint="eastAsia"/>
          <w:lang w:val="zh-TW" w:eastAsia="zh-TW"/>
        </w:rPr>
        <w:t>调用专利局的数据，</w:t>
      </w:r>
      <w:r>
        <w:rPr>
          <w:rFonts w:ascii="Arial Unicode MS" w:hAnsi="Arial Unicode MS" w:hint="eastAsia"/>
          <w:lang w:val="zh-CN"/>
        </w:rPr>
        <w:t>以合法的方式</w:t>
      </w:r>
      <w:proofErr w:type="gramStart"/>
      <w:r>
        <w:rPr>
          <w:rFonts w:ascii="Arial Unicode MS" w:hAnsi="Arial Unicode MS" w:hint="eastAsia"/>
          <w:lang w:val="zh-CN"/>
        </w:rPr>
        <w:t>爬取网络</w:t>
      </w:r>
      <w:proofErr w:type="gramEnd"/>
      <w:r>
        <w:rPr>
          <w:rFonts w:ascii="Arial Unicode MS" w:hAnsi="Arial Unicode MS" w:hint="eastAsia"/>
          <w:lang w:val="zh-CN"/>
        </w:rPr>
        <w:t>资源，如论文，科研项目等。</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5" w:name="_Toc34"/>
      <w:r>
        <w:rPr>
          <w:rFonts w:ascii="Arial Unicode MS" w:eastAsia="Arial Unicode MS" w:hAnsi="Arial Unicode MS" w:cs="Arial Unicode MS" w:hint="eastAsia"/>
          <w:b w:val="0"/>
          <w:bCs w:val="0"/>
          <w:sz w:val="28"/>
          <w:szCs w:val="28"/>
          <w:lang w:val="zh-CN"/>
        </w:rPr>
        <w:t>质量约束</w:t>
      </w:r>
      <w:bookmarkEnd w:id="35"/>
    </w:p>
    <w:p w:rsidR="00CA6F88" w:rsidRDefault="00077666">
      <w:pPr>
        <w:pStyle w:val="A5"/>
        <w:ind w:firstLine="283"/>
        <w:rPr>
          <w:rFonts w:ascii="宋体" w:eastAsia="宋体" w:hAnsi="宋体" w:cs="宋体"/>
          <w:lang w:val="zh-TW" w:eastAsia="zh-TW"/>
        </w:rPr>
      </w:pPr>
      <w:r>
        <w:rPr>
          <w:rFonts w:ascii="宋体" w:eastAsia="宋体" w:hAnsi="宋体" w:cs="宋体"/>
          <w:lang w:val="zh-CN"/>
        </w:rPr>
        <w:t>需要能在高峰期正常使用，在高并发的情况下也能正常运行，不出现无响应或响应时间异常缓慢的情况</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6" w:name="_Toc35"/>
      <w:r>
        <w:rPr>
          <w:rFonts w:ascii="Arial Unicode MS" w:eastAsia="Arial Unicode MS" w:hAnsi="Arial Unicode MS" w:cs="Arial Unicode MS" w:hint="eastAsia"/>
          <w:b w:val="0"/>
          <w:bCs w:val="0"/>
          <w:sz w:val="28"/>
          <w:szCs w:val="28"/>
          <w:lang w:val="zh-CN"/>
        </w:rPr>
        <w:t>经费约束</w:t>
      </w:r>
      <w:bookmarkEnd w:id="36"/>
    </w:p>
    <w:p w:rsidR="00CA6F88" w:rsidRDefault="00077666">
      <w:pPr>
        <w:pStyle w:val="A5"/>
        <w:ind w:firstLine="283"/>
        <w:rPr>
          <w:rFonts w:ascii="宋体" w:eastAsia="宋体" w:hAnsi="宋体" w:cs="宋体"/>
          <w:lang w:val="zh-TW" w:eastAsia="zh-TW"/>
        </w:rPr>
      </w:pPr>
      <w:r>
        <w:rPr>
          <w:rFonts w:ascii="宋体" w:eastAsia="宋体" w:hAnsi="宋体" w:cs="宋体"/>
          <w:lang w:val="zh-CN"/>
        </w:rPr>
        <w:t>由于团队中的大部分人还没有收入来源，所以初期尽量租用廉价的服务器，合理部署。</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7" w:name="_Toc36"/>
      <w:r>
        <w:rPr>
          <w:rFonts w:ascii="Arial Unicode MS" w:eastAsia="Arial Unicode MS" w:hAnsi="Arial Unicode MS" w:cs="Arial Unicode MS" w:hint="eastAsia"/>
          <w:b w:val="0"/>
          <w:bCs w:val="0"/>
          <w:sz w:val="28"/>
          <w:szCs w:val="28"/>
          <w:lang w:val="zh-CN"/>
        </w:rPr>
        <w:t>工作方式约束</w:t>
      </w:r>
      <w:bookmarkEnd w:id="37"/>
    </w:p>
    <w:p w:rsidR="00CA6F88" w:rsidRDefault="00077666">
      <w:pPr>
        <w:pStyle w:val="A5"/>
        <w:ind w:firstLine="283"/>
        <w:rPr>
          <w:rFonts w:ascii="Times New Roman" w:eastAsia="Times New Roman" w:hAnsi="Times New Roman" w:cs="Times New Roman"/>
        </w:rPr>
      </w:pPr>
      <w:r>
        <w:rPr>
          <w:rFonts w:ascii="宋体" w:eastAsia="宋体" w:hAnsi="宋体" w:cs="宋体" w:hint="eastAsia"/>
          <w:lang w:val="zh-TW" w:eastAsia="zh-TW"/>
        </w:rPr>
        <w:t>由于不是在固定地点进行</w:t>
      </w:r>
      <w:r>
        <w:rPr>
          <w:rFonts w:ascii="宋体" w:eastAsia="宋体" w:hAnsi="宋体" w:cs="宋体" w:hint="eastAsia"/>
          <w:lang w:val="zh-CN"/>
        </w:rPr>
        <w:t>集中</w:t>
      </w:r>
      <w:r>
        <w:rPr>
          <w:rFonts w:ascii="宋体" w:eastAsia="宋体" w:hAnsi="宋体" w:cs="宋体" w:hint="eastAsia"/>
          <w:lang w:val="zh-TW" w:eastAsia="zh-TW"/>
        </w:rPr>
        <w:t>开发，</w:t>
      </w:r>
      <w:r>
        <w:rPr>
          <w:rFonts w:ascii="宋体" w:eastAsia="宋体" w:hAnsi="宋体" w:cs="宋体" w:hint="eastAsia"/>
          <w:lang w:val="zh-CN"/>
        </w:rPr>
        <w:t>开发团队中的每个人</w:t>
      </w:r>
      <w:r>
        <w:rPr>
          <w:rFonts w:ascii="宋体" w:eastAsia="宋体" w:hAnsi="宋体" w:cs="宋体" w:hint="eastAsia"/>
          <w:lang w:val="zh-TW" w:eastAsia="zh-TW"/>
        </w:rPr>
        <w:t>通过</w:t>
      </w:r>
      <w:proofErr w:type="spellStart"/>
      <w:r>
        <w:rPr>
          <w:rFonts w:ascii="Times New Roman" w:hAnsi="Times New Roman"/>
        </w:rPr>
        <w:t>github</w:t>
      </w:r>
      <w:proofErr w:type="spellEnd"/>
      <w:r>
        <w:rPr>
          <w:rFonts w:ascii="宋体" w:eastAsia="宋体" w:hAnsi="宋体" w:cs="宋体" w:hint="eastAsia"/>
          <w:lang w:val="zh-CN"/>
        </w:rPr>
        <w:t>协同工作</w:t>
      </w:r>
      <w:r>
        <w:rPr>
          <w:rFonts w:ascii="宋体" w:eastAsia="宋体" w:hAnsi="宋体" w:cs="宋体" w:hint="eastAsia"/>
          <w:lang w:val="zh-TW" w:eastAsia="zh-TW"/>
        </w:rPr>
        <w:t>，</w:t>
      </w:r>
      <w:r>
        <w:rPr>
          <w:rFonts w:ascii="Arial Unicode MS" w:hAnsi="Arial Unicode MS" w:hint="eastAsia"/>
          <w:lang w:val="zh-CN"/>
        </w:rPr>
        <w:t>会定期对各个分支进行合并、消除冲突，便于开发的进行。</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pPr>
    </w:p>
    <w:sectPr w:rsidR="00CA6F88">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01C" w:rsidRDefault="0039201C">
      <w:r>
        <w:separator/>
      </w:r>
    </w:p>
  </w:endnote>
  <w:endnote w:type="continuationSeparator" w:id="0">
    <w:p w:rsidR="0039201C" w:rsidRDefault="0039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E8A" w:rsidRDefault="00A93E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01C" w:rsidRDefault="0039201C">
      <w:r>
        <w:separator/>
      </w:r>
    </w:p>
  </w:footnote>
  <w:footnote w:type="continuationSeparator" w:id="0">
    <w:p w:rsidR="0039201C" w:rsidRDefault="0039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E8A" w:rsidRDefault="00A93E8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6EC1"/>
    <w:multiLevelType w:val="hybridMultilevel"/>
    <w:tmpl w:val="737E22F0"/>
    <w:styleLink w:val="1"/>
    <w:lvl w:ilvl="0" w:tplc="9A28655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15C0FA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F063FE">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4E31D6">
      <w:start w:val="1"/>
      <w:numFmt w:val="bullet"/>
      <w:lvlText w:val="·"/>
      <w:lvlJc w:val="left"/>
      <w:pPr>
        <w:tabs>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50EA028">
      <w:start w:val="1"/>
      <w:numFmt w:val="bullet"/>
      <w:lvlText w:val="·"/>
      <w:lvlJc w:val="left"/>
      <w:pPr>
        <w:tabs>
          <w:tab w:val="left" w:pos="144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48FCA8">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0272A4">
      <w:start w:val="1"/>
      <w:numFmt w:val="bullet"/>
      <w:lvlText w:val="·"/>
      <w:lvlJc w:val="left"/>
      <w:pPr>
        <w:tabs>
          <w:tab w:val="left" w:pos="144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30B77E">
      <w:start w:val="1"/>
      <w:numFmt w:val="bullet"/>
      <w:lvlText w:val="·"/>
      <w:lvlJc w:val="left"/>
      <w:pPr>
        <w:tabs>
          <w:tab w:val="left" w:pos="144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280B6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6B12560B"/>
    <w:multiLevelType w:val="hybridMultilevel"/>
    <w:tmpl w:val="737E22F0"/>
    <w:numStyleLink w:val="1"/>
  </w:abstractNum>
  <w:abstractNum w:abstractNumId="2" w15:restartNumberingAfterBreak="0">
    <w:nsid w:val="75B751E5"/>
    <w:multiLevelType w:val="hybridMultilevel"/>
    <w:tmpl w:val="FEC0A9BA"/>
    <w:styleLink w:val="10"/>
    <w:lvl w:ilvl="0" w:tplc="F62A35CA">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71"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FE80FC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EC8C381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891"/>
      </w:pPr>
      <w:rPr>
        <w:rFonts w:hAnsi="Arial Unicode MS"/>
        <w:caps w:val="0"/>
        <w:smallCaps w:val="0"/>
        <w:strike w:val="0"/>
        <w:dstrike w:val="0"/>
        <w:outline w:val="0"/>
        <w:emboss w:val="0"/>
        <w:imprint w:val="0"/>
        <w:spacing w:val="0"/>
        <w:w w:val="100"/>
        <w:kern w:val="0"/>
        <w:position w:val="0"/>
        <w:highlight w:val="none"/>
        <w:vertAlign w:val="baseline"/>
      </w:rPr>
    </w:lvl>
    <w:lvl w:ilvl="3" w:tplc="CA24737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E0584AE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6D2EE44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891"/>
      </w:pPr>
      <w:rPr>
        <w:rFonts w:hAnsi="Arial Unicode MS"/>
        <w:caps w:val="0"/>
        <w:smallCaps w:val="0"/>
        <w:strike w:val="0"/>
        <w:dstrike w:val="0"/>
        <w:outline w:val="0"/>
        <w:emboss w:val="0"/>
        <w:imprint w:val="0"/>
        <w:spacing w:val="0"/>
        <w:w w:val="100"/>
        <w:kern w:val="0"/>
        <w:position w:val="0"/>
        <w:highlight w:val="none"/>
        <w:vertAlign w:val="baseline"/>
      </w:rPr>
    </w:lvl>
    <w:lvl w:ilvl="6" w:tplc="27BCDC1E">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0DC48AB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6A38607A">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8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993DD0"/>
    <w:multiLevelType w:val="hybridMultilevel"/>
    <w:tmpl w:val="FEC0A9BA"/>
    <w:numStyleLink w:val="10"/>
  </w:abstractNum>
  <w:num w:numId="1">
    <w:abstractNumId w:val="0"/>
  </w:num>
  <w:num w:numId="2">
    <w:abstractNumId w:val="1"/>
  </w:num>
  <w:num w:numId="3">
    <w:abstractNumId w:val="2"/>
  </w:num>
  <w:num w:numId="4">
    <w:abstractNumId w:val="3"/>
  </w:num>
  <w:num w:numId="5">
    <w:abstractNumId w:val="3"/>
    <w:lvlOverride w:ilvl="0">
      <w:lvl w:ilvl="0" w:tplc="6EB4561A">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31" w:hanging="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B6A4C2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934FDB0">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2C0E6E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1EEAD18">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03C02D8">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0E37F2">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17057A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E1266A2">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9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tplc="6EB4561A">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B6A4C24">
        <w:start w:val="1"/>
        <w:numFmt w:val="lowerLetter"/>
        <w:lvlText w:val="%2)"/>
        <w:lvlJc w:val="left"/>
        <w:pPr>
          <w:ind w:left="8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934FDB0">
        <w:start w:val="1"/>
        <w:numFmt w:val="lowerRoman"/>
        <w:lvlText w:val="%3."/>
        <w:lvlJc w:val="left"/>
        <w:pPr>
          <w:ind w:left="126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2C0E6E0">
        <w:start w:val="1"/>
        <w:numFmt w:val="decimal"/>
        <w:lvlText w:val="%4."/>
        <w:lvlJc w:val="left"/>
        <w:pPr>
          <w:ind w:left="168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1EEAD18">
        <w:start w:val="1"/>
        <w:numFmt w:val="lowerLetter"/>
        <w:lvlText w:val="%5)"/>
        <w:lvlJc w:val="left"/>
        <w:pPr>
          <w:ind w:left="210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03C02D8">
        <w:start w:val="1"/>
        <w:numFmt w:val="lowerRoman"/>
        <w:lvlText w:val="%6."/>
        <w:lvlJc w:val="left"/>
        <w:pPr>
          <w:ind w:left="252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0E37F2">
        <w:start w:val="1"/>
        <w:numFmt w:val="decimal"/>
        <w:lvlText w:val="%7."/>
        <w:lvlJc w:val="left"/>
        <w:pPr>
          <w:ind w:left="29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17057A2">
        <w:start w:val="1"/>
        <w:numFmt w:val="lowerLetter"/>
        <w:lvlText w:val="%8)"/>
        <w:lvlJc w:val="left"/>
        <w:pPr>
          <w:ind w:left="336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E1266A2">
        <w:start w:val="1"/>
        <w:numFmt w:val="lowerRoman"/>
        <w:lvlText w:val="%9."/>
        <w:lvlJc w:val="left"/>
        <w:pPr>
          <w:ind w:left="378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88"/>
    <w:rsid w:val="00077666"/>
    <w:rsid w:val="000D7A8B"/>
    <w:rsid w:val="000E42CA"/>
    <w:rsid w:val="0039201C"/>
    <w:rsid w:val="005031F8"/>
    <w:rsid w:val="0061123D"/>
    <w:rsid w:val="00A93E8A"/>
    <w:rsid w:val="00CA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C0FB"/>
  <w15:docId w15:val="{0D40EBC2-1028-41FC-B57E-49550A6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rPr>
      <w:rFonts w:ascii="Helvetica Neue" w:eastAsia="Arial Unicode MS" w:hAnsi="Helvetica Neue" w:cs="Arial Unicode MS"/>
      <w:color w:val="000000"/>
      <w:sz w:val="22"/>
      <w:szCs w:val="22"/>
      <w:u w:color="000000"/>
    </w:rPr>
  </w:style>
  <w:style w:type="paragraph" w:customStyle="1" w:styleId="a6">
    <w:name w:val="大标题"/>
    <w:next w:val="A5"/>
    <w:pPr>
      <w:keepNext/>
      <w:outlineLvl w:val="0"/>
    </w:pPr>
    <w:rPr>
      <w:rFonts w:ascii="Helvetica Neue" w:eastAsia="Helvetica Neue" w:hAnsi="Helvetica Neue" w:cs="Helvetica Neue"/>
      <w:b/>
      <w:bCs/>
      <w:color w:val="000000"/>
      <w:sz w:val="60"/>
      <w:szCs w:val="60"/>
      <w:u w:color="000000"/>
    </w:rPr>
  </w:style>
  <w:style w:type="paragraph" w:styleId="a7">
    <w:name w:val="Subtitle"/>
    <w:next w:val="A5"/>
    <w:uiPriority w:val="11"/>
    <w:qFormat/>
    <w:pPr>
      <w:keepNext/>
    </w:pPr>
    <w:rPr>
      <w:rFonts w:ascii="Helvetica Neue" w:eastAsia="Helvetica Neue" w:hAnsi="Helvetica Neue" w:cs="Helvetica Neue"/>
      <w:color w:val="000000"/>
      <w:sz w:val="40"/>
      <w:szCs w:val="40"/>
      <w:u w:color="000000"/>
    </w:rPr>
  </w:style>
  <w:style w:type="paragraph" w:styleId="TOC1">
    <w:name w:val="toc 1"/>
    <w:pPr>
      <w:tabs>
        <w:tab w:val="right" w:pos="8928"/>
      </w:tabs>
      <w:spacing w:after="120"/>
    </w:pPr>
    <w:rPr>
      <w:rFonts w:ascii="Helvetica Neue" w:eastAsia="Helvetica Neue" w:hAnsi="Helvetica Neue" w:cs="Helvetica Neue"/>
      <w:color w:val="000000"/>
      <w:sz w:val="28"/>
      <w:szCs w:val="28"/>
      <w:u w:color="000000"/>
    </w:rPr>
  </w:style>
  <w:style w:type="paragraph" w:styleId="TOC2">
    <w:name w:val="toc 2"/>
    <w:pPr>
      <w:tabs>
        <w:tab w:val="right" w:pos="8928"/>
      </w:tabs>
      <w:ind w:left="240"/>
    </w:pPr>
    <w:rPr>
      <w:rFonts w:ascii="Helvetica Neue" w:eastAsia="Helvetica Neue" w:hAnsi="Helvetica Neue" w:cs="Helvetica Neue"/>
      <w:color w:val="000000"/>
      <w:sz w:val="22"/>
      <w:szCs w:val="22"/>
      <w:u w:color="000000"/>
    </w:rPr>
  </w:style>
  <w:style w:type="paragraph" w:customStyle="1" w:styleId="a8">
    <w:name w:val="小标题"/>
    <w:next w:val="A5"/>
    <w:pPr>
      <w:keepNext/>
      <w:outlineLvl w:val="1"/>
    </w:pPr>
    <w:rPr>
      <w:rFonts w:ascii="Helvetica Neue" w:eastAsia="Helvetica Neue" w:hAnsi="Helvetica Neue" w:cs="Helvetica Neue"/>
      <w:b/>
      <w:bCs/>
      <w:color w:val="000000"/>
      <w:sz w:val="36"/>
      <w:szCs w:val="36"/>
      <w:u w:color="000000"/>
    </w:rPr>
  </w:style>
  <w:style w:type="paragraph" w:customStyle="1" w:styleId="a9">
    <w:name w:val="默认"/>
    <w:rPr>
      <w:rFonts w:ascii="Helvetica Neue" w:eastAsia="Arial Unicode MS" w:hAnsi="Helvetica Neue" w:cs="Arial Unicode MS"/>
      <w:color w:val="000000"/>
      <w:sz w:val="22"/>
      <w:szCs w:val="22"/>
      <w:u w:color="000000"/>
    </w:rPr>
  </w:style>
  <w:style w:type="numbering" w:customStyle="1" w:styleId="1">
    <w:name w:val="已导入的样式“1”"/>
    <w:pPr>
      <w:numPr>
        <w:numId w:val="1"/>
      </w:numPr>
    </w:pPr>
  </w:style>
  <w:style w:type="numbering" w:customStyle="1" w:styleId="10">
    <w:name w:val="已导入的样式“1”.0"/>
    <w:pPr>
      <w:numPr>
        <w:numId w:val="3"/>
      </w:numPr>
    </w:pPr>
  </w:style>
  <w:style w:type="paragraph" w:customStyle="1" w:styleId="2">
    <w:name w:val="表格样式 2"/>
    <w:rPr>
      <w:rFonts w:ascii="Helvetica Neue" w:eastAsia="Helvetica Neue" w:hAnsi="Helvetica Neue" w:cs="Helvetica Neue"/>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航</cp:lastModifiedBy>
  <cp:revision>6</cp:revision>
  <dcterms:created xsi:type="dcterms:W3CDTF">2019-04-12T13:09:00Z</dcterms:created>
  <dcterms:modified xsi:type="dcterms:W3CDTF">2019-04-13T13:30:00Z</dcterms:modified>
</cp:coreProperties>
</file>