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193D" w:rsidRDefault="00D1193D" w:rsidP="00D1193D">
      <w:pPr>
        <w:pStyle w:val="PreformattedText"/>
        <w:bidi/>
        <w:jc w:val="both"/>
        <w:rPr>
          <w:rFonts w:ascii="Arabic Typesetting" w:hAnsi="Arabic Typesetting" w:cs="Arabic Typesetting"/>
          <w:sz w:val="52"/>
          <w:szCs w:val="52"/>
          <w:rtl/>
          <w:lang w:bidi="ar-SA"/>
        </w:rPr>
      </w:pPr>
    </w:p>
    <w:p w:rsidR="00D1193D" w:rsidRDefault="00D1193D" w:rsidP="00D1193D">
      <w:pPr>
        <w:pStyle w:val="PreformattedText"/>
        <w:bidi/>
        <w:jc w:val="both"/>
        <w:rPr>
          <w:rFonts w:ascii="Arabic Typesetting" w:hAnsi="Arabic Typesetting" w:cs="Arabic Typesetting"/>
          <w:sz w:val="52"/>
          <w:szCs w:val="52"/>
          <w:rtl/>
          <w:lang w:bidi="ar-SA"/>
        </w:rPr>
      </w:pPr>
    </w:p>
    <w:p w:rsidR="00D1193D" w:rsidRDefault="00D1193D" w:rsidP="00D1193D">
      <w:pPr>
        <w:pStyle w:val="PreformattedText"/>
        <w:bidi/>
        <w:jc w:val="center"/>
        <w:rPr>
          <w:rFonts w:ascii="Arabic Typesetting" w:hAnsi="Arabic Typesetting" w:cs="Arabic Typesetting"/>
          <w:sz w:val="52"/>
          <w:szCs w:val="52"/>
          <w:rtl/>
          <w:lang w:bidi="ar-SA"/>
        </w:rPr>
      </w:pPr>
      <w:r>
        <w:rPr>
          <w:rFonts w:ascii="Arabic Typesetting" w:hAnsi="Arabic Typesetting" w:cs="Arabic Typesetting" w:hint="cs"/>
          <w:sz w:val="52"/>
          <w:szCs w:val="52"/>
          <w:rtl/>
          <w:lang w:bidi="ar-SA"/>
        </w:rPr>
        <w:t xml:space="preserve">الدرس الرابع مادة </w:t>
      </w:r>
      <w:r>
        <w:rPr>
          <w:rFonts w:ascii="Arabic Typesetting" w:hAnsi="Arabic Typesetting" w:cs="Arabic Typesetting" w:hint="cs"/>
          <w:sz w:val="52"/>
          <w:szCs w:val="52"/>
          <w:rtl/>
          <w:lang w:bidi="ar-SA"/>
        </w:rPr>
        <w:t>العقيدة</w:t>
      </w:r>
    </w:p>
    <w:p w:rsidR="00D1193D" w:rsidRDefault="00D1193D" w:rsidP="00D1193D">
      <w:pPr>
        <w:pStyle w:val="PreformattedText"/>
        <w:bidi/>
        <w:jc w:val="both"/>
        <w:rPr>
          <w:rFonts w:ascii="Arabic Typesetting" w:hAnsi="Arabic Typesetting" w:cs="Arabic Typesetting"/>
          <w:sz w:val="52"/>
          <w:szCs w:val="52"/>
          <w:rtl/>
          <w:lang w:bidi="ar-SA"/>
        </w:rPr>
      </w:pPr>
    </w:p>
    <w:p w:rsidR="00D1193D" w:rsidRDefault="00D1193D" w:rsidP="00D1193D">
      <w:pPr>
        <w:pStyle w:val="PreformattedText"/>
        <w:bidi/>
        <w:jc w:val="both"/>
        <w:rPr>
          <w:rFonts w:ascii="Arabic Typesetting" w:hAnsi="Arabic Typesetting" w:cs="Arabic Typesetting"/>
          <w:sz w:val="52"/>
          <w:szCs w:val="52"/>
          <w:rtl/>
          <w:lang w:bidi="ar-SA"/>
        </w:rPr>
      </w:pPr>
      <w:bookmarkStart w:id="0" w:name="_GoBack"/>
      <w:bookmarkEnd w:id="0"/>
    </w:p>
    <w:p w:rsidR="006B1962" w:rsidRPr="00D1193D" w:rsidRDefault="00D1193D" w:rsidP="00D1193D">
      <w:pPr>
        <w:pStyle w:val="PreformattedText"/>
        <w:bidi/>
        <w:jc w:val="both"/>
        <w:rPr>
          <w:rFonts w:ascii="Arabic Typesetting" w:hAnsi="Arabic Typesetting" w:cs="Arabic Typesetting"/>
          <w:sz w:val="52"/>
          <w:szCs w:val="52"/>
          <w:lang w:bidi="ar-SA"/>
        </w:rPr>
      </w:pPr>
      <w:r w:rsidRPr="00D1193D">
        <w:rPr>
          <w:rFonts w:ascii="Arabic Typesetting" w:hAnsi="Arabic Typesetting" w:cs="Arabic Typesetting"/>
          <w:sz w:val="52"/>
          <w:szCs w:val="52"/>
          <w:rtl/>
          <w:lang w:bidi="ar-SA"/>
        </w:rPr>
        <w:t xml:space="preserve">بسم الله الرحمن الرحيم، الحمد لله رب العالمين، والصلاة والسلام الأتمان الأكملان على سيدنا ومولانا محمد وعلى آله وصحبه أجمعين، اللهم لا علم لنا إلا ما علمتنا، ولا سهل إلا ما سهلته، وأنت تجعل الحزن إذا شئت سهلا، فاجعل الحزن سهل، اللهم علمنا ما ينفعنا، </w:t>
      </w:r>
      <w:r w:rsidRPr="00D1193D">
        <w:rPr>
          <w:rFonts w:ascii="Arabic Typesetting" w:hAnsi="Arabic Typesetting" w:cs="Arabic Typesetting"/>
          <w:sz w:val="52"/>
          <w:szCs w:val="52"/>
          <w:rtl/>
          <w:lang w:bidi="ar-SA"/>
        </w:rPr>
        <w:t>وانفعنا بما علمتنا، وزدنا علم ا وفهما يا رب العالمين، ولا حول ولا قوة إلا بالله</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العلي العظيم</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ولا حول ولا قوة إلا بالله العلي العظيم</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ولا حول ولا قوة إلا بالله العلي العظيم</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أما بعد</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فالسلام عليكم ورحمة الله تعالى وبركاته</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وبارك الله يومي ويومكم وأعمالي و</w:t>
      </w:r>
      <w:r w:rsidRPr="00D1193D">
        <w:rPr>
          <w:rFonts w:ascii="Arabic Typesetting" w:hAnsi="Arabic Typesetting" w:cs="Arabic Typesetting"/>
          <w:sz w:val="52"/>
          <w:szCs w:val="52"/>
          <w:rtl/>
          <w:lang w:bidi="ar-SA"/>
        </w:rPr>
        <w:t>أعمالكم، ونفعني الله وإياكم بهذا اللقاء تجاه الحبيب المصطفى صل الله عليه وعلى آله وأصحابه الشرفاء، مع درس جديد من دروس علم العقيدة، ومع كتاب بغية المريد لجوهرة التوحيد</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وصل بنا الحديث إلى قول المصنف رحمه الله تعالى ونفعنا بعلومه في الدارين</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آمين</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شارحا</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عج</w:t>
      </w:r>
      <w:r w:rsidRPr="00D1193D">
        <w:rPr>
          <w:rFonts w:ascii="Arabic Typesetting" w:hAnsi="Arabic Typesetting" w:cs="Arabic Typesetting"/>
          <w:sz w:val="52"/>
          <w:szCs w:val="52"/>
          <w:rtl/>
          <w:lang w:bidi="ar-SA"/>
        </w:rPr>
        <w:t>ز البيت الثاني، فقال رحمه الله تعالى قوله وقد خلا الدين عن التوحيد هذه الجملة حال من فاعل، جاء كما قدمناه، والواو للحال، وضمن خلا معنى تجرد</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فعداه بعن</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وإلا فهو يتعدى بمن؟قال الواو واو حاليا أي حالة اااه خلو الدين عن التوحيد</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جاء النبي صلى الله عليه وسلم ح</w:t>
      </w:r>
      <w:r w:rsidRPr="00D1193D">
        <w:rPr>
          <w:rFonts w:ascii="Arabic Typesetting" w:hAnsi="Arabic Typesetting" w:cs="Arabic Typesetting"/>
          <w:sz w:val="52"/>
          <w:szCs w:val="52"/>
          <w:rtl/>
          <w:lang w:bidi="ar-SA"/>
        </w:rPr>
        <w:t>الة خلو الدين عن التوحيد كما شرحنا سابق ا</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ثم قال وكلمة خلا</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الأصل أنها تتعدى بمن خلى الشيء من كذا</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لكن هنا عداها بعان</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لم يقل خال الدين من التوحيد</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قال خال الدين عن التوحيد لماذا؟ قال لأنه ذكر خلاه بمعنى تجرد</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فكأنه قال وقد تجر د</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 xml:space="preserve">الدين عن لأن تجرد يتعدى </w:t>
      </w:r>
      <w:r w:rsidRPr="00D1193D">
        <w:rPr>
          <w:rFonts w:ascii="Arabic Typesetting" w:hAnsi="Arabic Typesetting" w:cs="Arabic Typesetting"/>
          <w:sz w:val="52"/>
          <w:szCs w:val="52"/>
          <w:rtl/>
          <w:lang w:bidi="ar-SA"/>
        </w:rPr>
        <w:t>بعن ولا يتعدى بمن؟ فذكر خلا وعاملة معنى تجرد</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فعداها بعنك تجرد</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فقال وقد خلا الدين عن التوحيد</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أي وقد تجر د</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الدين عن التوحيد</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والدين لغة</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ما يتدين به حقا كان أو باطلا</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لذلك هنا آ جواب عن بعض ما استشكل</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عند بعض الطلبة</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فيقول لا يجوز أن نقول اييه الدين الإس</w:t>
      </w:r>
      <w:r w:rsidRPr="00D1193D">
        <w:rPr>
          <w:rFonts w:ascii="Arabic Typesetting" w:hAnsi="Arabic Typesetting" w:cs="Arabic Typesetting"/>
          <w:sz w:val="52"/>
          <w:szCs w:val="52"/>
          <w:rtl/>
          <w:lang w:bidi="ar-SA"/>
        </w:rPr>
        <w:t>لامي، والدين اليهودي، والدين النصراني، لأن الدين عند الله الإسلام، وهذا باطل، ويجب أن نقول شريعة النصرانية أو الشريعة اليهودية، وهذا كلام فيه نظر، لأن الدين عند الله الإسلام، بمعنى ليس بالمعنى اللغوي</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إنما هو بالمعنى الشرعي الاصططلاحي</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نعم</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 xml:space="preserve">الدين عند الله </w:t>
      </w:r>
      <w:r w:rsidRPr="00D1193D">
        <w:rPr>
          <w:rFonts w:ascii="Arabic Typesetting" w:hAnsi="Arabic Typesetting" w:cs="Arabic Typesetting"/>
          <w:sz w:val="52"/>
          <w:szCs w:val="52"/>
          <w:rtl/>
          <w:lang w:bidi="ar-SA"/>
        </w:rPr>
        <w:t>الإسلام، فكل نبي جاء بالإسلام</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إنما سيدنا موسى جاء بالإسلام</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بالشريعة اليهودية</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وجاء سيدنا عيسى بالإسلام بالشريعة النصرانية في ذلك الوقت</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لأنه الشريعة النصرانية والشريعة اليهودية في الأصل هي شريعة توحيد</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كما جاء به النبي صلى الله عليه وسلم</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 xml:space="preserve">لأنه لا اختلاف </w:t>
      </w:r>
      <w:r w:rsidRPr="00D1193D">
        <w:rPr>
          <w:rFonts w:ascii="Arabic Typesetting" w:hAnsi="Arabic Typesetting" w:cs="Arabic Typesetting"/>
          <w:sz w:val="52"/>
          <w:szCs w:val="52"/>
          <w:rtl/>
          <w:lang w:bidi="ar-SA"/>
        </w:rPr>
        <w:t>بين الأنبياء والمرسلين، فالعقيدة إنما هو اختلاف في الأحكام الشرعية، العملية يعني في ال الشرائع</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ممكن يختلفوا في الصلاة</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ممكن يختلفوا في الصوم</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يح يختلفوا في بعض الأحكام القضائية</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أما في العقيدة فالعقيدة واحدة</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أما إذا قصدنا الدين من جانبه اللغوي وبمعناه ال</w:t>
      </w:r>
      <w:r w:rsidRPr="00D1193D">
        <w:rPr>
          <w:rFonts w:ascii="Arabic Typesetting" w:hAnsi="Arabic Typesetting" w:cs="Arabic Typesetting"/>
          <w:sz w:val="52"/>
          <w:szCs w:val="52"/>
          <w:rtl/>
          <w:lang w:bidi="ar-SA"/>
        </w:rPr>
        <w:t>لغوي اللغوي فهذا أمر يصح</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يعني يصح أن نقول الدين الإسلامي والدين اليهودي</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والدين النصراني لغة</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لماذا؟ قال لأن الدين لغة ما يتدين به حق ا كان أو باطل؟ ا؟ واصطلاحا</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ما شرعه الله على لسان نبيه من الأحكام</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وسمي دينا لأن</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أي لأننا ندين له</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أين قادوا له هذا الدي</w:t>
      </w:r>
      <w:r w:rsidRPr="00D1193D">
        <w:rPr>
          <w:rFonts w:ascii="Arabic Typesetting" w:hAnsi="Arabic Typesetting" w:cs="Arabic Typesetting"/>
          <w:sz w:val="52"/>
          <w:szCs w:val="52"/>
          <w:rtl/>
          <w:lang w:bidi="ar-SA"/>
        </w:rPr>
        <w:t>ن الاصطلاحي، أي بالتعريف الاصطلاح الدين، اصطلاحا ما شعره، ما شرعه الله على لسان نبيه من الأحكام، مهما كان هذا من مهما كان هذا النبي، سواء كان سيدنا محمد صلى الله عليه وسلم لأمته، أو آ سيدنا موسى لبني إسرائيل، أو سيدنا عيسى وسيدنا إبراهيم، إلى غير ذلك</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فالد</w:t>
      </w:r>
      <w:r w:rsidRPr="00D1193D">
        <w:rPr>
          <w:rFonts w:ascii="Arabic Typesetting" w:hAnsi="Arabic Typesetting" w:cs="Arabic Typesetting"/>
          <w:sz w:val="52"/>
          <w:szCs w:val="52"/>
          <w:rtl/>
          <w:lang w:bidi="ar-SA"/>
        </w:rPr>
        <w:t>ين ما شرعه الله على لسان نبي من أنبيائه</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ويسمى أيضا ملة</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أي يمكن أن نسميه دينا</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هذا شرعا</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ويمكن أن نسميه ملة من حيث إن الملك يمليه على الرسول</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والرسول يمليه علينا</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ويسمى شرع ا وشريعة من حيث إن الله شرعه لنا</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أي بينه لنا على لسان النبي صلى الله عليه وسلم</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ف</w:t>
      </w:r>
      <w:r w:rsidRPr="00D1193D">
        <w:rPr>
          <w:rFonts w:ascii="Arabic Typesetting" w:hAnsi="Arabic Typesetting" w:cs="Arabic Typesetting"/>
          <w:sz w:val="52"/>
          <w:szCs w:val="52"/>
          <w:rtl/>
          <w:lang w:bidi="ar-SA"/>
        </w:rPr>
        <w:t>الله هو الشارع، حقيقة الشارع اسم فاعل، ويمكن أن نقول المشرع الشارع يعني المشرع</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والنبي شارع مجازا</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يعني إذا قلنا النبي هو المشرع فلا يقوم قائم ويقول لنا هذا لا يجوز</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لأن المشرع هو الله</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فهذا لا يفرق بين الحقيقة والمجاز</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فنحن نقول النبي صلى الله عليه وسلم م</w:t>
      </w:r>
      <w:r w:rsidRPr="00D1193D">
        <w:rPr>
          <w:rFonts w:ascii="Arabic Typesetting" w:hAnsi="Arabic Typesetting" w:cs="Arabic Typesetting"/>
          <w:sz w:val="52"/>
          <w:szCs w:val="52"/>
          <w:rtl/>
          <w:lang w:bidi="ar-SA"/>
        </w:rPr>
        <w:t>شرع، لأنه جاء بما شرعه له ربنا سبحانه وتعالى في الحقيقة والأصل</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والمراد بالتوحيد هنا التوحيد الشرعي الذي هو إفراد المعبود بالعبادة</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كما رأينا تعريف التوحيد لغة وشرع ا المراد بالتوحيد هنا قد خلى الدين عن التوحيد شرع ا أي خلى الدين عن إفراد المعبود بالعبادة</w:t>
      </w:r>
      <w:r w:rsidRPr="00D1193D">
        <w:rPr>
          <w:rFonts w:ascii="Arabic Typesetting" w:hAnsi="Arabic Typesetting" w:cs="Arabic Typesetting"/>
          <w:sz w:val="52"/>
          <w:szCs w:val="52"/>
          <w:rtl/>
          <w:cs/>
        </w:rPr>
        <w:t>،</w:t>
      </w:r>
      <w:r w:rsidRPr="00D1193D">
        <w:rPr>
          <w:rFonts w:ascii="Arabic Typesetting" w:hAnsi="Arabic Typesetting" w:cs="Arabic Typesetting"/>
          <w:sz w:val="52"/>
          <w:szCs w:val="52"/>
          <w:rtl/>
          <w:lang w:bidi="ar-SA"/>
        </w:rPr>
        <w:t xml:space="preserve"> فوجدنا عبدة الأوثان والأصنام، وال كانوا في ذلك الوقت في عصر النبي صلى الله عليه وسلم أغلبهم من المشركين</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لأنه هو الذي خلا الدين عنه</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فيكون معنى التوحيد هنا</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وفيما تقدم واحد</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ما معنى فيما تقدم؟لما قال المصنف رحمه الله تعالى على نبي جاء بالتوحيد</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وقد خلا ال</w:t>
      </w:r>
      <w:r w:rsidRPr="00D1193D">
        <w:rPr>
          <w:rFonts w:ascii="Arabic Typesetting" w:hAnsi="Arabic Typesetting" w:cs="Arabic Typesetting"/>
          <w:sz w:val="52"/>
          <w:szCs w:val="52"/>
          <w:rtl/>
          <w:lang w:bidi="ar-SA"/>
        </w:rPr>
        <w:t>دين عن التوحيد، فالتوحيد في آ صدر البيت الثاني، والتوحيد في عجز البيت الثاني بمعنى واحد، وهو المعنى الشرعي، إفراد المعبود بالعبادة</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ثم ذكر البيت الثالث</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فقال فأرشد الخلق لدين الحق بسيفه</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وهديه للحق قوله أ</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فأرشد</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إلى آخر البيت</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الإرشاد يطلق بمعنى الإيصال ل</w:t>
      </w:r>
      <w:r w:rsidRPr="00D1193D">
        <w:rPr>
          <w:rFonts w:ascii="Arabic Typesetting" w:hAnsi="Arabic Typesetting" w:cs="Arabic Typesetting"/>
          <w:sz w:val="52"/>
          <w:szCs w:val="52"/>
          <w:rtl/>
          <w:lang w:bidi="ar-SA"/>
        </w:rPr>
        <w:t>لمقصود</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لذلك</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يسمى المرشد مرشدا لأنه يوصلك إلى هدفك ومقصودك</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يرشدك أن يبين لك الطريق الذي يوصلك إلى هدفك</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وبمعنى الدلالة</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وإن لم يكن معنا معها وصول للمقصود</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لأن ااا الدليل</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والمرشد</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او الدال والمرشد</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الفرق بينهما ان كلاهما</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يدلك على المقصود</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لكن المرشد يدل</w:t>
      </w:r>
      <w:r w:rsidRPr="00D1193D">
        <w:rPr>
          <w:rFonts w:ascii="Arabic Typesetting" w:hAnsi="Arabic Typesetting" w:cs="Arabic Typesetting"/>
          <w:sz w:val="52"/>
          <w:szCs w:val="52"/>
          <w:rtl/>
          <w:lang w:bidi="ar-SA"/>
        </w:rPr>
        <w:t>ك على المقصود ويوصلك إليه، أما الدال فهو يدلك على المقصود، سواء أوصلك إليه أم لا، فيمكن أن نقول أن المرشد أخص من الدال</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فإن حمل هنا على الأول كان خاصا بمن آمن به صلى الله عليه وسلم</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فأرشد الخلق لدين الحق</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فإذا قلنا المرشد هنا</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بمعنى أنه يدلك على المقصود</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w:t>
      </w:r>
      <w:r w:rsidRPr="00D1193D">
        <w:rPr>
          <w:rFonts w:ascii="Arabic Typesetting" w:hAnsi="Arabic Typesetting" w:cs="Arabic Typesetting"/>
          <w:sz w:val="52"/>
          <w:szCs w:val="52"/>
          <w:rtl/>
          <w:lang w:bidi="ar-SA"/>
        </w:rPr>
        <w:t>يوصلك إليه</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كان المرشد هنا هم من آمنوا بالنبي صلى الله عليه وسلم أنه وصلوا إلى المقصود</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يعني دلهم النبي على المقصود وهي التوح وهو التوحيد</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وأوصلهم إلى ذلك</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فاستجابوا وآمنوا ووحدوا</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وكانت اللام في قوله لدين الحق على بابها</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 xml:space="preserve">أي اللام التي تفيد الوصول؟وإن حمل </w:t>
      </w:r>
      <w:r w:rsidRPr="00D1193D">
        <w:rPr>
          <w:rFonts w:ascii="Arabic Typesetting" w:hAnsi="Arabic Typesetting" w:cs="Arabic Typesetting"/>
          <w:sz w:val="52"/>
          <w:szCs w:val="52"/>
          <w:rtl/>
          <w:lang w:bidi="ar-SA"/>
        </w:rPr>
        <w:t>على الثاني</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بأنه آ يدلك على المقصود</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سواء وصلت إليه أم لا</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فيكون عاما بالجميع</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لأن النبي صلى الله عليه وسلم بعث للناس كافة</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منهم من آمن</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وهي ال</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وهم الذين آ يندرجون تحت أمتي الإجابة</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ومنهم من لم يؤمن</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ولم من لم يستجب</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وهؤلاء هم أمة الدعوة</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فأمة الدعوة؟هم ا</w:t>
      </w:r>
      <w:r w:rsidRPr="00D1193D">
        <w:rPr>
          <w:rFonts w:ascii="Arabic Typesetting" w:hAnsi="Arabic Typesetting" w:cs="Arabic Typesetting"/>
          <w:sz w:val="52"/>
          <w:szCs w:val="52"/>
          <w:rtl/>
          <w:lang w:bidi="ar-SA"/>
        </w:rPr>
        <w:t xml:space="preserve">لذين دلهم النبي صلى الله عليه وسلم على المقصود، وهو إفراد المعبود بالعبادة، فمن استجاب وآمن </w:t>
      </w:r>
      <w:r w:rsidRPr="00D1193D">
        <w:rPr>
          <w:rFonts w:ascii="Arabic Typesetting" w:hAnsi="Arabic Typesetting" w:cs="Arabic Typesetting"/>
          <w:sz w:val="52"/>
          <w:szCs w:val="52"/>
          <w:rtl/>
          <w:lang w:bidi="ar-SA"/>
        </w:rPr>
        <w:lastRenderedPageBreak/>
        <w:t>هم أمة الإجابة، ومن لم يستجب فهؤلاء من أمة الدعوة الذين لم يستجيبوا، ولم يذعنوا، ولم يؤمنوا، قالوا وإن حمل على الثاني كان عاما لمن آمن ولمن كفر</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وكانت اللام</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 xml:space="preserve">بمعنى </w:t>
      </w:r>
      <w:r w:rsidRPr="00D1193D">
        <w:rPr>
          <w:rFonts w:ascii="Arabic Typesetting" w:hAnsi="Arabic Typesetting" w:cs="Arabic Typesetting"/>
          <w:sz w:val="52"/>
          <w:szCs w:val="52"/>
          <w:rtl/>
          <w:lang w:bidi="ar-SA"/>
        </w:rPr>
        <w:t>على أي دلهم، على التوحيد، لأن الدلالة تتعدى بعلا، والإرشاد أعم من أن يكون بنفسه صلى الله عليه وسلم كمن اجتمع به، أو بواسطة كمن جاء بعده، لأن الإرشاد هنا أن النبي صلى الله عليه وسلم هو المرشد، أي من حيث ما ااا جاء به من تعاليم وأحكام، لأن المرشد حقيقة هو ال</w:t>
      </w:r>
      <w:r w:rsidRPr="00D1193D">
        <w:rPr>
          <w:rFonts w:ascii="Arabic Typesetting" w:hAnsi="Arabic Typesetting" w:cs="Arabic Typesetting"/>
          <w:sz w:val="52"/>
          <w:szCs w:val="52"/>
          <w:rtl/>
          <w:lang w:bidi="ar-SA"/>
        </w:rPr>
        <w:t>نبي صلى الله عليه وسلم</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ااا م من حيث الصحابة الذين اجتمعوا به</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لكن الذين جاؤوا من بعده</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كالتابعين</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وتابعي التابعين</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ومن تبعهم بإحسان إلى لو إلى يوم الدين</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هؤلاء لم يدركوا</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ولم يلحقوا بالنبي صلى الله عليه وسلم</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 xml:space="preserve">لكن وصلت إلينا أقواله وشريعته وأحكامه من خلال </w:t>
      </w:r>
      <w:r w:rsidRPr="00D1193D">
        <w:rPr>
          <w:rFonts w:ascii="Arabic Typesetting" w:hAnsi="Arabic Typesetting" w:cs="Arabic Typesetting"/>
          <w:sz w:val="52"/>
          <w:szCs w:val="52"/>
          <w:rtl/>
          <w:lang w:bidi="ar-SA"/>
        </w:rPr>
        <w:t>العلماء و والورثة، كابرا عن كابر</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قال كمن شاء بعده</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أو كان في زمنه</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ولم يجتمع به</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كسيدنا ويس القرني مثلا من الذين آمنوا بالنبي صلى الله عليه وسلم</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وعاشوا في زمنه</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ولكن حال آ حائل وا كانت هناك موانع كبره بأمه الذي جعله لم يجتمع بالنبي صلى الله عليه وسلم</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وق</w:t>
      </w:r>
      <w:r w:rsidRPr="00D1193D">
        <w:rPr>
          <w:rFonts w:ascii="Arabic Typesetting" w:hAnsi="Arabic Typesetting" w:cs="Arabic Typesetting"/>
          <w:sz w:val="52"/>
          <w:szCs w:val="52"/>
          <w:rtl/>
          <w:lang w:bidi="ar-SA"/>
        </w:rPr>
        <w:t>د قال صلى الله عليه وسلم ليبلغ الشاهد الغائب</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فرب مبلغ أوعى من سامع</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يعني قد يكون في بعض الأحيان</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الذي يسمع الكلام</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وعى وفهم</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وأدرك هذا الكلام أ أكثر</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حتى ممن أسمعه إياه</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فرب مبلغ أي رب ااا من بلغه الكلام</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كان أوعى وأفهم وأدرك</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وأعلم بالكلام من الموصل له أ</w:t>
      </w:r>
      <w:r w:rsidRPr="00D1193D">
        <w:rPr>
          <w:rFonts w:ascii="Arabic Typesetting" w:hAnsi="Arabic Typesetting" w:cs="Arabic Typesetting"/>
          <w:sz w:val="52"/>
          <w:szCs w:val="52"/>
          <w:rtl/>
          <w:lang w:bidi="ar-SA"/>
        </w:rPr>
        <w:t>صل ا</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والمراد بالخلق المكلفون من الإنص والجن</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لأن النبي صلى الله عليه وسلم من خصائص أنه أرسل إلى الثقلين الجن والإنس</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وكذا الملائكة بناء على أنه أرسل إليهم رسالة تكليف</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لكن هذا القول ضعيف</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لأن النبي صلى الله عليه وسلم أرسل إلى الملائكة إرسال تشريف</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 xml:space="preserve">فهم لا </w:t>
      </w:r>
      <w:r w:rsidRPr="00D1193D">
        <w:rPr>
          <w:rFonts w:ascii="Arabic Typesetting" w:hAnsi="Arabic Typesetting" w:cs="Arabic Typesetting"/>
          <w:sz w:val="52"/>
          <w:szCs w:val="52"/>
          <w:rtl/>
          <w:lang w:bidi="ar-SA"/>
        </w:rPr>
        <w:t>يعصون الله ما أمرهم، ويفعلون ما يؤمرون، لكن قيل كقول ثاني أنه أرسل إليهم إرسال تكليف، وسيأتي ذكر الخلاف في شرح قول ناظم، وعمم بعثته، بعد ذلك سيأتي هذا الكلام، والحق يصح أن يراد به الله تعالى، لأنه من أسمائه</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لق في قول ال المصنف</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فأرشد الخلق لدين الحق</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فيمك</w:t>
      </w:r>
      <w:r w:rsidRPr="00D1193D">
        <w:rPr>
          <w:rFonts w:ascii="Arabic Typesetting" w:hAnsi="Arabic Typesetting" w:cs="Arabic Typesetting"/>
          <w:sz w:val="52"/>
          <w:szCs w:val="52"/>
          <w:rtl/>
          <w:lang w:bidi="ar-SA"/>
        </w:rPr>
        <w:t>ن أن نفسر كلمة الحق هنا، لأنه من أسماء الله تعالى، فيكون معنى الكلام، فأرشد الخلق لدين الله</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قال والحق يصح أن يراد به الله تعالى</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لأنه من أسماء</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ويصح أن يراد به الحكم المطابق للواقع الحق</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أي الصدق</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وهو الخبر المطابق للواقع</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أي لدين هو الأحكام الحقة</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أي الم</w:t>
      </w:r>
      <w:r w:rsidRPr="00D1193D">
        <w:rPr>
          <w:rFonts w:ascii="Arabic Typesetting" w:hAnsi="Arabic Typesetting" w:cs="Arabic Typesetting"/>
          <w:sz w:val="52"/>
          <w:szCs w:val="52"/>
          <w:rtl/>
          <w:lang w:bidi="ar-SA"/>
        </w:rPr>
        <w:t>طابقة للواقع، لدين الحق، أي للدين المطابق للواقع، وهو وحدانية ال ال الوحدانية، الله سبحانه وتعالى وما يلزم من ذلك، والواقع هو علم الله، ما معنى الحكم؟ المطابق للواقع؟ الواقع هو ما في علم الله سبحانه</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وتعالى</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وقيل اللوح المحفوظ</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وقيل غير ذلك</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يعني قيل أن ال</w:t>
      </w:r>
      <w:r w:rsidRPr="00D1193D">
        <w:rPr>
          <w:rFonts w:ascii="Arabic Typesetting" w:hAnsi="Arabic Typesetting" w:cs="Arabic Typesetting"/>
          <w:sz w:val="52"/>
          <w:szCs w:val="52"/>
          <w:rtl/>
          <w:lang w:bidi="ar-SA"/>
        </w:rPr>
        <w:t>واقع هو ما هو مكتوب في اللوح المحفوظ، وقيل هو ما هو في علم الله، لأن ما هو في علم الله أوسع مما هو مكتوب في اللوح المحفوظ</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والفاء في قوله فأرشد لمجرد التفريع</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يعني يؤتى بالفاء هنا للتفريع تفريع ا على قوله السابق على قوله جاء بالتوحيد ف فرع</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عن مجيء النبي ص</w:t>
      </w:r>
      <w:r w:rsidRPr="00D1193D">
        <w:rPr>
          <w:rFonts w:ascii="Arabic Typesetting" w:hAnsi="Arabic Typesetting" w:cs="Arabic Typesetting"/>
          <w:sz w:val="52"/>
          <w:szCs w:val="52"/>
          <w:rtl/>
          <w:lang w:bidi="ar-SA"/>
        </w:rPr>
        <w:t>لى الله عليه وسلم بالتوحيد أنه أرشد لدين الحق، لا للتعقيب، حتى يعني الفئة هنا للتفريع لا للتعقيب حتى يرد على الناظم إييه أن الإرشاد بالسيف</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لم يشرع عقب الإرسال</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بل بعد الهجرة بسنة</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قوله</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بسيفه</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وهديه للحق</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الباء للسببية</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بالنظر إلى السيف</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والهدي جميعا</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 xml:space="preserve">ما </w:t>
      </w:r>
      <w:r w:rsidRPr="00D1193D">
        <w:rPr>
          <w:rFonts w:ascii="Arabic Typesetting" w:hAnsi="Arabic Typesetting" w:cs="Arabic Typesetting"/>
          <w:sz w:val="52"/>
          <w:szCs w:val="52"/>
          <w:rtl/>
          <w:lang w:bidi="ar-SA"/>
        </w:rPr>
        <w:t>هي الوسائل والأسباب التي أرشد بها النبي صلى الله عليه وسلم الخلق لدين الحق بالسيف؟وبالهدي؟ طبع ا السيف هذا لمن حارب النبي صلى الله عليه وسلم وهاجمه واعترضه، وكان حائل</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ا</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بينه وبين ايصال رسالته الى الناس</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اي ارشد الخلق بسبب سيفه</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وبسبب هديه للحق</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فالأصل أن</w:t>
      </w:r>
      <w:r w:rsidRPr="00D1193D">
        <w:rPr>
          <w:rFonts w:ascii="Arabic Typesetting" w:hAnsi="Arabic Typesetting" w:cs="Arabic Typesetting"/>
          <w:sz w:val="52"/>
          <w:szCs w:val="52"/>
          <w:rtl/>
          <w:lang w:bidi="ar-SA"/>
        </w:rPr>
        <w:t xml:space="preserve"> النبي صلى الله عليه وسلم يبلغ بهديه، وموعظته وحكمته صلى الله عليه وسلم، لكنه يستعمل السيف لمن سيكون حائل ا ومانعا بينه وبين وصول رسالته ي، أي الذي هاجمه وحاربه، وقطع الطريق بينه وبين الأمة</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والمراد بالسيف آلة الجهاد التيالسيف أشهرها</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السيف</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وما في نحو الس</w:t>
      </w:r>
      <w:r w:rsidRPr="00D1193D">
        <w:rPr>
          <w:rFonts w:ascii="Arabic Typesetting" w:hAnsi="Arabic Typesetting" w:cs="Arabic Typesetting"/>
          <w:sz w:val="52"/>
          <w:szCs w:val="52"/>
          <w:rtl/>
          <w:lang w:bidi="ar-SA"/>
        </w:rPr>
        <w:t xml:space="preserve">يف من آلات الدفاع والحرب، سواء كانت سيفا أو غيره، يعني كرمح وقوس، إلى غير ذلك، وسواء كانت بيده أو بيد من تبيعه إلى يوم القيامة، حتى آلات الحرب الآن تغيرت قبل كان بالسيف والرمح والقوس، ثم صارت بالمسدسات، ثم صارت بالرشاشات والقنابل والدبابات والصواريخ، كلها </w:t>
      </w:r>
      <w:r w:rsidRPr="00D1193D">
        <w:rPr>
          <w:rFonts w:ascii="Arabic Typesetting" w:hAnsi="Arabic Typesetting" w:cs="Arabic Typesetting"/>
          <w:sz w:val="52"/>
          <w:szCs w:val="52"/>
          <w:rtl/>
          <w:lang w:bidi="ar-SA"/>
        </w:rPr>
        <w:t>آلات حرب تختلف حسب إختلاف الزمان والمكان، والمراد بالهدي القرآن والسنة، فقد كان صلى الله عليه وسلم يراسل الناس أولا بالقرآن والدعوة للإسلام، فإن أجابوا بالإسلام</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فظاهر</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وإلا أعلمهم بالتهيؤ للجهاد</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وهكذا خلفاء وأصحابه من بعده</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 xml:space="preserve">النبي صلى الله عليه وسلم أرسل </w:t>
      </w:r>
      <w:r w:rsidRPr="00D1193D">
        <w:rPr>
          <w:rFonts w:ascii="Arabic Typesetting" w:hAnsi="Arabic Typesetting" w:cs="Arabic Typesetting"/>
          <w:sz w:val="52"/>
          <w:szCs w:val="52"/>
          <w:rtl/>
          <w:lang w:bidi="ar-SA"/>
        </w:rPr>
        <w:t>رحمة للعالمين، ومن رحمته أنه يوصل هذا الدين، ويأمر به الناس، هذا من رحمته، من رحمته، أنه يأمر الناس بأن يسلموا ويستسلموا وينقادوا لهذه الشريعة، لأن في انقيادهم لهذه الشريعة رحمة بهم</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وفوزا لهم في الدنيا والآخرة</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ف كال كعلاقة الأب بال بالابن مثلا؟يعني إذا أ</w:t>
      </w:r>
      <w:r w:rsidRPr="00D1193D">
        <w:rPr>
          <w:rFonts w:ascii="Arabic Typesetting" w:hAnsi="Arabic Typesetting" w:cs="Arabic Typesetting"/>
          <w:sz w:val="52"/>
          <w:szCs w:val="52"/>
          <w:rtl/>
          <w:lang w:bidi="ar-SA"/>
        </w:rPr>
        <w:t>مر الأب ابنه</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بأن يمتثل لأمر ما</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فان عصاه عاقبه هو لم يعاقبه من حيث ااا السلطة والتجبر والتعنت واستعمال تلك السلطة المعنوية مثل ا أو إلى غير ذلك</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هو عاقبه لأجل المصلحة</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حتى ذلك لبن</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سأتذكر ذلك العقاب</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ويثني على أبيه بكل خير</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ويقول رحم الله أبي</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وجزى الله أ</w:t>
      </w:r>
      <w:r w:rsidRPr="00D1193D">
        <w:rPr>
          <w:rFonts w:ascii="Arabic Typesetting" w:hAnsi="Arabic Typesetting" w:cs="Arabic Typesetting"/>
          <w:sz w:val="52"/>
          <w:szCs w:val="52"/>
          <w:rtl/>
          <w:lang w:bidi="ar-SA"/>
        </w:rPr>
        <w:t>بي خير ا</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كان يعاقبني لأنه أدرى بمصلحتي مني</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وهكذا كان النبي صلى الله عليه وسلم كان ينقذهم من النار</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أن إذا كان الأب يعاقب ابنه لمصلحة دنيوية</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فإن النبي صلى الله عليه وسلم يأمر الناس بالإسلام</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والاستسلام للمصلحة الدنيوية</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والأخروية التي هي أبلغ وأدوم</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لا ي</w:t>
      </w:r>
      <w:r w:rsidRPr="00D1193D">
        <w:rPr>
          <w:rFonts w:ascii="Arabic Typesetting" w:hAnsi="Arabic Typesetting" w:cs="Arabic Typesetting"/>
          <w:sz w:val="52"/>
          <w:szCs w:val="52"/>
          <w:rtl/>
          <w:lang w:bidi="ar-SA"/>
        </w:rPr>
        <w:t>قال الهدي سابق على الجهاد، فكيف قد</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م الناظم عليه السيف</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لأن نقول العطف في كلامه بالواوي</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وهي لا تفيد الترتيب على الصحيح</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يعني هنا لما قدم السيف على الهدي</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لا</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لا نعني به أنه</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ترتيب</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مقصود</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حيث أنه يبدأ دعوته بالسيف</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ثم بالهدي لأ</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الترتيب هنا غير مقصود</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وا</w:t>
      </w:r>
      <w:r w:rsidRPr="00D1193D">
        <w:rPr>
          <w:rFonts w:ascii="Arabic Typesetting" w:hAnsi="Arabic Typesetting" w:cs="Arabic Typesetting"/>
          <w:sz w:val="52"/>
          <w:szCs w:val="52"/>
          <w:rtl/>
          <w:lang w:bidi="ar-SA"/>
        </w:rPr>
        <w:t>لت ويؤتى بالواوي في بعض الأحيان، ولا يراد به الترتيب، يعني التقديم والتأخير بين المعطوفات غير مقصود</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والمراد بي بالحق هنا الحكم المطابق للواقع</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إن أريد بالحق الأول الله تعالى</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أو المراد به هنا الله تعالى</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إن أريد به الأول الحكم المطابق للواقع</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 xml:space="preserve">يعني حتى لا </w:t>
      </w:r>
      <w:r w:rsidRPr="00D1193D">
        <w:rPr>
          <w:rFonts w:ascii="Arabic Typesetting" w:hAnsi="Arabic Typesetting" w:cs="Arabic Typesetting"/>
          <w:sz w:val="52"/>
          <w:szCs w:val="52"/>
          <w:rtl/>
          <w:lang w:bidi="ar-SA"/>
        </w:rPr>
        <w:t>يكون تكرار ا، وقد تكررت كلمة الحق في صدر</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آ البيت الأول</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ثم عجز البيت الثاني فن أري أريد به بالحق</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المعنى الأول يراد بالحق</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المعنى الثاني في العجز</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والعكس صحيح</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فلم يتحد معنى الحق في الموضعين</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فلا إضاءة في البيت</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بل فيه الجناس التام</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هذا من الأساليب والتحس</w:t>
      </w:r>
      <w:r w:rsidRPr="00D1193D">
        <w:rPr>
          <w:rFonts w:ascii="Arabic Typesetting" w:hAnsi="Arabic Typesetting" w:cs="Arabic Typesetting"/>
          <w:sz w:val="52"/>
          <w:szCs w:val="52"/>
          <w:rtl/>
          <w:lang w:bidi="ar-SA"/>
        </w:rPr>
        <w:t>ينات البديعية في علم البلاغة الجناس، بأن يذكر لفظ</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ويتكرر لفظ</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ولكن يؤتى به بمعنيين</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ثم قال محمد العاقب لرسل ربه وآله وصحبه وحزبه قوله محمد العاقب إلى آخر البيت بحذف التنوين من محمد للوزن الأصل محمد العاقب</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لكن حذف التنوين للوزن</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وهو بدل من نبي</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 xml:space="preserve">أي نبي هو </w:t>
      </w:r>
      <w:r w:rsidRPr="00D1193D">
        <w:rPr>
          <w:rFonts w:ascii="Arabic Typesetting" w:hAnsi="Arabic Typesetting" w:cs="Arabic Typesetting"/>
          <w:sz w:val="52"/>
          <w:szCs w:val="52"/>
          <w:rtl/>
          <w:lang w:bidi="ar-SA"/>
        </w:rPr>
        <w:t>محمد، أو عطف بيان، فيكون مجرورا، والأولى أن يعرب خبرا لمبتدأ محذوف، أي هو محمد</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أو ك هو مبتدأ محذوف خبره محمد ليكون مرفوعا وعمدة</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كما أن مدلوله مرفوع الرتبة وعمدة الخلق</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وهذا الاسم هو أشرف أسمائه صلى الله عليه وسلم للنبي عليه الصلاة والسلام أسماء كثيرة أوص</w:t>
      </w:r>
      <w:r w:rsidRPr="00D1193D">
        <w:rPr>
          <w:rFonts w:ascii="Arabic Typesetting" w:hAnsi="Arabic Typesetting" w:cs="Arabic Typesetting"/>
          <w:sz w:val="52"/>
          <w:szCs w:val="52"/>
          <w:rtl/>
          <w:lang w:bidi="ar-SA"/>
        </w:rPr>
        <w:t xml:space="preserve">لها بعض ال ال العلماء كالسيوط إلى </w:t>
      </w:r>
      <w:r w:rsidRPr="00D1193D">
        <w:rPr>
          <w:rFonts w:ascii="Arabic Typesetting" w:hAnsi="Arabic Typesetting" w:cs="Arabic Typesetting"/>
          <w:sz w:val="52"/>
          <w:szCs w:val="52"/>
          <w:lang w:bidi="ar-SA"/>
        </w:rPr>
        <w:t>2000</w:t>
      </w:r>
      <w:r w:rsidRPr="00D1193D">
        <w:rPr>
          <w:rFonts w:ascii="Arabic Typesetting" w:hAnsi="Arabic Typesetting" w:cs="Arabic Typesetting"/>
          <w:sz w:val="52"/>
          <w:szCs w:val="52"/>
          <w:rtl/>
          <w:lang w:bidi="ar-SA"/>
        </w:rPr>
        <w:t xml:space="preserve"> اسم</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يعني من أسمائه محمد</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وأحمد</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وحامد</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ومحمود</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والعاقب</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والباعث</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والقاسم</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والبشير والنذير</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إلى غير ذلك من الأسماء</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وقوله العاقب نعتن لمحمد</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وسكن باءه للوزن</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والمراد به هنا الخاتم</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أي محمد العاقب الذي جاء عقب الأنبياء</w:t>
      </w:r>
      <w:r w:rsidRPr="00D1193D">
        <w:rPr>
          <w:rFonts w:ascii="Arabic Typesetting" w:hAnsi="Arabic Typesetting" w:cs="Arabic Typesetting"/>
          <w:sz w:val="52"/>
          <w:szCs w:val="52"/>
          <w:rtl/>
          <w:lang w:bidi="ar-SA"/>
        </w:rPr>
        <w:t>، ولم يأتنا نبي، ولم يأتي، ولن يأتي نبي بعده، فهو خاتم الأنبياء والمرسلين، وقوله لرسل ربه بسكون السين للوزن، أي أصل الكلام لرسل ربه، وفي كلام ناظم</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اكتفاء</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والأصل</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لرسلي ربه وأنبيائه</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الاكتفاء أنه يذكر كلاما يكتفي به عن ذكر غيره</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فهنا اكتفى بذكر الرسل عن ذ</w:t>
      </w:r>
      <w:r w:rsidRPr="00D1193D">
        <w:rPr>
          <w:rFonts w:ascii="Arabic Typesetting" w:hAnsi="Arabic Typesetting" w:cs="Arabic Typesetting"/>
          <w:sz w:val="52"/>
          <w:szCs w:val="52"/>
          <w:rtl/>
          <w:lang w:bidi="ar-SA"/>
        </w:rPr>
        <w:t>كر الأنبياء للعلم، بختمه إلى الجمال، لأن هذا الأمر معلوم، فهو ليس خاتمة الرسل فقط، فهو خاتم الرسل والأنبياء</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وقد ذكرنا التفرقة بين الرسول والنبي والرب يطلق على معان منها الخالق والمالك</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والمربي</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قوله وآله معطوف علاء نبي أي وسلام الله مع صلاته على آله</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فنحن</w:t>
      </w:r>
      <w:r w:rsidRPr="00D1193D">
        <w:rPr>
          <w:rFonts w:ascii="Arabic Typesetting" w:hAnsi="Arabic Typesetting" w:cs="Arabic Typesetting"/>
          <w:sz w:val="52"/>
          <w:szCs w:val="52"/>
          <w:rtl/>
          <w:lang w:bidi="ar-SA"/>
        </w:rPr>
        <w:t xml:space="preserve"> نصلي على النبي، ثم نعطف الصلاة، ااه على النبي بالصلاة على الآل، وفي كلامه الصلاة</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على غير الأنبياء والملائكة تبع ا</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وهو المطلوب</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قال وأما</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استقلالا</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فالأصح كراهتها يعني الأصل</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أن تصلي على النبي صلى الله عليه وسلم</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ثم تثني بقية الأنبياء والمرسلين والملائكة</w:t>
      </w:r>
      <w:r w:rsidRPr="00D1193D">
        <w:rPr>
          <w:rFonts w:ascii="Arabic Typesetting" w:hAnsi="Arabic Typesetting" w:cs="Arabic Typesetting"/>
          <w:sz w:val="52"/>
          <w:szCs w:val="52"/>
          <w:rtl/>
          <w:lang w:bidi="ar-SA"/>
        </w:rPr>
        <w:t xml:space="preserve"> والآل، إلى غير ذلك، لذلك دائما نقول مثلا سيدنا إبراهيم عليه السلام، أو نقول سيدنا إبراهيم عليه وعلى نبينا الصلاة والسلام</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قال وللآل معان باعتبار المقامات الآل يختلف</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اختلف العلماء في تفسير الآل آ في علم الحديث</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أو في علم الفقه</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خاصة في مبحث الزكاة</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وفي عل</w:t>
      </w:r>
      <w:r w:rsidRPr="00D1193D">
        <w:rPr>
          <w:rFonts w:ascii="Arabic Typesetting" w:hAnsi="Arabic Typesetting" w:cs="Arabic Typesetting"/>
          <w:sz w:val="52"/>
          <w:szCs w:val="52"/>
          <w:rtl/>
          <w:lang w:bidi="ar-SA"/>
        </w:rPr>
        <w:t>م العقيدة، إلى غير ذلك، لذلك قال باعتبار المقامات، ففي مقام الدعاء</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كما هنا كل مؤمن</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ولو عاصي</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هناك من قال كل مؤمن تقي</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قال</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وهذا تضييق لواسع</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فالآل في مقام الدعاء</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اللهم صل على سيدنا محمد</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وعلى آل سيدنا محمد</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جعل العلماء آآ الأمر واسع</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حتى تعم الرحمة جميع</w:t>
      </w:r>
      <w:r w:rsidRPr="00D1193D">
        <w:rPr>
          <w:rFonts w:ascii="Arabic Typesetting" w:hAnsi="Arabic Typesetting" w:cs="Arabic Typesetting"/>
          <w:sz w:val="52"/>
          <w:szCs w:val="52"/>
          <w:rtl/>
          <w:lang w:bidi="ar-SA"/>
        </w:rPr>
        <w:t xml:space="preserve"> من آمن واتبع النبي صلى الله عليه وسلم فلا يكون معنى الآن هنا بمعنى أهل العترة وأهل العباءة وهم سيدنا علي</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ابن أبي طالب رضي الله تعالى عنه</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وكرمه وجهه</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وسيدتنا الزهراء فاطمة بضعة النبي صلى الله عليه وسلم</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وسيدنا الحسن والحسين</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سيدا شباب أهل الجنة</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بل الأمر</w:t>
      </w:r>
      <w:r w:rsidRPr="00D1193D">
        <w:rPr>
          <w:rFonts w:ascii="Arabic Typesetting" w:hAnsi="Arabic Typesetting" w:cs="Arabic Typesetting"/>
          <w:sz w:val="52"/>
          <w:szCs w:val="52"/>
          <w:rtl/>
          <w:lang w:bidi="ar-SA"/>
        </w:rPr>
        <w:t xml:space="preserve"> جعله العلماء واسعا، حتى يعم جميع المؤمنين، وندخل في هاته البركة، قال كل مؤمن ولو عاصيا، لأن العاصي أشد</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احتياجا إلى الدعاء من غيره أشد احتياجا إلى الرحمة؟ وفي مقام المدح كل مؤمن تقي</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إذا قلنا الآل</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وذكرنا الآل في مقام المدح</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فالمقصود به المؤمن التقي</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 xml:space="preserve">وفي </w:t>
      </w:r>
      <w:r w:rsidRPr="00D1193D">
        <w:rPr>
          <w:rFonts w:ascii="Arabic Typesetting" w:hAnsi="Arabic Typesetting" w:cs="Arabic Typesetting"/>
          <w:sz w:val="52"/>
          <w:szCs w:val="52"/>
          <w:rtl/>
          <w:lang w:bidi="ar-SA"/>
        </w:rPr>
        <w:t>مقام حرمة الزكاة</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بنو هاشم فقط على الأصح</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عندنا معاشر المالكية</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وكذا الحنابلة</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اختلف العلماء طبعا كما هو معلوم في الفقه آ في من هم الذين تحرم لهم أموال الزكاة؟ فالمالكية والحنابلة يرون أنهم بنو هاشم</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وزادت الشافعية بني عبد المطلب</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وخصت الحنفية فرقا</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خمسة م</w:t>
      </w:r>
      <w:r w:rsidRPr="00D1193D">
        <w:rPr>
          <w:rFonts w:ascii="Arabic Typesetting" w:hAnsi="Arabic Typesetting" w:cs="Arabic Typesetting"/>
          <w:sz w:val="52"/>
          <w:szCs w:val="52"/>
          <w:rtl/>
          <w:lang w:bidi="ar-SA"/>
        </w:rPr>
        <w:t>ن بني هاشم وهم آل علي</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وآل جعفر سيدنا جعفر بن أبي طالب</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وآل عقيل أيض ا ابن أبي طالب</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وآل العباس عم النبي صلى الله عليه وسلم</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وآل الحارث ابن عبدي المطلب</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قوله وصحبه خصهم بالذكر مع دخولهم في الآل بالمعنى الأعم</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طيب لماذا ذكر الصحب؟ وقد قلنا أن الآل تشمل كل ا</w:t>
      </w:r>
      <w:r w:rsidRPr="00D1193D">
        <w:rPr>
          <w:rFonts w:ascii="Arabic Typesetting" w:hAnsi="Arabic Typesetting" w:cs="Arabic Typesetting"/>
          <w:sz w:val="52"/>
          <w:szCs w:val="52"/>
          <w:rtl/>
          <w:lang w:bidi="ar-SA"/>
        </w:rPr>
        <w:t>لمؤمنين؟ ومن جملة المؤمنين مؤمنين الصحب؟ قال لمزيد الاهتمام بهم</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وحتى نرسخ عقيدة أهل السنة والجماعة بأننا نحب آل بيت رسول الله صلى الله عليه وسلم</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ونحب صحابة رسول الله صلى الله عليه وسلم</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والصحب</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قال الأخفش جمع لصاحب</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والتحقيق قول سيباويه</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إنه إسم جمع لصاح</w:t>
      </w:r>
      <w:r w:rsidRPr="00D1193D">
        <w:rPr>
          <w:rFonts w:ascii="Arabic Typesetting" w:hAnsi="Arabic Typesetting" w:cs="Arabic Typesetting"/>
          <w:sz w:val="52"/>
          <w:szCs w:val="52"/>
          <w:rtl/>
          <w:lang w:bidi="ar-SA"/>
        </w:rPr>
        <w:t>ب لا جمع له</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فهو اسم جمع</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وليس جمع ا</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قال</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أي يصحب ليس جمع لصاحب</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بل اسمه جمع لصاحب</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واسم الجمع هو من لا جمع له</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لأن فعل ا ليس من أبنيتي الجموع</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فيمكن أن نقول الأصحاب</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والصحابة جمع لصاحب</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أما الصحب فهو اسم جمع</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والصاحب لغة من طالت عشرتك به</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هذا من حيث اللغ</w:t>
      </w:r>
      <w:r w:rsidRPr="00D1193D">
        <w:rPr>
          <w:rFonts w:ascii="Arabic Typesetting" w:hAnsi="Arabic Typesetting" w:cs="Arabic Typesetting"/>
          <w:sz w:val="52"/>
          <w:szCs w:val="52"/>
          <w:rtl/>
          <w:lang w:bidi="ar-SA"/>
        </w:rPr>
        <w:t>ة</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والمراد بيه</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ب به هنا الصحابي</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من هو الصحابي ااا اصطلاحا؟ هو من اجتمع بالنبي صلى الله عليه وسلم</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هو من اجتمع بنبينا رسول الله صلى الله عليه وسلم</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اجتمع أيلتقى به؟في اليقظة في حياة النبي صلى الله عليه وسلم مؤمنا به بعد البعثة</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في محل التعارف</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أي لما اجتم</w:t>
      </w:r>
      <w:r w:rsidRPr="00D1193D">
        <w:rPr>
          <w:rFonts w:ascii="Arabic Typesetting" w:hAnsi="Arabic Typesetting" w:cs="Arabic Typesetting"/>
          <w:sz w:val="52"/>
          <w:szCs w:val="52"/>
          <w:rtl/>
          <w:lang w:bidi="ar-SA"/>
        </w:rPr>
        <w:t>ع به كان مؤمنا به أولا بعد البعثة، فلا يسمى أصابع صحابيا، من اجتمع بالنبي صلى الله عليه وسلم قبل البعثة، ومات</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لا بد أن يجتمع بالنبي صلى الله عليه وسلم بعد بعثته بالنبوة</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وحال اجتماعه به</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كان مؤمن ا به</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بأن يكون على وجه الأرض</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وإن لم يره</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أو لم يرو عنه شيئ</w:t>
      </w:r>
      <w:r w:rsidRPr="00D1193D">
        <w:rPr>
          <w:rFonts w:ascii="Arabic Typesetting" w:hAnsi="Arabic Typesetting" w:cs="Arabic Typesetting"/>
          <w:sz w:val="52"/>
          <w:szCs w:val="52"/>
          <w:rtl/>
          <w:lang w:bidi="ar-SA"/>
        </w:rPr>
        <w:t>ا يعني، وإن لم يره كسيدنا عبد الله بن أمي مكتوم كان ضريرا، فهل يسمى صحابيا؟ نعم، لأنه اجتمع به صلى الله عليه وسلم</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قال وإن لم يرو عنه شيئا</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حتى ولو لم يروي عنه شيئ</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ا يكفي أنه اجتمع بالنبي صلى الله عليه وسلم</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والتقاه</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وسمع منه</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وآمن به</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أو لم يميز على الصح</w:t>
      </w:r>
      <w:r w:rsidRPr="00D1193D">
        <w:rPr>
          <w:rFonts w:ascii="Arabic Typesetting" w:hAnsi="Arabic Typesetting" w:cs="Arabic Typesetting"/>
          <w:sz w:val="52"/>
          <w:szCs w:val="52"/>
          <w:rtl/>
          <w:lang w:bidi="ar-SA"/>
        </w:rPr>
        <w:t>يح، حتى ولو لم يكن مميزا، فدخل بذلك صغار الصحابة الذين الذين انتقل عنهم النبي صلى الله عليه وسلم قبل أنيميز، فضلا عن أن يبلغوا قوله وحزبه الظاهر أن المراد به هنا من غلبت ملازمته له صلى الله عليه وسلم، وكأنه تخصيص على تخصيص، ابتدأ بالآل</w:t>
      </w:r>
      <w:r w:rsidRPr="00D1193D">
        <w:rPr>
          <w:rFonts w:ascii="Arabic Typesetting" w:hAnsi="Arabic Typesetting" w:cs="Arabic Typesetting"/>
          <w:sz w:val="52"/>
          <w:szCs w:val="52"/>
          <w:rtl/>
          <w:cs/>
        </w:rPr>
        <w:t xml:space="preserve">. </w:t>
      </w:r>
      <w:r w:rsidRPr="00D1193D">
        <w:rPr>
          <w:rFonts w:ascii="Arabic Typesetting" w:hAnsi="Arabic Typesetting" w:cs="Arabic Typesetting"/>
          <w:sz w:val="52"/>
          <w:szCs w:val="52"/>
          <w:rtl/>
          <w:cs/>
          <w:lang w:bidi="ar-SA"/>
        </w:rPr>
        <w:t>ثم خصص من الآلي الص</w:t>
      </w:r>
      <w:r w:rsidRPr="00D1193D">
        <w:rPr>
          <w:rFonts w:ascii="Arabic Typesetting" w:hAnsi="Arabic Typesetting" w:cs="Arabic Typesetting"/>
          <w:sz w:val="52"/>
          <w:szCs w:val="52"/>
          <w:rtl/>
          <w:lang w:bidi="ar-SA"/>
        </w:rPr>
        <w:t>حابة، ثم خصص من الصحابة الحزب، وهم خصوصية النبي صلى الله عليه وسلم من الصحابة، فهو خاص خاص، لأنه أخص من الصحب الذين هم أخص من الآل، إنتهت هنا المقدمة، سنبدأ الآن إن شاء الله بال المقصود، والمطلوب من هذا المتن، وهذا العلم، وصلى الله وسلم وبارك على سيدنا محم</w:t>
      </w:r>
      <w:r w:rsidRPr="00D1193D">
        <w:rPr>
          <w:rFonts w:ascii="Arabic Typesetting" w:hAnsi="Arabic Typesetting" w:cs="Arabic Typesetting"/>
          <w:sz w:val="52"/>
          <w:szCs w:val="52"/>
          <w:rtl/>
          <w:lang w:bidi="ar-SA"/>
        </w:rPr>
        <w:t>د وعلى آله وصحبه أجمعين، والحمد لله رب العالمين</w:t>
      </w:r>
      <w:r w:rsidRPr="00D1193D">
        <w:rPr>
          <w:rFonts w:ascii="Arabic Typesetting" w:hAnsi="Arabic Typesetting" w:cs="Arabic Typesetting"/>
          <w:sz w:val="52"/>
          <w:szCs w:val="52"/>
          <w:rtl/>
          <w:cs/>
        </w:rPr>
        <w:t>.</w:t>
      </w:r>
    </w:p>
    <w:sectPr w:rsidR="006B1962" w:rsidRPr="00D1193D">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1962"/>
    <w:rsid w:val="006B1962"/>
    <w:rsid w:val="00D1193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08F69"/>
  <w15:docId w15:val="{CE27BB8A-CDE9-41FB-B118-51BC5DA85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2374</Words>
  <Characters>13059</Characters>
  <Application>Microsoft Office Word</Application>
  <DocSecurity>0</DocSecurity>
  <Lines>108</Lines>
  <Paragraphs>30</Paragraphs>
  <ScaleCrop>false</ScaleCrop>
  <Company/>
  <LinksUpToDate>false</LinksUpToDate>
  <CharactersWithSpaces>15403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2026-10-28T01:46:00Z</dcterms:created>
  <dcterms:modified xsi:type="dcterms:W3CDTF">2026-10-28T01:48:00Z</dcterms:modified>
  <dc:language>en-US</dc:language>
</cp:coreProperties>
</file>