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287E" w:rsidRDefault="00AE287E" w:rsidP="00AE287E">
      <w:pPr>
        <w:pStyle w:val="PlainText"/>
        <w:bidi/>
        <w:spacing w:line="360" w:lineRule="auto"/>
        <w:jc w:val="center"/>
        <w:rPr>
          <w:rFonts w:asciiTheme="minorHAnsi" w:hAnsiTheme="minorHAnsi"/>
          <w:sz w:val="36"/>
          <w:szCs w:val="36"/>
          <w:lang w:val="fr-FR" w:bidi="ar-TN"/>
        </w:rPr>
      </w:pPr>
      <w:r>
        <w:rPr>
          <w:rFonts w:asciiTheme="minorHAnsi" w:hAnsiTheme="minorHAnsi" w:cs="Arial" w:hint="cs"/>
          <w:sz w:val="36"/>
          <w:szCs w:val="36"/>
          <w:rtl/>
          <w:lang w:val="fr-FR" w:bidi="ar-TN"/>
        </w:rPr>
        <w:t>المنطق</w:t>
      </w:r>
      <w:r>
        <w:rPr>
          <w:rFonts w:asciiTheme="minorHAnsi" w:hAnsiTheme="minorHAnsi" w:cs="Arial"/>
          <w:sz w:val="36"/>
          <w:szCs w:val="36"/>
          <w:rtl/>
          <w:lang w:val="fr-FR" w:bidi="ar-TN"/>
        </w:rPr>
        <w:t xml:space="preserve"> الدرس </w:t>
      </w:r>
      <w:r>
        <w:rPr>
          <w:rFonts w:asciiTheme="minorHAnsi" w:hAnsiTheme="minorHAnsi" w:cs="Arial" w:hint="cs"/>
          <w:sz w:val="36"/>
          <w:szCs w:val="36"/>
          <w:rtl/>
          <w:lang w:val="fr-FR" w:bidi="ar-TN"/>
        </w:rPr>
        <w:t>الاول</w:t>
      </w:r>
      <w:bookmarkStart w:id="0" w:name="_GoBack"/>
      <w:bookmarkEnd w:id="0"/>
    </w:p>
    <w:p w:rsidR="00AE287E" w:rsidRDefault="00AE287E" w:rsidP="00AE287E">
      <w:pPr>
        <w:pStyle w:val="PlainText"/>
        <w:bidi/>
        <w:spacing w:line="360" w:lineRule="auto"/>
        <w:jc w:val="both"/>
        <w:rPr>
          <w:rFonts w:asciiTheme="minorHAnsi" w:hAnsiTheme="minorHAnsi" w:cs="Arial"/>
          <w:sz w:val="36"/>
          <w:szCs w:val="36"/>
          <w:rtl/>
          <w:lang w:val="fr-FR" w:bidi="ar-TN"/>
        </w:rPr>
      </w:pPr>
    </w:p>
    <w:p w:rsidR="00AE287E" w:rsidRDefault="00AE287E" w:rsidP="00AE287E">
      <w:pPr>
        <w:pStyle w:val="PlainText"/>
        <w:bidi/>
        <w:spacing w:line="360" w:lineRule="auto"/>
        <w:jc w:val="both"/>
        <w:rPr>
          <w:rFonts w:asciiTheme="minorHAnsi" w:hAnsiTheme="minorHAnsi" w:cs="Arial"/>
          <w:sz w:val="36"/>
          <w:szCs w:val="36"/>
          <w:rtl/>
          <w:lang w:val="fr-FR" w:bidi="ar-TN"/>
        </w:rPr>
      </w:pPr>
    </w:p>
    <w:p w:rsidR="008A6E82" w:rsidRPr="00AE287E" w:rsidRDefault="008162B4" w:rsidP="00AE287E">
      <w:pPr>
        <w:pStyle w:val="PlainText"/>
        <w:bidi/>
        <w:spacing w:line="360" w:lineRule="auto"/>
        <w:jc w:val="both"/>
        <w:rPr>
          <w:rFonts w:asciiTheme="minorHAnsi" w:hAnsiTheme="minorHAnsi" w:cs="Arial"/>
          <w:sz w:val="36"/>
          <w:szCs w:val="36"/>
          <w:lang w:val="fr-FR" w:bidi="ar-TN"/>
        </w:rPr>
      </w:pPr>
      <w:r w:rsidRPr="00AE287E">
        <w:rPr>
          <w:rFonts w:asciiTheme="minorHAnsi" w:hAnsiTheme="minorHAnsi" w:cs="Arial"/>
          <w:sz w:val="36"/>
          <w:szCs w:val="36"/>
          <w:rtl/>
          <w:lang w:val="fr-FR" w:bidi="ar-TN"/>
        </w:rPr>
        <w:t>بسم الله الرحمن الرحيم، الحمد لله رب العالمين، والصلاة والسلام الأتمان الأكملان على سيدنا ومولانا محمد وعلى آله وصحبه أجمعين، اللهم لا علم لنا إلا ما علمتنا، ولا سهل إلا ما سهلته، وأنت تجعل الحزن إذا شئت سهلا، فاجعل الحزن سهل، اللهم علمنا ما ينفعنا، وانفعنا بما علمتنا، وزدنا علم ا وفهما يا رب العالمين، ولا حول ولا قوة إلا بالله العلي العظيم، ولا حول ولا قوة إلا بالله. العلي العظيم، ولا حول ولا قوة إلا بالله العلي العظيم، أما بعد فالسلام عليكم ورحمة الله تعالى وبركاته، وبارك الله يوم ويومكم، وأعمالي وأعمالكم، ونفعني الله وإياكم بهذا اللقاء جاه الحبيب المصطفى صلى الله عليه وعلى آله وأصحابه الشرفاء. نفتتح على بركة الله أول درس من دروس علم المنطق. علم المنطق هو علم عظيم الفائدة يحتاجه كل طالب علم، سواء كان هذا الطالب طالب لعلوم ال ال الشريعة أو غيرها من العلوم</w:t>
      </w:r>
      <w:r w:rsidRPr="00AE287E">
        <w:rPr>
          <w:rFonts w:asciiTheme="minorHAnsi" w:hAnsiTheme="minorHAnsi" w:cs="Arial"/>
          <w:sz w:val="36"/>
          <w:szCs w:val="36"/>
          <w:lang w:val="fr-FR" w:bidi="ar-TN"/>
        </w:rPr>
        <w:t xml:space="preserve">. </w:t>
      </w:r>
      <w:r w:rsidRPr="00AE287E">
        <w:rPr>
          <w:rFonts w:asciiTheme="minorHAnsi" w:hAnsiTheme="minorHAnsi" w:cs="Arial"/>
          <w:sz w:val="36"/>
          <w:szCs w:val="36"/>
          <w:rtl/>
          <w:lang w:val="fr-FR" w:bidi="ar-TN"/>
        </w:rPr>
        <w:t>لكن بما أننا بصدد التحدث عن علوم الشريعة، فإن علم المنطق من أهم العلوم التي يجب أن يدرسها طالب العلم، وذلكلما لهذا العلم من عظيم الفائدة، لأنه علم يصحح الفكر، ويضبط النظر علم المنطق. هو في الحقيقة تابع لعلم الفلسفة، وإن كان عل إن كان علم الفلسفة بسائر علومه التي تندرج تحته، يرجع أصل نشأته إلى بلاد اليونان والإغريق من عصر سقراط وتلميذه أفلاطون، وتلميذه أفلاطون الشهير إيرسطو، فإن هذا العلم دخل إلى. البلاد العربية والإسلامية، وترجم إلى اللغة العربية عن طريق ابن المقفع على المشهور، ولما دخل إلى بلاد المسلمين دخل هذا العلم مشوبا بي الفلسفة اليونانية والعقائد الكفرية، لكن تلقاه علماء المسلمين بالقبول وبدأوا بتهذيب هذا العلم وتخليصه من شواب شوائب الفلسفة ومن العقائد. الزائغة، حتى صار علما خالصا منقى من كل ما يتعارض مع العقيدة الإسلامية، فصار علما عقليا محظا، لأننا</w:t>
      </w:r>
      <w:r w:rsidRPr="00AE287E">
        <w:rPr>
          <w:rFonts w:asciiTheme="minorHAnsi" w:hAnsiTheme="minorHAnsi" w:cs="Arial"/>
          <w:sz w:val="36"/>
          <w:szCs w:val="36"/>
          <w:lang w:val="fr-FR" w:bidi="ar-TN"/>
        </w:rPr>
        <w:t xml:space="preserve"> </w:t>
      </w:r>
      <w:r w:rsidRPr="00AE287E">
        <w:rPr>
          <w:rFonts w:asciiTheme="minorHAnsi" w:hAnsiTheme="minorHAnsi" w:cs="Arial"/>
          <w:sz w:val="36"/>
          <w:szCs w:val="36"/>
          <w:rtl/>
          <w:lang w:val="fr-FR" w:bidi="ar-TN"/>
        </w:rPr>
        <w:t>نعلم أن العلوم منها ما هو عقلي محض، ومنها ما هو آ نقلي محض. ومن العلوم ما يكون فيه من العقل والنقل، فمن العلوم النقلية المحظة كعلم التفسير، وعلم النحو الذي يعتمد على كلام العرب، إلى غير ذلك من العلوم، ومن العلوم التي فيها من العقل والنقل، كعلم أصول الفقه، ومن العلوم العقلية المحظة. هي هو علم المنطق. علم المنطق. مهم. لطالبي العلم لماذا؟ لأن الإمام الغزالي قال في مقدمته ااا في كتابه المستصفى ما في معناه أن من لا دراية له بهذا العلم لا ثقة لنا بعلومه، وإن كانت هذا الك هذه الكلمة قد تكون صعبة عند البعض، يعني كيف؟ من لا يدرس علم المنطق، لا ثقة لنا بعلومه؟ ما دخل علم المنطق؟في علم الفقه وفي علم الحديث وفي علم أصول الفقه، لأننا سنتعلم أن علم المنطق بالأساس يعتني في أو يعتني بحسن صياغة التعريف وحسن الاستدلال، وإذا قلنا تعريف المصطلحات والاستدلال فلا يخلو أي علم من العلوم عن مثل هذه المسائل. كل علم. يحتاج فيه إلى تعريف مصطلحاته، وعلم المنطق. يعلمنا كيف نعرف المصطلحات، تعريف ا صحيح ا جامع ا مانع ا بحيث إننا نستطيع أن نصوغ تعريف ا لا إعتراض عليه، ونستطيع أن نفرق بين التعريف الصحيح والتعريف الفاسد، كذلك فيما يخص الاستدلال لا يخلو علم من العلوم من مسائل وكل مسألة تحتاج إلى استدلال. علم المنطق يعلمنا الاستدلال، وأنواعه فااا، لذلك نحن نحتاج إلى علم المنطق في علم الفقه وعلم أصول الفقه، وحتى في العلوم العربية، كما سبق أن قلنا أن كل علم يحتاج فيه إلى تعريف مصطلحاته والاستدلال على مسائله، اخترنا متن ا. مباركا. لقي القبول في مشارق الأرض ومغاربها، فلا ااا يخلو معهد شرعي، ولا تخلو مؤسسة ت عنى بتعليم العلوم الشرعية، وأخص بالذكر العلوم العقلية، إلا ويكون هذا المتن مفتتح المقررات الدراسية لهذا العلم. هذا المتن المشهور هو متن السلم المنورق. لي مولانا الإمام العلامه عبد الرحمن الأخضر رضي الله تعالى عنه وأرضاه. ولهذا المتن المبارك شروح عديدة، لعل أشهرها إيضاح المبهم من معاني السلم للشيخ أحمد الدمنهوري رحمه الله تعالى، لكننا إخترنا شرح ا معاصر ا يسير ا بسيط، ا ليس بالطويل، حتى نستطيع أن نكمل هذا المقرر في خلال هاته السويعات في هذه السنة الدراسية. وهذا الشرح هو الموسوم بشرح السلم في المنطق للأخضر تأليف الشيخ عبد الرحيم فرج الجندي. رحمه الله تعالى. هذا الشرح موجود بصيغة</w:t>
      </w:r>
      <w:r w:rsidRPr="00AE287E">
        <w:rPr>
          <w:rFonts w:asciiTheme="minorHAnsi" w:hAnsiTheme="minorHAnsi" w:cs="Arial"/>
          <w:sz w:val="36"/>
          <w:szCs w:val="36"/>
          <w:lang w:val="fr-FR" w:bidi="ar-TN"/>
        </w:rPr>
        <w:t xml:space="preserve"> pdf </w:t>
      </w:r>
      <w:r w:rsidRPr="00AE287E">
        <w:rPr>
          <w:rFonts w:asciiTheme="minorHAnsi" w:hAnsiTheme="minorHAnsi" w:cs="Arial"/>
          <w:sz w:val="36"/>
          <w:szCs w:val="36"/>
          <w:rtl/>
          <w:lang w:val="fr-FR" w:bidi="ar-TN"/>
        </w:rPr>
        <w:t>في المحركات البحرية على الإنترنت، يعني من يكتب عنوان هذا الشرح وهو شرح سل م في المنطق للأخضر للشيخ عبد الرحيم فرج الجندي تجدونه إن شاء الله حتى تستطيعوا أن ت تتابعونني في خلال هذه الدروس. علم المنطق. له فوائد. وله موضوع، وهذا ما سنراه إن شاء الله من خلال شرحنا لهذا ال المتن ااا، ونتحدث إن شاء الله على المبادئ العشرة التي هي</w:t>
      </w:r>
      <w:r w:rsidRPr="00AE287E">
        <w:rPr>
          <w:rFonts w:asciiTheme="minorHAnsi" w:hAnsiTheme="minorHAnsi" w:cs="Arial"/>
          <w:sz w:val="36"/>
          <w:szCs w:val="36"/>
          <w:lang w:val="fr-FR" w:bidi="ar-TN"/>
        </w:rPr>
        <w:t xml:space="preserve"> </w:t>
      </w:r>
      <w:r w:rsidRPr="00AE287E">
        <w:rPr>
          <w:rFonts w:asciiTheme="minorHAnsi" w:hAnsiTheme="minorHAnsi" w:cs="Arial"/>
          <w:sz w:val="36"/>
          <w:szCs w:val="36"/>
          <w:rtl/>
          <w:lang w:val="fr-FR" w:bidi="ar-TN"/>
        </w:rPr>
        <w:t xml:space="preserve">مقدمة العلم، وطبع ا، هذه أمور أنا أتحدث الآن مع طلبة السنة الثالثة الذين صاروا يعرفون ما هي مقدمة العلم التي هي المبادئ العشرة، وما الفرق بين مقدمة العلم ومقدمة الكتاب إلى غير ذلك. علم المنطق. هو من علوم الآلة، أنتم تعلمون أن العلوم نوعان، علوم آلة، وتسمى بعلوم الوسائل، وعلوم مقاصد وتسمى أيض ا بعلوم الغاية، علوم الآلة هي العلوم التي لا تطلب لذاتها، بل تطلب لغيرها، أي أننا نتعلم هذه العلوم حتى تنفعنا وتخدمنا في علوم أخرى، في طلب وتعلم علوم أخرى، وهي علوم المقاصد، أما علوم المقاصد فهي تطلب لذاتها </w:t>
      </w:r>
      <w:r w:rsidRPr="00AE287E">
        <w:rPr>
          <w:rFonts w:asciiTheme="minorHAnsi" w:hAnsiTheme="minorHAnsi" w:cs="Arial"/>
          <w:sz w:val="36"/>
          <w:szCs w:val="36"/>
          <w:rtl/>
          <w:lang w:val="fr-FR" w:bidi="ar-TN"/>
        </w:rPr>
        <w:lastRenderedPageBreak/>
        <w:t>كعلم الفقه، وعلم العقيدة وعلم. التصوف، إلى غير ذلك، علم المنطق هو علم وسيلة وآلة بامتياز، بل هو أعظم علم من علوم الآلة، لأننا، كما سبق أن قلنا، نحتاج إليه في سائر العلوم الشرعية والعربية، حتى إن من أشهر تسمياته خادم العلوم، أي هذا المنطق يخدم كل علم، وسبق أن ذكرنا مقولة الإمام الغزالي الشهيرة وكما نرى علم النحو. يعصم اللسان. عن الخطأ في النطق والتلفظ أن يعصم اللسان عن اللحن، فإن علم المنطق يعصم الذهن عن الخطأ في الفكر. أي من يتعلم علم المنطق يستطيع أن يفرق بين الفكر الصحيح والفكر الفاسد، ويحتاج إليه حتى في باب المناظرات، وهذا العلم للأسف هوجم من أطراف عديدة. إيي، لعل هذا الهجوم. نابع ممن لم يفهم هذا العلم، وكما قيل من جهل شيئ ا عاداه، فمن لم يستطع أن يفهم هذا العلم ويدرك مسائله، ينتقل إلى الهجوم على هذا العلم، أو ما نابع عن ااا فساد تصور تصوره لهذا العلم. نحن نعلم القاعدة الأصولية التي تقول الحكم على الشيء فرع عن تصوره، فلعل الذي يهاجم علم المنطق له تصور فاسد لهذا العلم، كثير من الناس يسوق لطلبة العلم أن هذا العلم، المنطق، علم المنطق، علم كفري فيه عقائد فاسدة، مشوب بالفلسفة إلى غير ذلك، وسبق أن قلنا أن هذا كان في أول أمره في تلك الحقبة الأولى في عهد. إيرسطو، إلى غير ذلك. أما الآن لما دخل إلى بلاد المسلمين ويعني تصدى إليه علماء المسلمين بالتنقيح والتهذيب فأخرجوا منه ما لا يتوافق ولا يتناسب مع العقيدة الإسلامية، حتى صار هذا العلم عبارة على قواعد عقلية منطقية يمكن أن يتحاكم إلى هذه القواعد بين. سائر العقلاء، مهما كانت مللهم ودياناتهم، أي هذا المنط، المنطق، هذا العلم أحتاج إليه، وأستطيع أن أستعمل في حديثي مع ملحد، مع يهودي، مع نصراني، مع أي عاقل، لأنه عبارة على قواعد وقوانين عقلية. يشترك فيها جميع العقلاء. حتى لا نطيل. ااا عليكم. نبدأ بقراءة الشرح. حيث يقول المصنف رحمه الله تعالى ونفعنا بعلومه في الدارين، آمين، بسم الله الرحمن الرحيم. الحمد لله الذي قد أخرج نتائج الفكر لأرباب الحجة، هذا هو البيت الأول من المتن المبارك، متن السلم المنورق، يقول الشارح آ نفعنا الله بعلمه، وعلوم مشايخنا في الدارين، آمين، ابتدء بالبسملة والحمدلة، أو نقول ابتدء بالبسملة، والحمدلة تبرك ا. بذكر الله تعالى. وكما هو معلوم. حديث النبي صلى الله عليه وسلم الذي يقول في كل أمر ذي بال، لا يبدأ فيه ببسم الله الرحمن الرحيم، فهو أبتر، وفي رواية أقطار، وفي رواية أجذب، وكل هاته المصطلحات تصب في معنى واحد، أي هو ناقص البركة. ونتائج الفكر هي العلوم التي تكون نتيجه عن التفكير السليم. نتائج الفكر النتيجة. هي القضية اللازمة من مقدمتين تسمى، نتيجة على فكرة. حياتنا كلها عبارة على نتائج. يعني إذا قلت ااا زيد قائم؟السماء صافية، الأستاذ متمكن. التلميذ مجتهد العالم حادث، هاته كلها قضايا هي عبارة عن نتائج. لقضايا أخرى، فأنا لما حكمت على هذا التلميذ بأنه مجتهد هذا مبني على مقدمات أخرى، لأنني رأيت أنه يسهر الليالي ومواظب في الحضور إلى غير ذلك، فهيته مقدمات أفضت إلى نتيجة وهي الحكم</w:t>
      </w:r>
      <w:r w:rsidRPr="00AE287E">
        <w:rPr>
          <w:rFonts w:asciiTheme="minorHAnsi" w:hAnsiTheme="minorHAnsi" w:cs="Arial"/>
          <w:sz w:val="36"/>
          <w:szCs w:val="36"/>
          <w:lang w:val="fr-FR" w:bidi="ar-TN"/>
        </w:rPr>
        <w:t xml:space="preserve"> </w:t>
      </w:r>
      <w:r w:rsidRPr="00AE287E">
        <w:rPr>
          <w:rFonts w:asciiTheme="minorHAnsi" w:hAnsiTheme="minorHAnsi" w:cs="Arial"/>
          <w:sz w:val="36"/>
          <w:szCs w:val="36"/>
          <w:rtl/>
          <w:lang w:val="fr-FR" w:bidi="ar-TN"/>
        </w:rPr>
        <w:t xml:space="preserve">على هذا التلميذ بالاجتهاد، أنا لما قلت العالم حادث. هذه نتيجة لمقدمات. آ تصورتها؟وهي أن هذا العالم متغير لأن تغيره مشاهد بالعين المجردة، وأنا أعلم أن كل متغير حادث، فهاته المقدمات أفضت إلى نتيجة، وهي حكمي على العالم بالحدوث، إلى غير ذلك، هاته العملية محلها، أين الذهن؟ هذا من الفكر، لذلك قالوا تعريف الفكر، ترتيب أمور معلومة. للتوصل بها إلى أمر مجهول. هذا هو الفكر، إذا أردنا أن نعرف الفكر. ترتيب أمور معلومة للتوصل بها إلى أمر مجهول، حتى ن نزيد الأمر تيسير ا وإيضاحا، ما معنى الفكر؟ هو ترتيب أمور معلومة للتوصل بها إلى أمر مجهول، يعني مثلا إذا جاءني شخص. وقال لي ما الإنسان؟ ما معنى إنسان؟ إذا؟ هذا السؤال؟ينم على جهله، بمعنى الإنسان، إذا الإنسان هو أمر مجهول بالنسبة للسائل. ويريد جوابا، او يريد تعريفا لهته الكلمه التي لا يعرف معناها اذا الانسان هو امر مجهول بالنسبه للسائل. أنا كمجيب لهذا السؤال. سأعرف كلمة الإنسان، فأقول له الإنسان حيوان ناطق. بالنسبة للسائل الذي يجهل معنى الإنسان، لما قلت له الإنسان حيوان ناطق؟ في ذهنه يعرف معنى الحيوان، ويعرف معنى الناطق، فركب هاته الكلمة فعرف وعرف، وعلم معنى الإنسان حيوان ناطق. فذهبت إلى. معلومات، أي أمور معلومة يعرفها في ذهني، وهي حيوان ناطق. فلو عرفت الإنسان بمصطلحات يجهل معناها لما تم المقصود. فأنا إذا أردت أن أصير المجهول معلوما، لا بد أن أستخدم أمورا هي معلومة في ذهن السائل، حتى ينطلق منها، لأنني إذا انطلقت من أمر مجهول لن أصل،فلما قال لي ما الإنسان؟ قلت له حيوان ناطق، هو يعرف معنى حيوان، ويعرف معنى ناطق، فبعد ذلك عرف، وعلم معنى الإنسان، هاته العملية هي التي تسمى الفكر. من أمر؟معلوم وصلنا به إلى أمر مجهول، ما هو الأمر المعلوم؟ الحيوان والناطق؟ ما هو الأمر المجهول؟ وهو الذي يسمى مطلوب أن يطلب معرفته، هو إنسان، هاته العملية تسمى فكر. إذا قال لي، كيف العالم حادث؟ ما معنى العالم؟ حادث؟ فقلت له العالم متغير. كل متغير حادث، اذا العالم حادث، هذه العملية تسمى فكر، نظر، </w:t>
      </w:r>
      <w:r w:rsidRPr="00AE287E">
        <w:rPr>
          <w:rFonts w:asciiTheme="minorHAnsi" w:hAnsiTheme="minorHAnsi" w:cs="Arial"/>
          <w:sz w:val="36"/>
          <w:szCs w:val="36"/>
          <w:rtl/>
          <w:lang w:val="fr-FR" w:bidi="ar-TN"/>
        </w:rPr>
        <w:lastRenderedPageBreak/>
        <w:t>لماذا؟ لأن العالم حادث. هو أمر مجهول بالنسبة له، هو لما سألني كيف يكون العالم العالم حادثا، إذا هو يجهل. حدوث العالم، فأنا يجب علي أن أنطلق معه من معلومات في ذهنه، فقلت له العالم متغير؟ فقال نعم، حتى إن أنكر ذلك أفسر له، وأبين له تغير العالم، فأقول له العالم متغير بالمشاهدة، أنت ترى مر الليل مرة صباح مرة كبير، مرة صغير، مرة، موجود مرة معدوم، فهذا كله متغير، ألا. نعم العالم متغير، هذا أمر معلوم عند. أليس كل متغير حادث؟ لأنه التغير انتقال من حال إلى حال؟ وهذا الانتقال هو انتقال من وجود إلى عدم ومن عدم إلى وجود؟ أليس هذا هو الحدوث؟ فقال نعم، قلت إذا بما أن العالم متغير. وهو</w:t>
      </w:r>
      <w:r w:rsidRPr="00AE287E">
        <w:rPr>
          <w:rFonts w:asciiTheme="minorHAnsi" w:hAnsiTheme="minorHAnsi" w:cs="Arial"/>
          <w:sz w:val="36"/>
          <w:szCs w:val="36"/>
          <w:lang w:val="fr-FR" w:bidi="ar-TN"/>
        </w:rPr>
        <w:t xml:space="preserve"> </w:t>
      </w:r>
      <w:r w:rsidRPr="00AE287E">
        <w:rPr>
          <w:rFonts w:asciiTheme="minorHAnsi" w:hAnsiTheme="minorHAnsi" w:cs="Arial"/>
          <w:sz w:val="36"/>
          <w:szCs w:val="36"/>
          <w:rtl/>
          <w:lang w:val="fr-FR" w:bidi="ar-TN"/>
        </w:rPr>
        <w:t>أمر معلوم عنده، وكل متغير حادث، وهو أمر معلوم عنده النتيجة، العالم حادث، هاته النتيجة هي المجهولة في بأول الأمر بعد هاته العملية الفكرية صارت صار المجهول معلوما، هو قال الحمد لله الذي قد أخرج نتائج الفكر. لأرباب الحجة، قال آ. ونتائج الفكر هي العلوم التي تكون نتيجة عن التفكير السليم، كما سبق أن بينا، قال والحجاب كسر الحاء، أي العقل الحجا من أسماء العقل، ولا يفوتنا أن نبين أن هذا البيت وما بعده فيه. من براعة الاستهلال ما فيه، وبراعة الاستهلال، وهو أن أ يذكر المؤلف في طالعة كلامه أو كتابه، أي مقدمة كتاب ما يشعر، أو ما ينبئ عن المقصود. نحن نتكلم عن علم المنطق، فبمجرد قراءتنا لهذا البيت الأول الحمد لله الذي قد أخرج نتائج الفكر لأرباب الحجاب. أنا أعلم أنه سيتحدث عن علم عقلي. وهو علم منطق استخدم مصطلحات لها صلة وعلاقة بهذا العلم، وهي كلمة نتائج. وفكر، والحج الذي هو</w:t>
      </w:r>
      <w:r w:rsidRPr="00AE287E">
        <w:rPr>
          <w:rFonts w:asciiTheme="minorHAnsi" w:hAnsiTheme="minorHAnsi" w:cs="Arial"/>
          <w:sz w:val="36"/>
          <w:szCs w:val="36"/>
          <w:lang w:val="fr-FR" w:bidi="ar-TN"/>
        </w:rPr>
        <w:t xml:space="preserve"> </w:t>
      </w:r>
      <w:r w:rsidRPr="00AE287E">
        <w:rPr>
          <w:rFonts w:asciiTheme="minorHAnsi" w:hAnsiTheme="minorHAnsi" w:cs="Arial"/>
          <w:sz w:val="36"/>
          <w:szCs w:val="36"/>
          <w:rtl/>
          <w:lang w:val="fr-FR" w:bidi="ar-TN"/>
        </w:rPr>
        <w:t>العقل، ففي هذه المقدمة براعة استهلاك، قال والمعنى أحمد الله الذي تفضل على أصحاب العقول، فأظهر لهم العلوم الدقيقة التي اجتهدوا في تحصيلها بفكرهم السليم، فصارت المعقولات لديهم كالمحسوسات المرئية. لعل الوقت ضاق، فنكتفي بهذا القدر في الحصة الأولى، وصلى الله وسلم وبارك على سيدنا محمد وعلى آله وصحبه أجمعين، والحمد لله رب العالمين</w:t>
      </w:r>
      <w:r w:rsidRPr="00AE287E">
        <w:rPr>
          <w:rFonts w:asciiTheme="minorHAnsi" w:hAnsiTheme="minorHAnsi" w:cs="Arial"/>
          <w:sz w:val="36"/>
          <w:szCs w:val="36"/>
          <w:lang w:val="fr-FR" w:bidi="ar-TN"/>
        </w:rPr>
        <w:t>.</w:t>
      </w:r>
    </w:p>
    <w:sectPr w:rsidR="008A6E82" w:rsidRPr="00AE287E" w:rsidSect="0064609D">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E46"/>
    <w:rsid w:val="00421E46"/>
    <w:rsid w:val="0064609D"/>
    <w:rsid w:val="008162B4"/>
    <w:rsid w:val="008A6E82"/>
    <w:rsid w:val="00AE28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709C3"/>
  <w15:chartTrackingRefBased/>
  <w15:docId w15:val="{6220E1BC-68D0-4DA1-8741-537E0DFCA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4609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4609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1589</Words>
  <Characters>8744</Characters>
  <Application>Microsoft Office Word</Application>
  <DocSecurity>0</DocSecurity>
  <Lines>72</Lines>
  <Paragraphs>20</Paragraphs>
  <ScaleCrop>false</ScaleCrop>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2026-10-19T10:37:00Z</dcterms:created>
  <dcterms:modified xsi:type="dcterms:W3CDTF">2026-10-19T11:40:00Z</dcterms:modified>
</cp:coreProperties>
</file>