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0B3CE3">
      <w:pPr>
        <w:bidi/>
      </w:pPr>
    </w:p>
    <w:p w:rsidR="000B3CE3" w:rsidRDefault="000B3CE3" w:rsidP="000B3CE3">
      <w:pPr>
        <w:bidi/>
      </w:pPr>
    </w:p>
    <w:p w:rsidR="000B3CE3" w:rsidRDefault="000B3CE3" w:rsidP="000B3CE3">
      <w:pPr>
        <w:bidi/>
      </w:pPr>
    </w:p>
    <w:p w:rsidR="000B3CE3" w:rsidRDefault="000B3CE3" w:rsidP="000B3CE3">
      <w:pPr>
        <w:bidi/>
      </w:pPr>
    </w:p>
    <w:p w:rsidR="000B3CE3" w:rsidRPr="000B3CE3" w:rsidRDefault="000B3CE3" w:rsidP="000B3CE3">
      <w:pPr>
        <w:bidi/>
        <w:jc w:val="center"/>
        <w:rPr>
          <w:b/>
          <w:bCs/>
          <w:sz w:val="44"/>
          <w:szCs w:val="44"/>
        </w:rPr>
      </w:pPr>
      <w:r w:rsidRPr="000B3CE3">
        <w:rPr>
          <w:rFonts w:hint="cs"/>
          <w:b/>
          <w:bCs/>
          <w:sz w:val="44"/>
          <w:szCs w:val="44"/>
          <w:rtl/>
        </w:rPr>
        <w:t>تلخيص الدرس 2 مادة النحو</w:t>
      </w:r>
    </w:p>
    <w:p w:rsidR="000B3CE3" w:rsidRDefault="00DF5E8F" w:rsidP="000B3CE3">
      <w:pPr>
        <w:bidi/>
        <w:rPr>
          <w:rtl/>
        </w:rPr>
      </w:pPr>
      <w:r>
        <w:rPr>
          <w:rFonts w:hint="cs"/>
          <w:rtl/>
        </w:rPr>
        <w:t xml:space="preserve">رابط الخريطة الذهنية :    </w:t>
      </w:r>
      <w:hyperlink r:id="rId5" w:history="1">
        <w:r w:rsidRPr="00E47327">
          <w:rPr>
            <w:rStyle w:val="Hyperlink"/>
          </w:rPr>
          <w:t>https://app.xmind.com/yYgRbeTB?sheet-id=34e508c5-955b-4ab0-93a2-94036e5eccd9</w:t>
        </w:r>
      </w:hyperlink>
    </w:p>
    <w:p w:rsidR="00DF5E8F" w:rsidRDefault="00DF5E8F" w:rsidP="00DF5E8F">
      <w:pPr>
        <w:bidi/>
      </w:pPr>
      <w:bookmarkStart w:id="0" w:name="_GoBack"/>
      <w:bookmarkEnd w:id="0"/>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بطاقة الدرس</w:t>
      </w:r>
    </w:p>
    <w:p w:rsidR="000B3CE3" w:rsidRPr="000B3CE3" w:rsidRDefault="000B3CE3" w:rsidP="000B3CE3">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العنوان</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كان وأخواتها - درس النحو (الدرس الثاني)</w:t>
      </w:r>
    </w:p>
    <w:p w:rsidR="000B3CE3" w:rsidRPr="000B3CE3" w:rsidRDefault="000B3CE3" w:rsidP="000B3CE3">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موضوع الدرس ومحوره الرئيسي</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بيان أحكام نواسخ المبتدأ والخبر خصوصًا كان وأخواتها: تصريفها، تأثيرها على المبتدأ والخبر، ومعانيها الأساسية (الانقطاع، الاستمرار، الزمن)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الفكرة العامة (فقرة موجزة)</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كان وأخواتها نواسخ تدخل على المبتدأ والخبر فترفع الاسم وتنصب الخبر؛ كل منها قد يفيد معنى زمانيًا أو معنًى آخر (انقطاع، استمرار، تحول في الصفات). حفظ قواعد الإعراب مع فهم دلالات الأفعال مهم لفهم النحو وتطبيقه</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أهداف التعلم القابلة للتحقق</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أن أميز بين </w:t>
      </w:r>
      <w:r w:rsidRPr="000B3CE3">
        <w:rPr>
          <w:rFonts w:ascii="Times New Roman" w:eastAsia="Times New Roman" w:hAnsi="Times New Roman" w:cs="Times New Roman"/>
          <w:i/>
          <w:iCs/>
          <w:sz w:val="24"/>
          <w:szCs w:val="24"/>
          <w:rtl/>
          <w:lang w:eastAsia="fr-FR"/>
        </w:rPr>
        <w:t>اسم كان</w:t>
      </w:r>
      <w:r w:rsidRPr="000B3CE3">
        <w:rPr>
          <w:rFonts w:ascii="Times New Roman" w:eastAsia="Times New Roman" w:hAnsi="Times New Roman" w:cs="Times New Roman"/>
          <w:sz w:val="24"/>
          <w:szCs w:val="24"/>
          <w:rtl/>
          <w:lang w:eastAsia="fr-FR"/>
        </w:rPr>
        <w:t xml:space="preserve"> و</w:t>
      </w:r>
      <w:r w:rsidRPr="000B3CE3">
        <w:rPr>
          <w:rFonts w:ascii="Times New Roman" w:eastAsia="Times New Roman" w:hAnsi="Times New Roman" w:cs="Times New Roman"/>
          <w:i/>
          <w:iCs/>
          <w:sz w:val="24"/>
          <w:szCs w:val="24"/>
          <w:rtl/>
          <w:lang w:eastAsia="fr-FR"/>
        </w:rPr>
        <w:t>خبر كان</w:t>
      </w:r>
      <w:r w:rsidRPr="000B3CE3">
        <w:rPr>
          <w:rFonts w:ascii="Times New Roman" w:eastAsia="Times New Roman" w:hAnsi="Times New Roman" w:cs="Times New Roman"/>
          <w:sz w:val="24"/>
          <w:szCs w:val="24"/>
          <w:rtl/>
          <w:lang w:eastAsia="fr-FR"/>
        </w:rPr>
        <w:t xml:space="preserve"> بعد دخول كان وأخواتها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أن أعرب جملاً دخلت عليها كان أو إحدى أخواتها (رفع الاسم، نصب الخبر)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أن أبين معاني بعض الأخوات (مثلا: كان - أمسى - أصبح) تفاوتًا بين الانقطاع والاستمرار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أن أطبق القاعدة على أمثلة جديدة وأستخرج أثر الدخول على الإعراب</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خريطة الدرس</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تعريف نواسخ المبتدأ والخبر وقاعدة التأثير العامة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تعداد كان وأخواتها الشائع ذكرها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شرح أثر الدخول على المبتدأ (إزالة رفعه الأصلي وإحلال رفع جديد) وعلى الخبر (النصب)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أمثلة محلّية: كان زيد قائمًا - ليس عمر شاخصًا - أمسى الجو باردًا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دلالات خاصة لبعض الأخوات: انقطاع، استمرار، زمان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تطبيقات وتمارين لاستيعاب الإعراب والدلالة</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التلخيص العلمي العميق</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مقدّمة عامة على النواسخ</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i/>
          <w:iCs/>
          <w:sz w:val="24"/>
          <w:szCs w:val="24"/>
          <w:rtl/>
          <w:lang w:eastAsia="fr-FR"/>
        </w:rPr>
        <w:t>النسخ</w:t>
      </w:r>
      <w:r w:rsidRPr="000B3CE3">
        <w:rPr>
          <w:rFonts w:ascii="Times New Roman" w:eastAsia="Times New Roman" w:hAnsi="Times New Roman" w:cs="Times New Roman"/>
          <w:sz w:val="24"/>
          <w:szCs w:val="24"/>
          <w:rtl/>
          <w:lang w:eastAsia="fr-FR"/>
        </w:rPr>
        <w:t xml:space="preserve"> هنا بمعنى أن الفعل الناسخ يدخل فيزيل رفع المبتدأ الأصلي ويجعل له رفعًا جديدًا باسم هذا الناسخ، ويسمّى المبتدأ بعد الدخول </w:t>
      </w:r>
      <w:r w:rsidRPr="000B3CE3">
        <w:rPr>
          <w:rFonts w:ascii="Times New Roman" w:eastAsia="Times New Roman" w:hAnsi="Times New Roman" w:cs="Times New Roman"/>
          <w:i/>
          <w:iCs/>
          <w:sz w:val="24"/>
          <w:szCs w:val="24"/>
          <w:rtl/>
          <w:lang w:eastAsia="fr-FR"/>
        </w:rPr>
        <w:t>اسم كان (أو اسم الناسخ)</w:t>
      </w:r>
      <w:r w:rsidRPr="000B3CE3">
        <w:rPr>
          <w:rFonts w:ascii="Times New Roman" w:eastAsia="Times New Roman" w:hAnsi="Times New Roman" w:cs="Times New Roman"/>
          <w:sz w:val="24"/>
          <w:szCs w:val="24"/>
          <w:rtl/>
          <w:lang w:eastAsia="fr-FR"/>
        </w:rPr>
        <w:t xml:space="preserve">، ويسمى الثاني </w:t>
      </w:r>
      <w:r w:rsidRPr="000B3CE3">
        <w:rPr>
          <w:rFonts w:ascii="Times New Roman" w:eastAsia="Times New Roman" w:hAnsi="Times New Roman" w:cs="Times New Roman"/>
          <w:i/>
          <w:iCs/>
          <w:sz w:val="24"/>
          <w:szCs w:val="24"/>
          <w:rtl/>
          <w:lang w:eastAsia="fr-FR"/>
        </w:rPr>
        <w:t>خبر كان (أو خبر الناسخ)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القاعدة العامة</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 وأخواتها ترفع الاسم وتنصب الخبر</w:t>
      </w:r>
      <w:r w:rsidRPr="000B3CE3">
        <w:rPr>
          <w:rFonts w:ascii="Times New Roman" w:eastAsia="Times New Roman" w:hAnsi="Times New Roman" w:cs="Times New Roman"/>
          <w:i/>
          <w:iCs/>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تعداد أمثلة الناقصات المذكورة في التفريغ</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ذُكرت</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وأماثلها</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أمسى، أصبح، أضحى، ظل، بات، صار، ليس، ما زال، ومن فَعَل مثل: ما فتئ، ما برح، ما دام، وما أمثالها</w:t>
      </w:r>
      <w:r w:rsidRPr="000B3CE3">
        <w:rPr>
          <w:rFonts w:ascii="Times New Roman" w:eastAsia="Times New Roman" w:hAnsi="Times New Roman" w:cs="Times New Roman"/>
          <w:i/>
          <w:i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المصنف أشار إلى مجموعة من النواسخ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بعض الأشكال المتصرفة</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 ويكون، كُن، أصبح ويصبح، أضحى</w:t>
      </w:r>
      <w:r w:rsidRPr="000B3CE3">
        <w:rPr>
          <w:rFonts w:ascii="Times New Roman" w:eastAsia="Times New Roman" w:hAnsi="Times New Roman" w:cs="Times New Roman"/>
          <w:sz w:val="24"/>
          <w:szCs w:val="24"/>
          <w:rtl/>
          <w:lang w:eastAsia="fr-FR"/>
        </w:rPr>
        <w:t xml:space="preserve"> وغيرها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أثر الدخول على الإعراب (القاعدة الأساسية)</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قبل الدخول: الجملة اسمية بسيطة، مثلا: زيد قائمٌ</w:t>
      </w:r>
      <w:r w:rsidRPr="000B3CE3">
        <w:rPr>
          <w:rFonts w:ascii="Times New Roman" w:eastAsia="Times New Roman" w:hAnsi="Times New Roman" w:cs="Times New Roman"/>
          <w:sz w:val="24"/>
          <w:szCs w:val="24"/>
          <w:lang w:eastAsia="fr-FR"/>
        </w:rPr>
        <w:t xml:space="preserve"> → </w:t>
      </w:r>
      <w:r w:rsidRPr="000B3CE3">
        <w:rPr>
          <w:rFonts w:ascii="Times New Roman" w:eastAsia="Times New Roman" w:hAnsi="Times New Roman" w:cs="Times New Roman"/>
          <w:i/>
          <w:iCs/>
          <w:sz w:val="24"/>
          <w:szCs w:val="24"/>
          <w:rtl/>
          <w:lang w:eastAsia="fr-FR"/>
        </w:rPr>
        <w:t>زيد</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مبتدأ مرفوع، </w:t>
      </w:r>
      <w:r w:rsidRPr="000B3CE3">
        <w:rPr>
          <w:rFonts w:ascii="Times New Roman" w:eastAsia="Times New Roman" w:hAnsi="Times New Roman" w:cs="Times New Roman"/>
          <w:i/>
          <w:iCs/>
          <w:sz w:val="24"/>
          <w:szCs w:val="24"/>
          <w:rtl/>
          <w:lang w:eastAsia="fr-FR"/>
        </w:rPr>
        <w:t>قائم</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خبر مرفوع</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lastRenderedPageBreak/>
        <w:t>بعد دخول كان: كان زيدُ قائمًا</w:t>
      </w:r>
      <w:r w:rsidRPr="000B3CE3">
        <w:rPr>
          <w:rFonts w:ascii="Times New Roman" w:eastAsia="Times New Roman" w:hAnsi="Times New Roman" w:cs="Times New Roman"/>
          <w:sz w:val="24"/>
          <w:szCs w:val="24"/>
          <w:lang w:eastAsia="fr-FR"/>
        </w:rPr>
        <w:t xml:space="preserve"> →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فعل ماض ناقص، </w:t>
      </w:r>
      <w:r w:rsidRPr="000B3CE3">
        <w:rPr>
          <w:rFonts w:ascii="Times New Roman" w:eastAsia="Times New Roman" w:hAnsi="Times New Roman" w:cs="Times New Roman"/>
          <w:i/>
          <w:iCs/>
          <w:sz w:val="24"/>
          <w:szCs w:val="24"/>
          <w:rtl/>
          <w:lang w:eastAsia="fr-FR"/>
        </w:rPr>
        <w:t>زيد</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اسم كان مرفوع (علامة رفعه الضمة الظاهرة)، </w:t>
      </w:r>
      <w:r w:rsidRPr="000B3CE3">
        <w:rPr>
          <w:rFonts w:ascii="Times New Roman" w:eastAsia="Times New Roman" w:hAnsi="Times New Roman" w:cs="Times New Roman"/>
          <w:i/>
          <w:iCs/>
          <w:sz w:val="24"/>
          <w:szCs w:val="24"/>
          <w:rtl/>
          <w:lang w:eastAsia="fr-FR"/>
        </w:rPr>
        <w:t>قائمًا</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خبر كان منصوب (علامة نصبه الفتحة الظاهرة)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نفس النمط مع </w:t>
      </w:r>
      <w:r w:rsidRPr="000B3CE3">
        <w:rPr>
          <w:rFonts w:ascii="Times New Roman" w:eastAsia="Times New Roman" w:hAnsi="Times New Roman" w:cs="Times New Roman"/>
          <w:i/>
          <w:iCs/>
          <w:sz w:val="24"/>
          <w:szCs w:val="24"/>
          <w:rtl/>
          <w:lang w:eastAsia="fr-FR"/>
        </w:rPr>
        <w:t>ليس</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ليس عمرٌ شاخصًا</w:t>
      </w:r>
      <w:r w:rsidRPr="000B3CE3">
        <w:rPr>
          <w:rFonts w:ascii="Times New Roman" w:eastAsia="Times New Roman" w:hAnsi="Times New Roman" w:cs="Times New Roman"/>
          <w:sz w:val="24"/>
          <w:szCs w:val="24"/>
          <w:lang w:eastAsia="fr-FR"/>
        </w:rPr>
        <w:t xml:space="preserve"> → </w:t>
      </w:r>
      <w:r w:rsidRPr="000B3CE3">
        <w:rPr>
          <w:rFonts w:ascii="Times New Roman" w:eastAsia="Times New Roman" w:hAnsi="Times New Roman" w:cs="Times New Roman"/>
          <w:i/>
          <w:iCs/>
          <w:sz w:val="24"/>
          <w:szCs w:val="24"/>
          <w:rtl/>
          <w:lang w:eastAsia="fr-FR"/>
        </w:rPr>
        <w:t>ليس</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من أخوات كان، </w:t>
      </w:r>
      <w:r w:rsidRPr="000B3CE3">
        <w:rPr>
          <w:rFonts w:ascii="Times New Roman" w:eastAsia="Times New Roman" w:hAnsi="Times New Roman" w:cs="Times New Roman"/>
          <w:i/>
          <w:iCs/>
          <w:sz w:val="24"/>
          <w:szCs w:val="24"/>
          <w:rtl/>
          <w:lang w:eastAsia="fr-FR"/>
        </w:rPr>
        <w:t>عمر</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اسم ليس مرفوع، </w:t>
      </w:r>
      <w:r w:rsidRPr="000B3CE3">
        <w:rPr>
          <w:rFonts w:ascii="Times New Roman" w:eastAsia="Times New Roman" w:hAnsi="Times New Roman" w:cs="Times New Roman"/>
          <w:i/>
          <w:iCs/>
          <w:sz w:val="24"/>
          <w:szCs w:val="24"/>
          <w:rtl/>
          <w:lang w:eastAsia="fr-FR"/>
        </w:rPr>
        <w:t>شاخصًا</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خبر ليس منصوب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أمثلة مشروحة من التفريغ</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كان زيدُ قائمًا: حذف كان → زيد قائمٌ. دخول كان - أزال رفع المبتدأ القديم وأعطاه اسمًا جديدًا مرفوعًا، ونَصَبَ الخبر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ليس عمرٌ شاخصًا: ليس تعمل عمل كان - ترفع الاسم وتنصب الخبر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أمسى الجو باردا: أمسى فعل ماضٍ، اسمه أمسى مرفوع، والـ</w:t>
      </w:r>
      <w:r w:rsidRPr="000B3CE3">
        <w:rPr>
          <w:rFonts w:ascii="Times New Roman" w:eastAsia="Times New Roman" w:hAnsi="Times New Roman" w:cs="Times New Roman"/>
          <w:i/>
          <w:iCs/>
          <w:sz w:val="24"/>
          <w:szCs w:val="24"/>
          <w:rtl/>
          <w:lang w:eastAsia="fr-FR"/>
        </w:rPr>
        <w:t>بارد</w:t>
      </w:r>
      <w:r w:rsidRPr="000B3CE3">
        <w:rPr>
          <w:rFonts w:ascii="Times New Roman" w:eastAsia="Times New Roman" w:hAnsi="Times New Roman" w:cs="Times New Roman"/>
          <w:sz w:val="24"/>
          <w:szCs w:val="24"/>
          <w:rtl/>
          <w:lang w:eastAsia="fr-FR"/>
        </w:rPr>
        <w:t xml:space="preserve"> خبر أمسى منصوب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دلالات أخوات كان (ملاحظات معنوية)</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يفيد اتصاف الاسم بالخبر في الماضي (انطباق الصفة في زمن ماضٍ) - مثال: كان زيد كريمًا (كان زيد متصفًا بالكرم في الماضي)</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إذا قصد بها المتكلم انقطاع الحالة (تحول الحالة إلى عدمها بعد زمن الماضي)، فهي تدل على </w:t>
      </w:r>
      <w:r w:rsidRPr="000B3CE3">
        <w:rPr>
          <w:rFonts w:ascii="Times New Roman" w:eastAsia="Times New Roman" w:hAnsi="Times New Roman" w:cs="Times New Roman"/>
          <w:i/>
          <w:iCs/>
          <w:sz w:val="24"/>
          <w:szCs w:val="24"/>
          <w:rtl/>
          <w:lang w:eastAsia="fr-FR"/>
        </w:rPr>
        <w:t>انقطاع</w:t>
      </w:r>
      <w:r w:rsidRPr="000B3CE3">
        <w:rPr>
          <w:rFonts w:ascii="Times New Roman" w:eastAsia="Times New Roman" w:hAnsi="Times New Roman" w:cs="Times New Roman"/>
          <w:sz w:val="24"/>
          <w:szCs w:val="24"/>
          <w:rtl/>
          <w:lang w:eastAsia="fr-FR"/>
        </w:rPr>
        <w:t xml:space="preserve"> </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rtl/>
          <w:lang w:eastAsia="fr-FR"/>
        </w:rPr>
        <w:t>مثال من التفريغ: كان محمد مجتهدًا - يفهم أن الاجتهاد قد انقطع الآن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في أمثلة عن الثبات والاستمرار كـ: قوله تعالى «وكان ربك قديرًا» يقتضي معنى الاستمرار أو الثبوت، فلا يقال هنا بمعنى انقطاع؛ فالفاعل (الخالق) لا يتغير، فالدلالة تختلف عن مثال المخلوق</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i/>
          <w:iCs/>
          <w:sz w:val="24"/>
          <w:szCs w:val="24"/>
          <w:rtl/>
          <w:lang w:eastAsia="fr-FR"/>
        </w:rPr>
        <w:t>أمسى / أصبح</w:t>
      </w:r>
      <w:r w:rsidRPr="000B3CE3">
        <w:rPr>
          <w:rFonts w:ascii="Times New Roman" w:eastAsia="Times New Roman" w:hAnsi="Times New Roman" w:cs="Times New Roman"/>
          <w:sz w:val="24"/>
          <w:szCs w:val="24"/>
          <w:rtl/>
          <w:lang w:eastAsia="fr-FR"/>
        </w:rPr>
        <w:t xml:space="preserve"> تدل على دخول وقت المساء أو صباحًا مع اتصاف في ذلك الزمان (أمسى الجو باردًا → يدل ان الجو صار كذلك في المساء)</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ملاحظات صرفية ونحوية</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فعل ماضٍ ناقص مبني على الفتحة الظاهرة في التفريغ</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بعض الأفعال تمنع ظهور الفتحة الظاهرة في آخرها لأسباب صرفية (مثال: أمسى مبني على الفتحة المقدرة لعدم ظهورها بسبب العلة وانتيان حركات الصرف)، لكن هذا تفصيل صرفي في عرض الأستاذ</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تنبيه منهجي (تمييز الشرح عن كلام الشيخ)</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كل تفسير دلالي مأخوذ من كلام الشيخ؛ حيث بيّن الشيخ الفروق بين دلالة الانقطاع ودلالة الاستمرار، وموقف آيات القرآن في ذلك</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التوضيحات الإعرابية مشروحة لتقريب الفهم، وتمت المحافظة على ترتيب الاستدلال كما ورد في التفريغ</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المصطلحات والمفاتيح</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الناشِخ / الناسخ</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الفعل الذي يدخل على الجملة الاسمية فيزيل رفع المبتدأ ويؤثر في الحالة الإعرابية (مثال: كان، أصبح، ليس)</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اسم كان</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ما يقع بعد الناسخ ويتلقي حكم الرفع باسم الناشخ (يسمى اسمًا لأن الناسخ عوض عن رفع المبتدأ الأصلي)</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خبر كان</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ما يقع بعد الاسم ويُنصب نتيجة دخول الناسخ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النسخ (في هذا المقام)</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إزالة حالة إعرابية ووضع حالة أخرى نتيجة دخول الناسخ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انقطاع</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دلالة يفيدها الناسخ عندما يدل على توقف الحالة بعد الماضي (مثال: كان محمد مجتهدًا - والمعنى أن الاجتهاد انقطع الآن)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الاستمرار / الثبات</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دلالة تفيد أن صفة أو حالًا مستمرة عبر الأزمنة (مثل ما دلّت عليه آيات الصفات الإلهية)</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الدرر والوقفات الخاصة</w:t>
      </w:r>
    </w:p>
    <w:p w:rsidR="000B3CE3" w:rsidRPr="000B3CE3" w:rsidRDefault="000B3CE3" w:rsidP="000B3CE3">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درّة 1 (مضمون): قاعدة مركزة</w:t>
      </w:r>
      <w:r w:rsidRPr="000B3CE3">
        <w:rPr>
          <w:rFonts w:ascii="Times New Roman" w:eastAsia="Times New Roman" w:hAnsi="Times New Roman" w:cs="Times New Roman"/>
          <w:sz w:val="24"/>
          <w:szCs w:val="24"/>
          <w:lang w:eastAsia="fr-FR"/>
        </w:rPr>
        <w:t xml:space="preserve"> - </w:t>
      </w:r>
      <w:r w:rsidRPr="000B3CE3">
        <w:rPr>
          <w:rFonts w:ascii="Times New Roman" w:eastAsia="Times New Roman" w:hAnsi="Times New Roman" w:cs="Times New Roman"/>
          <w:i/>
          <w:iCs/>
          <w:sz w:val="24"/>
          <w:szCs w:val="24"/>
          <w:rtl/>
          <w:lang w:eastAsia="fr-FR"/>
        </w:rPr>
        <w:t>كان وأخواتها ترفع الاسم وتنصب الخبر</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موقعها: رأس الدرس والقاعدة الأساسية</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نوعها: قاعدة نحوية أساسية</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أهميتها: محور كل تطبيقات الإعراب اللاحقة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درّة 2 (مضمون): الفرق الدلالي بين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كفعل ماضٍ يدل على اتصاف في الماضي مع احتمال الانقطاع، وبين أمثلة دالة على الاستمرار في حالات خاصة (مثل صفات الرب)</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lastRenderedPageBreak/>
        <w:t>موقعها: عند تفسير دلالة كان والاستمرار</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نوعها: منافع دلالية ومنهجية</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أهميتها: تمييز استعمالات النواسخ في الكلام العادي والنصوص الشرعية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درّة 3 (مضمون): مثال عملي واضح - حذف الناشخ يعيد الجملة إلى الابتداء والخبر الأصليين (فيدل على أن الناشخ غير جوهري في المعنى الأصلي بل مؤثر في الزمن والحالة)</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lang w:eastAsia="fr-FR"/>
        </w:rPr>
        <w:br/>
      </w:r>
      <w:r w:rsidRPr="000B3CE3">
        <w:rPr>
          <w:rFonts w:ascii="Times New Roman" w:eastAsia="Times New Roman" w:hAnsi="Times New Roman" w:cs="Times New Roman"/>
          <w:sz w:val="24"/>
          <w:szCs w:val="24"/>
          <w:rtl/>
          <w:lang w:eastAsia="fr-FR"/>
        </w:rPr>
        <w:t>نوعها: توضيح تطبيقي مهم للمبتدئين</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ما ينبغي الانتباه إليه</w:t>
      </w:r>
    </w:p>
    <w:p w:rsidR="000B3CE3" w:rsidRPr="000B3CE3" w:rsidRDefault="000B3CE3" w:rsidP="000B3CE3">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لا تعمم دلالة الانقطاع على جميع استعمالات كان؛ فبعض المواضع (خصوصًا عند الكلام عن الرب) لا تقبل دلالة الانقطاع بل دلالة الثبوت والاستمرار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احذر الخلط بين </w:t>
      </w:r>
      <w:r w:rsidRPr="000B3CE3">
        <w:rPr>
          <w:rFonts w:ascii="Times New Roman" w:eastAsia="Times New Roman" w:hAnsi="Times New Roman" w:cs="Times New Roman"/>
          <w:i/>
          <w:iCs/>
          <w:sz w:val="24"/>
          <w:szCs w:val="24"/>
          <w:rtl/>
          <w:lang w:eastAsia="fr-FR"/>
        </w:rPr>
        <w:t>اسم كان</w:t>
      </w:r>
      <w:r w:rsidRPr="000B3CE3">
        <w:rPr>
          <w:rFonts w:ascii="Times New Roman" w:eastAsia="Times New Roman" w:hAnsi="Times New Roman" w:cs="Times New Roman"/>
          <w:sz w:val="24"/>
          <w:szCs w:val="24"/>
          <w:rtl/>
          <w:lang w:eastAsia="fr-FR"/>
        </w:rPr>
        <w:t xml:space="preserve"> و</w:t>
      </w:r>
      <w:r w:rsidRPr="000B3CE3">
        <w:rPr>
          <w:rFonts w:ascii="Times New Roman" w:eastAsia="Times New Roman" w:hAnsi="Times New Roman" w:cs="Times New Roman"/>
          <w:i/>
          <w:iCs/>
          <w:sz w:val="24"/>
          <w:szCs w:val="24"/>
          <w:rtl/>
          <w:lang w:eastAsia="fr-FR"/>
        </w:rPr>
        <w:t>المبتدأ</w:t>
      </w:r>
      <w:r w:rsidRPr="000B3CE3">
        <w:rPr>
          <w:rFonts w:ascii="Times New Roman" w:eastAsia="Times New Roman" w:hAnsi="Times New Roman" w:cs="Times New Roman"/>
          <w:sz w:val="24"/>
          <w:szCs w:val="24"/>
          <w:rtl/>
          <w:lang w:eastAsia="fr-FR"/>
        </w:rPr>
        <w:t xml:space="preserve"> في المصطلح: بعد دخول الناشخ يُسمَّى مبتدأ سابقًا اسمًا لكنه يؤدي نفس موقع الإعراب مرفوعًا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عند الإعراب، عدم الإشارة إلى الحركة الظاهرة أو المقدرة قد يربك المبتدئ - بيّن دائمًا علامة الإعراب (ضمة ظاهرة، فتحة ظاهرة أو مقدرة)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لا تنسب أقوالًا للنص الأصلي لم تُذكر صراحة في التفريغ</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عبارات للحفظ والاسترجاع</w:t>
      </w:r>
    </w:p>
    <w:p w:rsidR="000B3CE3" w:rsidRPr="000B3CE3" w:rsidRDefault="000B3CE3" w:rsidP="000B3CE3">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قاعدة موجزة</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 وأخواتها ترفع الاسم وتنصب الخبر</w:t>
      </w:r>
      <w:r w:rsidRPr="000B3CE3">
        <w:rPr>
          <w:rFonts w:ascii="Times New Roman" w:eastAsia="Times New Roman" w:hAnsi="Times New Roman" w:cs="Times New Roman"/>
          <w:i/>
          <w:iCs/>
          <w:sz w:val="24"/>
          <w:szCs w:val="24"/>
          <w:lang w:eastAsia="fr-FR"/>
        </w:rPr>
        <w:t>.</w:t>
      </w:r>
    </w:p>
    <w:p w:rsidR="000B3CE3" w:rsidRPr="000B3CE3" w:rsidRDefault="000B3CE3" w:rsidP="000B3CE3">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قاعدة دلالية</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غالبًا يفيد اتصافًا في الماضي - وقد يدّل على الانقطاع أو التحول ما لم يقتضِ نص خلافه</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تعريفان سريعا</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اسم كان = ما بعد الناشخ من الرفع</w:t>
      </w:r>
      <w:r w:rsidRPr="000B3CE3">
        <w:rPr>
          <w:rFonts w:ascii="Times New Roman" w:eastAsia="Times New Roman" w:hAnsi="Times New Roman" w:cs="Times New Roman"/>
          <w:sz w:val="24"/>
          <w:szCs w:val="24"/>
          <w:rtl/>
          <w:lang w:eastAsia="fr-FR"/>
        </w:rPr>
        <w:t xml:space="preserve"> </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خبر كان = ما بعد الاسم منصوبا بفعل الناشخ</w:t>
      </w:r>
      <w:r w:rsidRPr="000B3CE3">
        <w:rPr>
          <w:rFonts w:ascii="Times New Roman" w:eastAsia="Times New Roman" w:hAnsi="Times New Roman" w:cs="Times New Roman"/>
          <w:i/>
          <w:iCs/>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وقفات تفاعلية أثناء التعلم</w:t>
      </w:r>
    </w:p>
    <w:p w:rsidR="000B3CE3" w:rsidRPr="000B3CE3" w:rsidRDefault="000B3CE3" w:rsidP="000B3CE3">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توقّف وفكّر: ما الفرق بين "كان زيد كريمًا" و"يزيد كريمٌ</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الأولى تحتوي على ناشخ (كان) فتدل على اتصاف في الماضي؛ الثانية جملة اسمية حالية دون تحديد زمن الفعل</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استرجع: بعد دخول الناشخ ماذا يسمى المبتدأ؟ </w:t>
      </w:r>
    </w:p>
    <w:p w:rsidR="000B3CE3" w:rsidRPr="000B3CE3" w:rsidRDefault="000B3CE3" w:rsidP="000B3CE3">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اسم كان</w:t>
      </w:r>
      <w:r w:rsidRPr="000B3CE3">
        <w:rPr>
          <w:rFonts w:ascii="Times New Roman" w:eastAsia="Times New Roman" w:hAnsi="Times New Roman" w:cs="Times New Roman"/>
          <w:sz w:val="24"/>
          <w:szCs w:val="24"/>
          <w:rtl/>
          <w:lang w:eastAsia="fr-FR"/>
        </w:rPr>
        <w:t xml:space="preserve"> </w:t>
      </w: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rtl/>
          <w:lang w:eastAsia="fr-FR"/>
        </w:rPr>
        <w:t>ويبقى مرفوعًا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ميّز: لماذا لا نقول "كان الله قديرًا" بمعنى انقطاع؟ </w:t>
      </w:r>
    </w:p>
    <w:p w:rsidR="000B3CE3" w:rsidRPr="000B3CE3" w:rsidRDefault="000B3CE3" w:rsidP="000B3CE3">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لأن صفات الخالق سبحانه ثابتة، فيدل على الثبوت والاستمرار، فلا يُفهم منه الانقطاع</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اكتشف الخطأ: ما الخلل في هذا الفهم: "كل دخلت 'كان' صارت الحالة منقطعة بالضرورة</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الخطأ في التعميم؛ فليس كل "كان" دلالة انقطاع، بعض المواقع تدل على استمرار أو ثبوت بحسب السياق</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تطبيقات واقعية متدرجة</w:t>
      </w:r>
    </w:p>
    <w:p w:rsidR="000B3CE3" w:rsidRPr="000B3CE3" w:rsidRDefault="000B3CE3" w:rsidP="000B3CE3">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أساسي</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أعرب الجملة: كان الجوُّ باردًا</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2"/>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جواب موجز</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فعل ماض ناقص، </w:t>
      </w:r>
      <w:r w:rsidRPr="000B3CE3">
        <w:rPr>
          <w:rFonts w:ascii="Times New Roman" w:eastAsia="Times New Roman" w:hAnsi="Times New Roman" w:cs="Times New Roman"/>
          <w:i/>
          <w:iCs/>
          <w:sz w:val="24"/>
          <w:szCs w:val="24"/>
          <w:rtl/>
          <w:lang w:eastAsia="fr-FR"/>
        </w:rPr>
        <w:t>الجو</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 xml:space="preserve">اسم كان مرفوع، </w:t>
      </w:r>
      <w:r w:rsidRPr="000B3CE3">
        <w:rPr>
          <w:rFonts w:ascii="Times New Roman" w:eastAsia="Times New Roman" w:hAnsi="Times New Roman" w:cs="Times New Roman"/>
          <w:i/>
          <w:iCs/>
          <w:sz w:val="24"/>
          <w:szCs w:val="24"/>
          <w:rtl/>
          <w:lang w:eastAsia="fr-FR"/>
        </w:rPr>
        <w:t>باردًا</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خبر كان منصوب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متوسط</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مقارنة: "كان محمد مجتهدًا" و"يكون محمد مجتهدًا" - ماذا يختلف في الدلالة والإعراب؟ </w:t>
      </w:r>
    </w:p>
    <w:p w:rsidR="000B3CE3" w:rsidRPr="000B3CE3" w:rsidRDefault="000B3CE3" w:rsidP="000B3CE3">
      <w:pPr>
        <w:numPr>
          <w:ilvl w:val="2"/>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توجيه إجابة</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i/>
          <w:iCs/>
          <w:sz w:val="24"/>
          <w:szCs w:val="24"/>
          <w:rtl/>
          <w:lang w:eastAsia="fr-FR"/>
        </w:rPr>
        <w:t>كان</w:t>
      </w:r>
      <w:r w:rsidRPr="000B3CE3">
        <w:rPr>
          <w:rFonts w:ascii="Times New Roman" w:eastAsia="Times New Roman" w:hAnsi="Times New Roman" w:cs="Times New Roman"/>
          <w:sz w:val="24"/>
          <w:szCs w:val="24"/>
          <w:rtl/>
          <w:lang w:eastAsia="fr-FR"/>
        </w:rPr>
        <w:t xml:space="preserve"> ماضٍ يفيد اتصافًا في الماضي وربما انقطاعًا؛ </w:t>
      </w:r>
      <w:r w:rsidRPr="000B3CE3">
        <w:rPr>
          <w:rFonts w:ascii="Times New Roman" w:eastAsia="Times New Roman" w:hAnsi="Times New Roman" w:cs="Times New Roman"/>
          <w:i/>
          <w:iCs/>
          <w:sz w:val="24"/>
          <w:szCs w:val="24"/>
          <w:rtl/>
          <w:lang w:eastAsia="fr-FR"/>
        </w:rPr>
        <w:t>يكون</w:t>
      </w:r>
      <w:r w:rsidRPr="000B3CE3">
        <w:rPr>
          <w:rFonts w:ascii="Times New Roman" w:eastAsia="Times New Roman" w:hAnsi="Times New Roman" w:cs="Times New Roman"/>
          <w:sz w:val="24"/>
          <w:szCs w:val="24"/>
          <w:rtl/>
          <w:lang w:eastAsia="fr-FR"/>
        </w:rPr>
        <w:t xml:space="preserve"> مضارع يفيد الاستمرارية أو التكرار في الحاضر؛ إعراب الاسم والخبر يظل: الاسم مرفوع والخبر منصوب بعد الناشخ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متقدم</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 xml:space="preserve">استنباط: ضع جملة تُظهر الفرق الدلالي بين </w:t>
      </w:r>
      <w:r w:rsidRPr="000B3CE3">
        <w:rPr>
          <w:rFonts w:ascii="Times New Roman" w:eastAsia="Times New Roman" w:hAnsi="Times New Roman" w:cs="Times New Roman"/>
          <w:i/>
          <w:iCs/>
          <w:sz w:val="24"/>
          <w:szCs w:val="24"/>
          <w:rtl/>
          <w:lang w:eastAsia="fr-FR"/>
        </w:rPr>
        <w:t>أمسى</w:t>
      </w:r>
      <w:r w:rsidRPr="000B3CE3">
        <w:rPr>
          <w:rFonts w:ascii="Times New Roman" w:eastAsia="Times New Roman" w:hAnsi="Times New Roman" w:cs="Times New Roman"/>
          <w:sz w:val="24"/>
          <w:szCs w:val="24"/>
          <w:rtl/>
          <w:lang w:eastAsia="fr-FR"/>
        </w:rPr>
        <w:t xml:space="preserve"> و</w:t>
      </w:r>
      <w:r w:rsidRPr="000B3CE3">
        <w:rPr>
          <w:rFonts w:ascii="Times New Roman" w:eastAsia="Times New Roman" w:hAnsi="Times New Roman" w:cs="Times New Roman"/>
          <w:i/>
          <w:iCs/>
          <w:sz w:val="24"/>
          <w:szCs w:val="24"/>
          <w:rtl/>
          <w:lang w:eastAsia="fr-FR"/>
        </w:rPr>
        <w:t>ظل</w:t>
      </w:r>
      <w:r w:rsidRPr="000B3CE3">
        <w:rPr>
          <w:rFonts w:ascii="Times New Roman" w:eastAsia="Times New Roman" w:hAnsi="Times New Roman" w:cs="Times New Roman"/>
          <w:sz w:val="24"/>
          <w:szCs w:val="24"/>
          <w:rtl/>
          <w:lang w:eastAsia="fr-FR"/>
        </w:rPr>
        <w:t>، ثم أعربها وبيّن الدلالة الزمنية لكل فعل</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2"/>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lastRenderedPageBreak/>
        <w:t>مثال وملخص إجابة: "أمسى الجوُّ بارداً" - يدل على دخول المساء وتغير الحالة في المساء. "ظل محمدٌ مجتهدًا" - يدل على استمرار الاجتهاد لفترة تالية لزمن سابق</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lang w:eastAsia="fr-FR"/>
        </w:rPr>
        <w:t>(</w:t>
      </w:r>
      <w:r w:rsidRPr="000B3CE3">
        <w:rPr>
          <w:rFonts w:ascii="Times New Roman" w:eastAsia="Times New Roman" w:hAnsi="Times New Roman" w:cs="Times New Roman"/>
          <w:sz w:val="24"/>
          <w:szCs w:val="24"/>
          <w:rtl/>
          <w:lang w:eastAsia="fr-FR"/>
        </w:rPr>
        <w:t>التطبيقات المتقدمة من إعداد المعلم المساعد وليست من كلام الشيخ إذا لم يرد في التفريغ</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وسائل بصرية مقترحة</w:t>
      </w:r>
    </w:p>
    <w:p w:rsidR="000B3CE3" w:rsidRPr="000B3CE3" w:rsidRDefault="000B3CE3" w:rsidP="000B3CE3">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جدول مقارنة موجز يبيّن كل ناشخ، زمنه العام، ودلالته (انقطاع/استمرار/زمان) مع عمود للإعراب (اسم: رفع، خبر: نصب)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مخطط خطوات بسيط لعملية الإعراب عند دخول الناشخ</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حدد الناشخ</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سمِّ ما بعده اسمًا وخبرًا</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أعرب الاسم بالرفع (علامة)، الخبر بالنصب (علامة)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لا حاجة لوسائل معقدة؛ جداول بسيطة وخريطة نصية كافية</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أسئلة المراجعة والتقويم (مع عناصر الإجابة)</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اشرح قاعدة عمل كان وأخواتها</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العنصر: ترفع الاسم وتنصب الخبر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أعرب: ليس الطالبُ حاضرًا</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ليس: فعل ناسخ، الطالب: اسم ليس مرفوع، حاضرًا: خبر ليس منصوب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ما دلالة "كان" في قوله: "كان الجو جميلًا"؟ وهل تفيد انقطاعًا بالضرورة؟ علل</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تفيد اتصافًا في الماضي؛ لا تفيد الانقطاع بالضرورة، يعتمد السياق</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ميّز بين دلالات أمسى وأصبح</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كلاهما يدخلان مع تغيير في وقت (أمسى: دخول المساء)، والدلالة على اتصاف في ذلك الزمن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صحح الخطأ إن وُجد: "بعد دخول كان يبقى الخبر مرفوعًا دائمًا</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الإجابة: خطأ؛ الخبر منصوب بعد دخول كان</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أعرِب الجملة وبيّن الدلالة: "صار الولدُ قوياً</w:t>
      </w:r>
      <w:r w:rsidRPr="000B3CE3">
        <w:rPr>
          <w:rFonts w:ascii="Times New Roman" w:eastAsia="Times New Roman" w:hAnsi="Times New Roman" w:cs="Times New Roman"/>
          <w:sz w:val="24"/>
          <w:szCs w:val="24"/>
          <w:lang w:eastAsia="fr-FR"/>
        </w:rPr>
        <w:t xml:space="preserve">." </w:t>
      </w:r>
    </w:p>
    <w:p w:rsidR="000B3CE3" w:rsidRPr="000B3CE3" w:rsidRDefault="000B3CE3" w:rsidP="000B3CE3">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إجابة موجزة: صار: فعل ناسخ ماضٍ، الولد: اسم صار مرفوع، قوياً: خبر صار منصوب. الدلالة: تحول حالة الولد إلى القوة</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بطاقات الاسترجاع (سؤال/جواب)</w:t>
      </w:r>
    </w:p>
    <w:p w:rsidR="000B3CE3" w:rsidRPr="000B3CE3" w:rsidRDefault="000B3CE3" w:rsidP="000B3CE3">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بطاقة 1: س: ما عمل كان وأخواتها؟ ج: ترفع الاسم وتنصب الخبر</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بطاقة 2: س: ماذا يسمى ما كان قبل دخول الناشخ؟ ج: اسم كان (وهو الاسم أو المبتدأ بعد الدخول)</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بطاقة 3: س: أعرب: كان الطالبُ مجتهدًا. ج: كان: فعل ماضٍ ناقص، الطالب: اسم كان مرفوع، مجتهدًا: خبر كان منصوب</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بطاقة 4: س: اذكر مثالًا على ناول يدل على دخول المساء. ج: أمسى</w:t>
      </w:r>
      <w:r w:rsidRPr="000B3CE3">
        <w:rPr>
          <w:rFonts w:ascii="Times New Roman" w:eastAsia="Times New Roman" w:hAnsi="Times New Roman" w:cs="Times New Roman"/>
          <w:sz w:val="24"/>
          <w:szCs w:val="24"/>
          <w:lang w:eastAsia="fr-FR"/>
        </w:rPr>
        <w:t>.</w:t>
      </w:r>
    </w:p>
    <w:p w:rsidR="000B3CE3" w:rsidRPr="000B3CE3" w:rsidRDefault="000B3CE3" w:rsidP="000B3CE3">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B3CE3">
        <w:rPr>
          <w:rFonts w:ascii="Times New Roman" w:eastAsia="Times New Roman" w:hAnsi="Times New Roman" w:cs="Times New Roman"/>
          <w:b/>
          <w:bCs/>
          <w:sz w:val="36"/>
          <w:szCs w:val="36"/>
          <w:rtl/>
          <w:lang w:eastAsia="fr-FR"/>
        </w:rPr>
        <w:t>الخلاصة وخطة المراجعة</w:t>
      </w:r>
    </w:p>
    <w:p w:rsidR="000B3CE3" w:rsidRPr="000B3CE3" w:rsidRDefault="000B3CE3" w:rsidP="000B3CE3">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الخلاصة</w:t>
      </w:r>
      <w:r w:rsidRPr="000B3CE3">
        <w:rPr>
          <w:rFonts w:ascii="Times New Roman" w:eastAsia="Times New Roman" w:hAnsi="Times New Roman" w:cs="Times New Roman"/>
          <w:b/>
          <w:bCs/>
          <w:sz w:val="24"/>
          <w:szCs w:val="24"/>
          <w:lang w:eastAsia="fr-FR"/>
        </w:rPr>
        <w:t>:</w:t>
      </w:r>
      <w:r w:rsidRPr="000B3CE3">
        <w:rPr>
          <w:rFonts w:ascii="Times New Roman" w:eastAsia="Times New Roman" w:hAnsi="Times New Roman" w:cs="Times New Roman"/>
          <w:sz w:val="24"/>
          <w:szCs w:val="24"/>
          <w:lang w:eastAsia="fr-FR"/>
        </w:rPr>
        <w:t xml:space="preserve"> </w:t>
      </w:r>
      <w:r w:rsidRPr="000B3CE3">
        <w:rPr>
          <w:rFonts w:ascii="Times New Roman" w:eastAsia="Times New Roman" w:hAnsi="Times New Roman" w:cs="Times New Roman"/>
          <w:sz w:val="24"/>
          <w:szCs w:val="24"/>
          <w:rtl/>
          <w:lang w:eastAsia="fr-FR"/>
        </w:rPr>
        <w:t>كان وأخواتها نواسخ ترفع الاسم وتنصب الخبر؛ لكل ناقص دلالته الزمنية أو الوضعية (انقطاع أو استمرار) بحسب السياق؛ التعرف على الناشخ وإجراء الإعراب المناسب من أهم مهارات النحو</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b/>
          <w:bCs/>
          <w:sz w:val="24"/>
          <w:szCs w:val="24"/>
          <w:rtl/>
          <w:lang w:eastAsia="fr-FR"/>
        </w:rPr>
        <w:t>خطة مراجعة عملية</w:t>
      </w:r>
      <w:r w:rsidRPr="000B3CE3">
        <w:rPr>
          <w:rFonts w:ascii="Times New Roman" w:eastAsia="Times New Roman" w:hAnsi="Times New Roman" w:cs="Times New Roman"/>
          <w:b/>
          <w:bCs/>
          <w:sz w:val="24"/>
          <w:szCs w:val="24"/>
          <w:lang w:eastAsia="fr-FR"/>
        </w:rPr>
        <w:t>:</w:t>
      </w:r>
    </w:p>
    <w:p w:rsidR="000B3CE3" w:rsidRPr="000B3CE3" w:rsidRDefault="000B3CE3" w:rsidP="000B3CE3">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المراجعة الأولى: بعد الدرس مباشرة - قراءة القاعدة والأمثلة (10-15 دقيقة)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الاسترجاع الثاني: بعد يوم - حل 5 جمل للتطبيق (20 دقيقة)</w:t>
      </w:r>
      <w:r w:rsidRPr="000B3CE3">
        <w:rPr>
          <w:rFonts w:ascii="Times New Roman" w:eastAsia="Times New Roman" w:hAnsi="Times New Roman" w:cs="Times New Roman"/>
          <w:sz w:val="24"/>
          <w:szCs w:val="24"/>
          <w:lang w:eastAsia="fr-FR"/>
        </w:rPr>
        <w:t>.</w:t>
      </w:r>
    </w:p>
    <w:p w:rsidR="000B3CE3" w:rsidRPr="000B3CE3" w:rsidRDefault="000B3CE3" w:rsidP="000B3CE3">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0B3CE3">
        <w:rPr>
          <w:rFonts w:ascii="Times New Roman" w:eastAsia="Times New Roman" w:hAnsi="Times New Roman" w:cs="Times New Roman"/>
          <w:sz w:val="24"/>
          <w:szCs w:val="24"/>
          <w:rtl/>
          <w:lang w:eastAsia="fr-FR"/>
        </w:rPr>
        <w:t>الاستذكار الثالث: بعد أسبوع - اختبار ذاتي يتضمن إعراب وبيان دلالات (30 دقيقة)</w:t>
      </w:r>
      <w:r w:rsidRPr="000B3CE3">
        <w:rPr>
          <w:rFonts w:ascii="Times New Roman" w:eastAsia="Times New Roman" w:hAnsi="Times New Roman" w:cs="Times New Roman"/>
          <w:sz w:val="24"/>
          <w:szCs w:val="24"/>
          <w:lang w:eastAsia="fr-FR"/>
        </w:rPr>
        <w:t>.</w:t>
      </w:r>
    </w:p>
    <w:p w:rsidR="000B3CE3" w:rsidRDefault="000B3CE3" w:rsidP="000B3CE3">
      <w:pPr>
        <w:bidi/>
      </w:pPr>
    </w:p>
    <w:sectPr w:rsidR="000B3C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027E"/>
    <w:multiLevelType w:val="multilevel"/>
    <w:tmpl w:val="8CEE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4ABD"/>
    <w:multiLevelType w:val="multilevel"/>
    <w:tmpl w:val="EF1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318B"/>
    <w:multiLevelType w:val="multilevel"/>
    <w:tmpl w:val="D138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5739"/>
    <w:multiLevelType w:val="multilevel"/>
    <w:tmpl w:val="F92E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433D6"/>
    <w:multiLevelType w:val="multilevel"/>
    <w:tmpl w:val="931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B1974"/>
    <w:multiLevelType w:val="multilevel"/>
    <w:tmpl w:val="79066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324A7"/>
    <w:multiLevelType w:val="multilevel"/>
    <w:tmpl w:val="B4C6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51EBC"/>
    <w:multiLevelType w:val="multilevel"/>
    <w:tmpl w:val="B912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008DC"/>
    <w:multiLevelType w:val="multilevel"/>
    <w:tmpl w:val="3B4C5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65905"/>
    <w:multiLevelType w:val="multilevel"/>
    <w:tmpl w:val="A054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B3C82"/>
    <w:multiLevelType w:val="multilevel"/>
    <w:tmpl w:val="1698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2F69F6"/>
    <w:multiLevelType w:val="multilevel"/>
    <w:tmpl w:val="A54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E2C40"/>
    <w:multiLevelType w:val="multilevel"/>
    <w:tmpl w:val="9E5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90760"/>
    <w:multiLevelType w:val="multilevel"/>
    <w:tmpl w:val="6172D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9"/>
  </w:num>
  <w:num w:numId="4">
    <w:abstractNumId w:val="1"/>
  </w:num>
  <w:num w:numId="5">
    <w:abstractNumId w:val="12"/>
  </w:num>
  <w:num w:numId="6">
    <w:abstractNumId w:val="0"/>
  </w:num>
  <w:num w:numId="7">
    <w:abstractNumId w:val="11"/>
  </w:num>
  <w:num w:numId="8">
    <w:abstractNumId w:val="7"/>
  </w:num>
  <w:num w:numId="9">
    <w:abstractNumId w:val="6"/>
  </w:num>
  <w:num w:numId="10">
    <w:abstractNumId w:val="13"/>
  </w:num>
  <w:num w:numId="11">
    <w:abstractNumId w:val="3"/>
  </w:num>
  <w:num w:numId="12">
    <w:abstractNumId w:val="4"/>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CE3"/>
    <w:rsid w:val="000B3CE3"/>
    <w:rsid w:val="00486764"/>
    <w:rsid w:val="00DF5E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C219"/>
  <w15:chartTrackingRefBased/>
  <w15:docId w15:val="{E43E633F-D9E2-45A3-9DDA-766A1416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3C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0B3CE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3"/>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0B3CE3"/>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B3C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0B3CE3"/>
    <w:rPr>
      <w:b/>
      <w:bCs/>
    </w:rPr>
  </w:style>
  <w:style w:type="character" w:styleId="Emphasis">
    <w:name w:val="Emphasis"/>
    <w:basedOn w:val="DefaultParagraphFont"/>
    <w:uiPriority w:val="20"/>
    <w:qFormat/>
    <w:rsid w:val="000B3CE3"/>
    <w:rPr>
      <w:i/>
      <w:iCs/>
    </w:rPr>
  </w:style>
  <w:style w:type="character" w:styleId="Hyperlink">
    <w:name w:val="Hyperlink"/>
    <w:basedOn w:val="DefaultParagraphFont"/>
    <w:uiPriority w:val="99"/>
    <w:unhideWhenUsed/>
    <w:rsid w:val="00DF5E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95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xmind.com/yYgRbeTB?sheet-id=34e508c5-955b-4ab0-93a2-94036e5eccd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1365</Words>
  <Characters>7513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2</cp:revision>
  <dcterms:created xsi:type="dcterms:W3CDTF">2026-10-20T02:52:00Z</dcterms:created>
  <dcterms:modified xsi:type="dcterms:W3CDTF">2026-10-20T03:25:00Z</dcterms:modified>
</cp:coreProperties>
</file>