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980" w:rsidRDefault="00154980" w:rsidP="00154980">
      <w:pPr>
        <w:pStyle w:val="PreformattedText"/>
        <w:bidi/>
        <w:jc w:val="both"/>
        <w:rPr>
          <w:rFonts w:ascii="Arabic Typesetting" w:hAnsi="Arabic Typesetting" w:cs="Arabic Typesetting"/>
          <w:sz w:val="48"/>
          <w:szCs w:val="48"/>
          <w:rtl/>
          <w:lang w:bidi="ar-SA"/>
        </w:rPr>
      </w:pPr>
    </w:p>
    <w:p w:rsidR="00154980" w:rsidRDefault="00154980" w:rsidP="00154980">
      <w:pPr>
        <w:pStyle w:val="PreformattedText"/>
        <w:bidi/>
        <w:jc w:val="center"/>
        <w:rPr>
          <w:rFonts w:ascii="Arabic Typesetting" w:hAnsi="Arabic Typesetting" w:cs="Arabic Typesetting"/>
          <w:sz w:val="48"/>
          <w:szCs w:val="48"/>
          <w:rtl/>
          <w:lang w:bidi="ar-SA"/>
        </w:rPr>
      </w:pPr>
      <w:r w:rsidRPr="00154980">
        <w:rPr>
          <w:rFonts w:ascii="Arabic Typesetting" w:hAnsi="Arabic Typesetting" w:cs="Arabic Typesetting"/>
          <w:sz w:val="48"/>
          <w:szCs w:val="48"/>
          <w:rtl/>
          <w:lang w:bidi="ar-SA"/>
        </w:rPr>
        <w:t>الدرس الرابع عشر والأخير خصائص النبي صلى الله عليه وسلم السيرة 14</w:t>
      </w:r>
      <w:bookmarkStart w:id="0" w:name="_GoBack"/>
      <w:bookmarkEnd w:id="0"/>
    </w:p>
    <w:p w:rsidR="00154980" w:rsidRDefault="00154980" w:rsidP="00154980">
      <w:pPr>
        <w:pStyle w:val="PreformattedText"/>
        <w:bidi/>
        <w:jc w:val="both"/>
        <w:rPr>
          <w:rFonts w:ascii="Arabic Typesetting" w:hAnsi="Arabic Typesetting" w:cs="Arabic Typesetting"/>
          <w:sz w:val="48"/>
          <w:szCs w:val="48"/>
          <w:rtl/>
          <w:lang w:bidi="ar-SA"/>
        </w:rPr>
      </w:pPr>
    </w:p>
    <w:p w:rsidR="00D94A57" w:rsidRPr="00154980" w:rsidRDefault="00154980" w:rsidP="00154980">
      <w:pPr>
        <w:pStyle w:val="PreformattedText"/>
        <w:bidi/>
        <w:jc w:val="both"/>
        <w:rPr>
          <w:rFonts w:ascii="Arabic Typesetting" w:hAnsi="Arabic Typesetting" w:cs="Arabic Typesetting"/>
          <w:sz w:val="48"/>
          <w:szCs w:val="48"/>
          <w:lang w:bidi="ar-SA"/>
        </w:rPr>
      </w:pPr>
      <w:r w:rsidRPr="00154980">
        <w:rPr>
          <w:rFonts w:ascii="Arabic Typesetting" w:hAnsi="Arabic Typesetting" w:cs="Arabic Typesetting"/>
          <w:sz w:val="48"/>
          <w:szCs w:val="48"/>
          <w:rtl/>
          <w:lang w:bidi="ar-SA"/>
        </w:rPr>
        <w:t>بسم الله الرحمان الرحيم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الحمد لله وكفى والصلاة والسلام على النبي الكريم مصطفى أحبتي في الله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إن ما كنتم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السلام عليكم ورحمة الله تعالى وبركاته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لقد رفع الله تعالى من شأن النبي صلى الله عليه وسلم وفضله على سائر الخلق في أمور عديدة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 xml:space="preserve">فهو صلى الله عليه وسلم </w:t>
      </w:r>
      <w:r w:rsidRPr="00154980">
        <w:rPr>
          <w:rFonts w:ascii="Arabic Typesetting" w:hAnsi="Arabic Typesetting" w:cs="Arabic Typesetting"/>
          <w:sz w:val="48"/>
          <w:szCs w:val="48"/>
          <w:rtl/>
          <w:lang w:bidi="ar-SA"/>
        </w:rPr>
        <w:t>أول المسلمين، وأحسنهم خلقا، وخشا، هما تقاهم لله تعالى</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إن عدة فضائل النبي صلى الله عليه وسلم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وذكر مناقبه وخصائصه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وشمائله ومحاسنه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أمرت أنسب القلوب المؤمنة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وتبتهج به النفوس الصادقة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وتتعثر به المجالس الصالحة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كيف لا؟ وهو سيد ولد آدم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وإمام الخلق كلهم؟وأح</w:t>
      </w:r>
      <w:r w:rsidRPr="00154980">
        <w:rPr>
          <w:rFonts w:ascii="Arabic Typesetting" w:hAnsi="Arabic Typesetting" w:cs="Arabic Typesetting"/>
          <w:sz w:val="48"/>
          <w:szCs w:val="48"/>
          <w:rtl/>
          <w:lang w:bidi="ar-SA"/>
        </w:rPr>
        <w:t xml:space="preserve">ب عباد الله إليه، فهو رسوله المصطفى، وخليله المشتبه بأبيه، وأمي صلوات الله وسلام عليه، وقد أدرك تمام الإدراك الرعيل الأول من هذه الأمة الصحابة الكرام رضي الله عنه و أرضاه، فضل هذا النبي الكريم عليه الصلاة والسلام، ومكانته فف داوه بآبائهم وأمهاتهم وأنفسهم، </w:t>
      </w:r>
      <w:r w:rsidRPr="00154980">
        <w:rPr>
          <w:rFonts w:ascii="Arabic Typesetting" w:hAnsi="Arabic Typesetting" w:cs="Arabic Typesetting"/>
          <w:sz w:val="48"/>
          <w:szCs w:val="48"/>
          <w:rtl/>
          <w:lang w:bidi="ar-SA"/>
        </w:rPr>
        <w:t>وقدمو محبته على النفس والنفيس</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وبدل مواجهة أوقاتهم وأموالهم في سبيل نصرته وعزروه وقروه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وقام وبحقوقه على التمام والكمال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فكانوا أحق الناس به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 أولا هم بمرافقته و أداءهم سبيلا في أتباعه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ولدو منهجه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وإذ يعد الكمال المعتبر في البشر من أربعة أوجه كمال الخلق</w:t>
      </w:r>
      <w:r w:rsidRPr="00154980">
        <w:rPr>
          <w:rFonts w:ascii="Arabic Typesetting" w:hAnsi="Arabic Typesetting" w:cs="Arabic Typesetting"/>
          <w:sz w:val="48"/>
          <w:szCs w:val="48"/>
          <w:rtl/>
          <w:cs/>
        </w:rPr>
        <w:t>،</w:t>
      </w:r>
      <w:r w:rsidRPr="00154980">
        <w:rPr>
          <w:rFonts w:ascii="Arabic Typesetting" w:hAnsi="Arabic Typesetting" w:cs="Arabic Typesetting"/>
          <w:sz w:val="48"/>
          <w:szCs w:val="48"/>
          <w:rtl/>
          <w:lang w:bidi="ar-SA"/>
        </w:rPr>
        <w:t xml:space="preserve"> و كمال الخلق، و فضائل الأقوال، وفضائل الأعمال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فإن النبي الكريم عليه الصلاة والسلام هو الكمال عينه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وكان أعظم مهيبا في النفوس</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حتى رتاحت رسل كسرة من هيبته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حين أتوهم عتيد همل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صولة الأكاسرة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ومكثرة الملوك الجبابرة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فكان صلى الله عليه وسلم في نفوسهم أه يبو</w:t>
      </w:r>
      <w:r w:rsidRPr="00154980">
        <w:rPr>
          <w:rFonts w:ascii="Arabic Typesetting" w:hAnsi="Arabic Typesetting" w:cs="Arabic Typesetting"/>
          <w:sz w:val="48"/>
          <w:szCs w:val="48"/>
          <w:rtl/>
          <w:lang w:bidi="ar-SA"/>
        </w:rPr>
        <w:t xml:space="preserve"> في أعينهم أعظم، وإن لم يتعاظم</w:t>
      </w:r>
      <w:r w:rsidRPr="00154980">
        <w:rPr>
          <w:rFonts w:ascii="Arabic Typesetting" w:hAnsi="Arabic Typesetting" w:cs="Arabic Typesetting"/>
          <w:sz w:val="48"/>
          <w:szCs w:val="48"/>
          <w:lang w:bidi="ar-SA"/>
        </w:rPr>
        <w:t xml:space="preserve"> bob </w:t>
      </w:r>
      <w:r w:rsidRPr="00154980">
        <w:rPr>
          <w:rFonts w:ascii="Arabic Typesetting" w:hAnsi="Arabic Typesetting" w:cs="Arabic Typesetting"/>
          <w:sz w:val="48"/>
          <w:szCs w:val="48"/>
          <w:rtl/>
          <w:lang w:bidi="ar-SA"/>
        </w:rPr>
        <w:t>هى، ولم يتطاول بسطوة، بل كان ب التواضع مو صوفاو بال، وطأة، أي سهولة معروفا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السكينة الباعث على الهيبة والتعظيم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الداعية إلى التقديم والتسليم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وقد كان صلوات الله عليه محبوبا</w:t>
      </w:r>
      <w:r w:rsidRPr="00154980">
        <w:rPr>
          <w:rFonts w:ascii="Arabic Typesetting" w:hAnsi="Arabic Typesetting" w:cs="Arabic Typesetting"/>
          <w:sz w:val="48"/>
          <w:szCs w:val="48"/>
          <w:rtl/>
          <w:lang w:bidi="ar-SA"/>
        </w:rPr>
        <w:t>،</w:t>
      </w:r>
      <w:r w:rsidRPr="00154980">
        <w:rPr>
          <w:rFonts w:ascii="Arabic Typesetting" w:hAnsi="Arabic Typesetting" w:cs="Arabic Typesetting"/>
          <w:sz w:val="48"/>
          <w:szCs w:val="48"/>
          <w:lang w:bidi="ar-SA"/>
        </w:rPr>
        <w:t xml:space="preserve"> </w:t>
      </w:r>
      <w:proofErr w:type="spellStart"/>
      <w:r w:rsidRPr="00154980">
        <w:rPr>
          <w:rFonts w:ascii="Arabic Typesetting" w:hAnsi="Arabic Typesetting" w:cs="Arabic Typesetting"/>
          <w:sz w:val="48"/>
          <w:szCs w:val="48"/>
          <w:lang w:bidi="ar-SA"/>
        </w:rPr>
        <w:t>est</w:t>
      </w:r>
      <w:proofErr w:type="spellEnd"/>
      <w:r w:rsidRPr="00154980">
        <w:rPr>
          <w:rFonts w:ascii="Arabic Typesetting" w:hAnsi="Arabic Typesetting" w:cs="Arabic Typesetting"/>
          <w:sz w:val="48"/>
          <w:szCs w:val="48"/>
          <w:rtl/>
          <w:lang w:bidi="ar-SA"/>
        </w:rPr>
        <w:t>،</w:t>
      </w:r>
      <w:r w:rsidRPr="00154980">
        <w:rPr>
          <w:rFonts w:ascii="Arabic Typesetting" w:hAnsi="Arabic Typesetting" w:cs="Arabic Typesetting"/>
          <w:sz w:val="48"/>
          <w:szCs w:val="48"/>
          <w:lang w:bidi="ar-SA"/>
        </w:rPr>
        <w:t xml:space="preserve"> </w:t>
      </w:r>
      <w:r w:rsidRPr="00154980">
        <w:rPr>
          <w:rFonts w:ascii="Arabic Typesetting" w:hAnsi="Arabic Typesetting" w:cs="Arabic Typesetting"/>
          <w:sz w:val="48"/>
          <w:szCs w:val="48"/>
          <w:rtl/>
          <w:lang w:bidi="ar-SA"/>
        </w:rPr>
        <w:t>حكمت، محبة، طلاق، تهف النفوس، حتى لم يقله،</w:t>
      </w:r>
      <w:r w:rsidRPr="00154980">
        <w:rPr>
          <w:rFonts w:ascii="Arabic Typesetting" w:hAnsi="Arabic Typesetting" w:cs="Arabic Typesetting"/>
          <w:sz w:val="48"/>
          <w:szCs w:val="48"/>
          <w:rtl/>
          <w:lang w:bidi="ar-SA"/>
        </w:rPr>
        <w:t xml:space="preserve"> أي لم يبغض، أو يجا، فيهم صاحب، ولم يتباعد، منهم قارب، وكان أحب إلى أصحابه من الآباء و الأبناء</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وشرب الماء البارد على الظمأ أ</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فكان الطلاق تهم وجبة للإخلاص</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محبة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بعث على المسافات والمودة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وقد كان صلى الله عليه وسلم حسن القبول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الجانب</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مايلة القلوب</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حتى تس</w:t>
      </w:r>
      <w:r w:rsidRPr="00154980">
        <w:rPr>
          <w:rFonts w:ascii="Arabic Typesetting" w:hAnsi="Arabic Typesetting" w:cs="Arabic Typesetting"/>
          <w:sz w:val="48"/>
          <w:szCs w:val="48"/>
          <w:rtl/>
          <w:lang w:bidi="ar-SA"/>
        </w:rPr>
        <w:t>رع إلى طاعته، وتذعن بموافقته، ولذلك استحكمت مصاحبته في النفوس</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حتى لم ينفر منهم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وعاند</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ولا التوحش منهم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وبعد</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إلا من ساقه الحسد إلى ش قوته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وقاده الحرمان إلى مخالفته</w:t>
      </w:r>
      <w:r w:rsidRPr="00154980">
        <w:rPr>
          <w:rFonts w:ascii="Arabic Typesetting" w:hAnsi="Arabic Typesetting" w:cs="Arabic Typesetting"/>
          <w:sz w:val="48"/>
          <w:szCs w:val="48"/>
          <w:rtl/>
          <w:cs/>
        </w:rPr>
        <w:t>،</w:t>
      </w:r>
      <w:r w:rsidRPr="00154980">
        <w:rPr>
          <w:rFonts w:ascii="Arabic Typesetting" w:hAnsi="Arabic Typesetting" w:cs="Arabic Typesetting"/>
          <w:sz w:val="48"/>
          <w:szCs w:val="48"/>
          <w:rtl/>
          <w:cs/>
          <w:lang w:bidi="ar-SA"/>
        </w:rPr>
        <w:t>وعرف صلى الله عليه وسلم برجاحة عقله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وصدق فراسته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وقد دل على وفور ذلك فيه صحة رأيه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وصواب</w:t>
      </w:r>
      <w:r w:rsidRPr="00154980">
        <w:rPr>
          <w:rFonts w:ascii="Arabic Typesetting" w:hAnsi="Arabic Typesetting" w:cs="Arabic Typesetting"/>
          <w:sz w:val="48"/>
          <w:szCs w:val="48"/>
          <w:rtl/>
          <w:lang w:bidi="ar-SA"/>
        </w:rPr>
        <w:t xml:space="preserve"> تدبيره، وحسنت ألف ه للناس، وأنه مستغفل في مكينة، ولا ستعجز في شديده، بل كان يلحظ الإعجاز في المبادئ، فيكشف عيوبها، ويحل خطو بها، وهذا لا ينتظم إلا ب أصدق حدث، وأوضح رؤية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وكان صلى الله عليه وسلم ثابت في الشدائد</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صابر في البأساء والضراء</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أ وهو مكروب</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 م ح</w:t>
      </w:r>
      <w:r w:rsidRPr="00154980">
        <w:rPr>
          <w:rFonts w:ascii="Arabic Typesetting" w:hAnsi="Arabic Typesetting" w:cs="Arabic Typesetting"/>
          <w:sz w:val="48"/>
          <w:szCs w:val="48"/>
          <w:rtl/>
          <w:lang w:bidi="ar-SA"/>
        </w:rPr>
        <w:t>روب، أي المحروم، فقد ماله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 نفسه في اختلاف الأحوال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ساكنة لا يخور في جديدا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ولا يستكين لعظيم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وقد لقي بمكة من قريش مايشي بالنواصي</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ويهدي السياسين</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وهو مع الضعف ي صابر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صبر مست علي</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ويثبت ثوبا تال مستولي</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أي الممسك بمقاليد الأمور والمسيطر عليه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وهو أزهد ال</w:t>
      </w:r>
      <w:r w:rsidRPr="00154980">
        <w:rPr>
          <w:rFonts w:ascii="Arabic Typesetting" w:hAnsi="Arabic Typesetting" w:cs="Arabic Typesetting"/>
          <w:sz w:val="48"/>
          <w:szCs w:val="48"/>
          <w:rtl/>
          <w:lang w:bidi="ar-SA"/>
        </w:rPr>
        <w:t>ناس فيها، يقتني ويدخر، و أعراضه مع ما يستفاد ويحتكر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لم يخلف عينا ولا دينا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ولا شيد قصرا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ولم يورث ولده وأهله متاعا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ولما لا؟ ليصرفهم عن الرغبة في الدنيا كما صرف نفسه عنها فيكون على مثل حاله في الجهد فيها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توا ضعه للناس وهم أتباع وخفض جناحه لهم وهو مطاع يم</w:t>
      </w:r>
      <w:r w:rsidRPr="00154980">
        <w:rPr>
          <w:rFonts w:ascii="Arabic Typesetting" w:hAnsi="Arabic Typesetting" w:cs="Arabic Typesetting"/>
          <w:sz w:val="48"/>
          <w:szCs w:val="48"/>
          <w:rtl/>
          <w:lang w:bidi="ar-SA"/>
        </w:rPr>
        <w:t>شي في الأسواق ويجلس على التراب ويمتزج بأصحاب هو جلسائه فلا يتميز عنهم إلا بإطلاقه و حيائه، فصار ب التواضع متميزا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 بالتذلل 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تعزز 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حلمه ووقاره عن طيش يهزه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أو خرق يستفزه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فقد كان أحلم في النفار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أي ألم نافرة من كل حليم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وأسلم في الخصام من كل سريب</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 xml:space="preserve">وقد </w:t>
      </w:r>
      <w:r w:rsidRPr="00154980">
        <w:rPr>
          <w:rFonts w:ascii="Arabic Typesetting" w:hAnsi="Arabic Typesetting" w:cs="Arabic Typesetting"/>
          <w:sz w:val="48"/>
          <w:szCs w:val="48"/>
          <w:rtl/>
          <w:lang w:bidi="ar-SA"/>
        </w:rPr>
        <w:t>منيب جفوة الأعراض، فلم يوجد منه نادرة، ولم يحفظ عليه بادرة،ولا حليم غيره إلا ذو عثرة، ولا وقور سوائل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اذوه</w:t>
      </w:r>
      <w:r w:rsidRPr="00154980">
        <w:rPr>
          <w:rFonts w:ascii="Arabic Typesetting" w:hAnsi="Arabic Typesetting" w:cs="Arabic Typesetting"/>
          <w:sz w:val="48"/>
          <w:szCs w:val="48"/>
          <w:lang w:bidi="ar-SA"/>
        </w:rPr>
        <w:t xml:space="preserve"> </w:t>
      </w:r>
      <w:proofErr w:type="spellStart"/>
      <w:r w:rsidRPr="00154980">
        <w:rPr>
          <w:rFonts w:ascii="Arabic Typesetting" w:hAnsi="Arabic Typesetting" w:cs="Arabic Typesetting"/>
          <w:sz w:val="48"/>
          <w:szCs w:val="48"/>
          <w:lang w:bidi="ar-SA"/>
        </w:rPr>
        <w:t>fois</w:t>
      </w:r>
      <w:proofErr w:type="spellEnd"/>
      <w:r w:rsidRPr="00154980">
        <w:rPr>
          <w:rFonts w:ascii="Arabic Typesetting" w:hAnsi="Arabic Typesetting" w:cs="Arabic Typesetting"/>
          <w:sz w:val="48"/>
          <w:szCs w:val="48"/>
          <w:rtl/>
          <w:lang w:bidi="ar-SA"/>
        </w:rPr>
        <w:t>،</w:t>
      </w:r>
      <w:r w:rsidRPr="00154980">
        <w:rPr>
          <w:rFonts w:ascii="Arabic Typesetting" w:hAnsi="Arabic Typesetting" w:cs="Arabic Typesetting"/>
          <w:sz w:val="48"/>
          <w:szCs w:val="48"/>
          <w:lang w:bidi="ar-SA"/>
        </w:rPr>
        <w:t xml:space="preserve"> </w:t>
      </w:r>
      <w:r w:rsidRPr="00154980">
        <w:rPr>
          <w:rFonts w:ascii="Arabic Typesetting" w:hAnsi="Arabic Typesetting" w:cs="Arabic Typesetting"/>
          <w:sz w:val="48"/>
          <w:szCs w:val="48"/>
          <w:rtl/>
          <w:lang w:bidi="ar-SA"/>
        </w:rPr>
        <w:t>فإن الله تعالى عصمه من نزع الهوى، وطج القدرة، ليكون بأم ته رؤوفا، وعلى الخلق عطوفا، لقد تناولته قريش بكل كبيرة، و حصدته بكل جريرة، وهو صبرنا عل</w:t>
      </w:r>
      <w:r w:rsidRPr="00154980">
        <w:rPr>
          <w:rFonts w:ascii="Arabic Typesetting" w:hAnsi="Arabic Typesetting" w:cs="Arabic Typesetting"/>
          <w:sz w:val="48"/>
          <w:szCs w:val="48"/>
          <w:rtl/>
          <w:lang w:bidi="ar-SA"/>
        </w:rPr>
        <w:t>يهم، ومعد عنهم، وقد قال لهم حينضف ربهم عام الفتح</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وقد اجتمعوا إليه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نظنكم بيه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قال أبن عم كريم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فإن تعفو فذلك الظن بك</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وإن تنتقم فقد أس أنا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وقال بل أقول كما قال يوسف لإخوته لا تثريب عليكم اليوم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يغفر الله لكم وهو أرحم الراحمين</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وعرف بحفظه للعهد وفائه بالو</w:t>
      </w:r>
      <w:r w:rsidRPr="00154980">
        <w:rPr>
          <w:rFonts w:ascii="Arabic Typesetting" w:hAnsi="Arabic Typesetting" w:cs="Arabic Typesetting"/>
          <w:sz w:val="48"/>
          <w:szCs w:val="48"/>
          <w:rtl/>
          <w:lang w:bidi="ar-SA"/>
        </w:rPr>
        <w:t>عد</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فإنهم انقرض لمحافظ عهدا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ولا خلف لمراقب وعدا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يرى الغدر من كبائر الذنوب والأخلاق من مساوئهم الشير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فيلتزم فيهما الأغلاط</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ويرتكب فيهم الأصعب</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حفظا لعهده وفا بوعده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حتى يبتدئ معاه دوه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بنقده في جعل الله تعالى له مخرجا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كفعل اليهود من بني قريظة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وبني النظ</w:t>
      </w:r>
      <w:r w:rsidRPr="00154980">
        <w:rPr>
          <w:rFonts w:ascii="Arabic Typesetting" w:hAnsi="Arabic Typesetting" w:cs="Arabic Typesetting"/>
          <w:sz w:val="48"/>
          <w:szCs w:val="48"/>
          <w:rtl/>
          <w:lang w:bidi="ar-SA"/>
        </w:rPr>
        <w:t>ير، و كفعل قريش بصلح الحديبية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كت جعل الله تعالى له في نكتبهم الخيرة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إحكامه لما شرعب</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أظهر دليل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وبيانه بأوضح تعليل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حتى لم يخرج منهما يجيبه معقول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ولا دخل فيه ما تدفعه العقول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ولذلك قال صلى الله عليه وسلم أوتيت جوامع الكلم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واختصرت لي الحكمة اختصارا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لأن</w:t>
      </w:r>
      <w:r w:rsidRPr="00154980">
        <w:rPr>
          <w:rFonts w:ascii="Arabic Typesetting" w:hAnsi="Arabic Typesetting" w:cs="Arabic Typesetting"/>
          <w:sz w:val="48"/>
          <w:szCs w:val="48"/>
          <w:rtl/>
          <w:lang w:bidi="ar-SA"/>
        </w:rPr>
        <w:t>ه نبه بالقليل عن الكثير، فكف عن الإطالة، وكشف عن الجهالة، وما تيسر ذلك إلا وهو عليه معانا، وإليه مقاد، أفصح الناس لسانا، ووضعهم بيانا، وأوجز هم كلاما، وأجزل هم ألفاظا، وأصحه معاني</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لا يظهر في هجرة التكلف</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ولا يتخلله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فياقة التعسف</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وقد دون كثير من جوامع كلم</w:t>
      </w:r>
      <w:r w:rsidRPr="00154980">
        <w:rPr>
          <w:rFonts w:ascii="Arabic Typesetting" w:hAnsi="Arabic Typesetting" w:cs="Arabic Typesetting"/>
          <w:sz w:val="48"/>
          <w:szCs w:val="48"/>
          <w:rtl/>
          <w:lang w:bidi="ar-SA"/>
        </w:rPr>
        <w:t>ه، ومن كلامه الذي لا يشاكل في فصاحته وبلاغته، ومع ذلك فلا يأتي عليه إحصاء، ولا يبلغه استقصاء</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وكان ما أمر به من محاسن الأخلاق</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ودعا إليه من مستحسن الآداب</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وحث عليه من صلة الأرحام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وندب إليه من التعاطف على الفقراء والأيتام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ثم منها عنه عن من التباغض والتحاس</w:t>
      </w:r>
      <w:r w:rsidRPr="00154980">
        <w:rPr>
          <w:rFonts w:ascii="Arabic Typesetting" w:hAnsi="Arabic Typesetting" w:cs="Arabic Typesetting"/>
          <w:sz w:val="48"/>
          <w:szCs w:val="48"/>
          <w:rtl/>
          <w:lang w:bidi="ar-SA"/>
        </w:rPr>
        <w:t>د، وكف عنه من التقاطع والتباعد، لتكون الفضائل فيهم أكثر، ومحاسن الأخلاق بينهما نشر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 مستحسن الآداب عليهم أظهر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وتكون إلى الخير أسرع</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وأمن الشر أمنا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فيتحقق فيه قول الله تعالى كون كنتم خير أمة أخرجت للناس تأمرون بالمعروف ي تنهون عن المنكر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فلزم أمره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واتقو</w:t>
      </w:r>
      <w:r w:rsidRPr="00154980">
        <w:rPr>
          <w:rFonts w:ascii="Arabic Typesetting" w:hAnsi="Arabic Typesetting" w:cs="Arabic Typesetting"/>
          <w:sz w:val="48"/>
          <w:szCs w:val="48"/>
          <w:rtl/>
          <w:lang w:bidi="ar-SA"/>
        </w:rPr>
        <w:t>ا زواج را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فت كامل بهم صلاح دينهم ودنياهم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حتى عزز بهم الإسلام بعد ضعفه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والذل بهم الشركة بعد عزه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فصار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w:t>
      </w:r>
      <w:r w:rsidRPr="00154980">
        <w:rPr>
          <w:rFonts w:ascii="Arabic Typesetting" w:hAnsi="Arabic Typesetting" w:cs="Arabic Typesetting"/>
          <w:sz w:val="48"/>
          <w:szCs w:val="48"/>
          <w:lang w:bidi="ar-SA"/>
        </w:rPr>
        <w:t xml:space="preserve"> </w:t>
      </w:r>
      <w:proofErr w:type="spellStart"/>
      <w:r w:rsidRPr="00154980">
        <w:rPr>
          <w:rFonts w:ascii="Arabic Typesetting" w:hAnsi="Arabic Typesetting" w:cs="Arabic Typesetting"/>
          <w:sz w:val="48"/>
          <w:szCs w:val="48"/>
          <w:lang w:bidi="ar-SA"/>
        </w:rPr>
        <w:t>aime</w:t>
      </w:r>
      <w:proofErr w:type="spellEnd"/>
      <w:r w:rsidRPr="00154980">
        <w:rPr>
          <w:rFonts w:ascii="Arabic Typesetting" w:hAnsi="Arabic Typesetting" w:cs="Arabic Typesetting"/>
          <w:sz w:val="48"/>
          <w:szCs w:val="48"/>
          <w:lang w:bidi="ar-SA"/>
        </w:rPr>
        <w:t xml:space="preserve"> </w:t>
      </w:r>
      <w:r w:rsidRPr="00154980">
        <w:rPr>
          <w:rFonts w:ascii="Arabic Typesetting" w:hAnsi="Arabic Typesetting" w:cs="Arabic Typesetting"/>
          <w:sz w:val="48"/>
          <w:szCs w:val="48"/>
          <w:rtl/>
          <w:lang w:bidi="ar-SA"/>
        </w:rPr>
        <w:t>أبرارا، وقادة أخيارا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وقد بين معالم الدين ونوازل الأحكام حتى أوضح للأمة ما كلفوا من العبادات</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وبينما لهم ما يحل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وما يحرم المباحات</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ومحظورات</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وف</w:t>
      </w:r>
      <w:r w:rsidRPr="00154980">
        <w:rPr>
          <w:rFonts w:ascii="Arabic Typesetting" w:hAnsi="Arabic Typesetting" w:cs="Arabic Typesetting"/>
          <w:sz w:val="48"/>
          <w:szCs w:val="48"/>
          <w:rtl/>
          <w:lang w:bidi="ar-SA"/>
        </w:rPr>
        <w:t xml:space="preserve">صل لهم ما يجوز، </w:t>
      </w:r>
      <w:r w:rsidRPr="00154980">
        <w:rPr>
          <w:rFonts w:ascii="Arabic Typesetting" w:hAnsi="Arabic Typesetting" w:cs="Arabic Typesetting"/>
          <w:sz w:val="48"/>
          <w:szCs w:val="48"/>
          <w:rtl/>
          <w:lang w:bidi="ar-SA"/>
        </w:rPr>
        <w:lastRenderedPageBreak/>
        <w:t>ويمتنع من عقود ومناكح ومعاملات، حتى حتاج أهل الكتاب</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في كثير من معاملتهم و مواريث هم لشرعه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ولم يحتج شرعه إلى شرع غيره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ثم مهد لشرعه أص</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ولا تدل على الحوادث المغفلة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ويستنبط له الأحكام ال معللة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فأغنى عن نص بعد ارتفاعه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وعن التباس بعد إغفال</w:t>
      </w:r>
      <w:r w:rsidRPr="00154980">
        <w:rPr>
          <w:rFonts w:ascii="Arabic Typesetting" w:hAnsi="Arabic Typesetting" w:cs="Arabic Typesetting"/>
          <w:sz w:val="48"/>
          <w:szCs w:val="48"/>
          <w:rtl/>
          <w:lang w:bidi="ar-SA"/>
        </w:rPr>
        <w:t>ه، ثم أمر الشاهد أن يبلغ الغائب، يعلم بأن ضاره ويحتج بإظهاره، فقال صلى الله عليه وسلم بلغ عني، ولا تكذب علي، فرب مبلغ أو عن سامع، ورب حامل فقه، إلى من هو أفقه منه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وقد منح من السخاء والجود بكل موجود و أثر بكل مطلوب و محبوب</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 xml:space="preserve">ومات ودرعه مرهونة عند عند يهودي </w:t>
      </w:r>
      <w:r w:rsidRPr="00154980">
        <w:rPr>
          <w:rFonts w:ascii="Arabic Typesetting" w:hAnsi="Arabic Typesetting" w:cs="Arabic Typesetting"/>
          <w:sz w:val="48"/>
          <w:szCs w:val="48"/>
          <w:rtl/>
          <w:lang w:bidi="ar-SA"/>
        </w:rPr>
        <w:t>على عصا من شعير لتعامل أهله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وقد ملك جزيرة العرب وكان فيها ملوك واقيا لهم خزائن وأموال يقتنون هاذ خرا ويتباهون بها فخرا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ويستمتعون بها أشهرا وبطل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وقد حازم لك جميعهم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فما اقتنى دينارا ولا درهما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لا يأكل إلا الخشن</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ولا يلبس إلا الخشن</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وكان يقول أنا أولى بال</w:t>
      </w:r>
      <w:r w:rsidRPr="00154980">
        <w:rPr>
          <w:rFonts w:ascii="Arabic Typesetting" w:hAnsi="Arabic Typesetting" w:cs="Arabic Typesetting"/>
          <w:sz w:val="48"/>
          <w:szCs w:val="48"/>
          <w:rtl/>
          <w:lang w:bidi="ar-SA"/>
        </w:rPr>
        <w:t>مؤمنين من أنفسهم، فمن ترك دينا أو ضياع فعليه، ومن ترك مالا فلي ورثته، فهل مثل هذا الكرم؟ و الجود كرم و جود؟ أما عن صفاته الخلقية، فقد روى البخاري عن ربيعة بن أبي عبد الرحمان، قال سمعت أنس بن مالك بن يصف النبي صلى الله عليه وسلم فقال كان ربعة من القوم ليس ب</w:t>
      </w:r>
      <w:r w:rsidRPr="00154980">
        <w:rPr>
          <w:rFonts w:ascii="Arabic Typesetting" w:hAnsi="Arabic Typesetting" w:cs="Arabic Typesetting"/>
          <w:sz w:val="48"/>
          <w:szCs w:val="48"/>
          <w:rtl/>
          <w:lang w:bidi="ar-SA"/>
        </w:rPr>
        <w:t xml:space="preserve">الطويل ولا بالقصير، أزهر اللون، ليس ب أبيض أمه ق، ولا آدم، ليس بجعد قط، ولا سبت، رجلا أنزل عليه، و هو ابن </w:t>
      </w:r>
      <w:r w:rsidRPr="00154980">
        <w:rPr>
          <w:rFonts w:ascii="Arabic Typesetting" w:hAnsi="Arabic Typesetting" w:cs="Arabic Typesetting"/>
          <w:sz w:val="48"/>
          <w:szCs w:val="48"/>
          <w:lang w:bidi="ar-SA"/>
        </w:rPr>
        <w:t>40</w:t>
      </w:r>
      <w:r w:rsidRPr="00154980">
        <w:rPr>
          <w:rFonts w:ascii="Arabic Typesetting" w:hAnsi="Arabic Typesetting" w:cs="Arabic Typesetting"/>
          <w:sz w:val="48"/>
          <w:szCs w:val="48"/>
          <w:rtl/>
          <w:lang w:bidi="ar-SA"/>
        </w:rPr>
        <w:t xml:space="preserve">، فلبث بمكة عشر سنين، ينزل عليه، وبالمدينة عشر سنين، و قبل، وليس في رأسه، و لحيته </w:t>
      </w:r>
      <w:r w:rsidRPr="00154980">
        <w:rPr>
          <w:rFonts w:ascii="Arabic Typesetting" w:hAnsi="Arabic Typesetting" w:cs="Arabic Typesetting"/>
          <w:sz w:val="48"/>
          <w:szCs w:val="48"/>
          <w:lang w:bidi="ar-SA"/>
        </w:rPr>
        <w:t>20</w:t>
      </w:r>
      <w:r w:rsidRPr="00154980">
        <w:rPr>
          <w:rFonts w:ascii="Arabic Typesetting" w:hAnsi="Arabic Typesetting" w:cs="Arabic Typesetting"/>
          <w:sz w:val="48"/>
          <w:szCs w:val="48"/>
          <w:rtl/>
          <w:lang w:bidi="ar-SA"/>
        </w:rPr>
        <w:t xml:space="preserve"> شعرة بيضاء</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انسان رضي الله عنه قال ما مسست حريرا ولا دبا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جاء ل</w:t>
      </w:r>
      <w:r w:rsidRPr="00154980">
        <w:rPr>
          <w:rFonts w:ascii="Arabic Typesetting" w:hAnsi="Arabic Typesetting" w:cs="Arabic Typesetting"/>
          <w:sz w:val="48"/>
          <w:szCs w:val="48"/>
          <w:rtl/>
          <w:lang w:bidi="ar-SA"/>
        </w:rPr>
        <w:t>ينا من كف النبي صلى الله عليه وسلم، ولا شممت ريحا قط أو عرقا قط أطيب من ريح أو عرق النبي صلى الله عليه وسلم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وفي وصف كعب له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قال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كان رسول الله صلى الله عليه وسلم إذا سر استنار وجهه كأنه قطعة قمر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 كنا نعرف ذلك منه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 عن أبي هريرة ت رضي الله عنه قال ما رأ</w:t>
      </w:r>
      <w:r w:rsidRPr="00154980">
        <w:rPr>
          <w:rFonts w:ascii="Arabic Typesetting" w:hAnsi="Arabic Typesetting" w:cs="Arabic Typesetting"/>
          <w:sz w:val="48"/>
          <w:szCs w:val="48"/>
          <w:rtl/>
          <w:lang w:bidi="ar-SA"/>
        </w:rPr>
        <w:t>يت شيئا أحسن من رسول الله صلى الله عليه وسلم، كأن الشمس تجري في وجهه، و عن جابر بن سمرة رضي الله عنه قالرأيت رسول الله صلى الله عليه وسلم في ليلة أضحي أن أي مضيئة مقمرة، وعليه حلة حمراء، فجعلت أنظر إليه وإلى القمر فله، وعندي أحسن من القمر، ومن أبل غي من وص</w:t>
      </w:r>
      <w:r w:rsidRPr="00154980">
        <w:rPr>
          <w:rFonts w:ascii="Arabic Typesetting" w:hAnsi="Arabic Typesetting" w:cs="Arabic Typesetting"/>
          <w:sz w:val="48"/>
          <w:szCs w:val="48"/>
          <w:rtl/>
          <w:lang w:bidi="ar-SA"/>
        </w:rPr>
        <w:t>ف النبي صلى الله عليه وسلم أم معبد، إذ قالت رأيت رجلا ظاهر الوضاءة، أبلج الوجه، حسن الخلق، لم تعبه، تجلى</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ولم تزر به على وسيم قسيم في عينيه دعج</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وفي أشفار هو طفل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وفي صوته صحن</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وفي عنقه سطع</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وفي لحيته كثافة أزج أقرب من صمت فعليه ال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وقال وإن تكلم سماه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وعل</w:t>
      </w:r>
      <w:r w:rsidRPr="00154980">
        <w:rPr>
          <w:rFonts w:ascii="Arabic Typesetting" w:hAnsi="Arabic Typesetting" w:cs="Arabic Typesetting"/>
          <w:sz w:val="48"/>
          <w:szCs w:val="48"/>
          <w:rtl/>
          <w:lang w:bidi="ar-SA"/>
        </w:rPr>
        <w:t>اه البهاء أ أجمل الناس، و به آه من بعيد، و أحلاه وأحسنه من قريب، حلو المنطق، فصل 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لا نزر ولا هدر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كأن منطقه خرزات</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نظمن يتحدر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ربع لاياس من طول ولا تقتحمه عينا من قصر؟ غصن بين غصنين</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فهو انظر الثلاثة منظرا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وأحسنهم قدرا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له رفقاء حف</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ونبه إن قال أنصت لقو</w:t>
      </w:r>
      <w:r w:rsidRPr="00154980">
        <w:rPr>
          <w:rFonts w:ascii="Arabic Typesetting" w:hAnsi="Arabic Typesetting" w:cs="Arabic Typesetting"/>
          <w:sz w:val="48"/>
          <w:szCs w:val="48"/>
          <w:rtl/>
          <w:lang w:bidi="ar-SA"/>
        </w:rPr>
        <w:t>له، وإن أمر تبادر إلى أمره، محفود، محشود، لا عابس ولا مفند، فقال أبو معبد هو والله صاحب قريش الذي ذكر لنا من أمرهم، اذكر بمكة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ولقد هممت أن أصحبه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ولا فعلن إن وجدت إلى ذلك سبيل</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وبالجملة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 xml:space="preserve">لم يذ لم يذكر خلق محمود إلا و كان للنبي صلى الله عليه وسلم منه الحظ </w:t>
      </w:r>
      <w:r w:rsidRPr="00154980">
        <w:rPr>
          <w:rFonts w:ascii="Arabic Typesetting" w:hAnsi="Arabic Typesetting" w:cs="Arabic Typesetting"/>
          <w:sz w:val="48"/>
          <w:szCs w:val="48"/>
          <w:rtl/>
          <w:lang w:bidi="ar-SA"/>
        </w:rPr>
        <w:t>الأوفر</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إلى هنا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نكون قد أنهينا درسنا الأخير في مادة السيرة النبوية على صاحبها أفضل الصلوات</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والتسليم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رجينا من الله أن يتقبل أعمالنا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ويكتبها خالصة لوجهه الكريم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 إنما العلم بالتعلم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وقد قرن الله عز وجل شهادته بشهادة أهل العلم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شهد الله أنه لا إله إلا هو</w:t>
      </w:r>
      <w:r w:rsidRPr="00154980">
        <w:rPr>
          <w:rFonts w:ascii="Arabic Typesetting" w:hAnsi="Arabic Typesetting" w:cs="Arabic Typesetting"/>
          <w:sz w:val="48"/>
          <w:szCs w:val="48"/>
          <w:rtl/>
          <w:lang w:bidi="ar-SA"/>
        </w:rPr>
        <w:t xml:space="preserve"> والملائكة، وأولو العلم</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 أجر العلم لا ينقطع حتى بعد موت الإنسان</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قال صلى الله عليه وسلم إذا مات الإنسان انقطع عمله إلا من ثلاث إلا من صدقة جارية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أو علم ينتفع به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أو ولد صالح يدعو له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الإنسان يعيش في هذه الحياة فترة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ثم بعد ذلك يموت</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وتنقطع حياته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 xml:space="preserve">وتوقف </w:t>
      </w:r>
      <w:r w:rsidRPr="00154980">
        <w:rPr>
          <w:rFonts w:ascii="Arabic Typesetting" w:hAnsi="Arabic Typesetting" w:cs="Arabic Typesetting"/>
          <w:sz w:val="48"/>
          <w:szCs w:val="48"/>
          <w:rtl/>
          <w:lang w:bidi="ar-SA"/>
        </w:rPr>
        <w:t>عمله إلا ثلاثة، أحدها أن يتعلم العلم ويعلمه، تخيلي طالبان تعلم ولدا صغيرا يبلغ من العمر خمس سنوات، الفاتحة فقط، ولكن ما أعظمها في الميزان، إنها سبع المثاني، والقرآن العظيم الذي أكيد</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لك أن تتخيل أن كل ما قرأ هذا الفتى الفاتحة من يوم إلى أن يكبر في كل صلاة</w:t>
      </w:r>
      <w:r w:rsidRPr="00154980">
        <w:rPr>
          <w:rFonts w:ascii="Arabic Typesetting" w:hAnsi="Arabic Typesetting" w:cs="Arabic Typesetting"/>
          <w:sz w:val="48"/>
          <w:szCs w:val="48"/>
          <w:rtl/>
          <w:cs/>
        </w:rPr>
        <w:t>،</w:t>
      </w:r>
      <w:r w:rsidRPr="00154980">
        <w:rPr>
          <w:rFonts w:ascii="Arabic Typesetting" w:hAnsi="Arabic Typesetting" w:cs="Arabic Typesetting"/>
          <w:sz w:val="48"/>
          <w:szCs w:val="48"/>
          <w:rtl/>
          <w:lang w:bidi="ar-SA"/>
        </w:rPr>
        <w:t xml:space="preserve"> تكتب أجرها لك، فتخيل كم سيقرؤها من مرة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كم س يعلمها</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وهي أمور عظيمة في صحيفتك هذه الفاتحة</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فما بالك بالعلم الذي تأخذونه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نسأل الله لنا ولكم التوفيق والسداد</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الإخلاص</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دمتم في رعاية الله</w:t>
      </w:r>
      <w:r w:rsidRPr="00154980">
        <w:rPr>
          <w:rFonts w:ascii="Arabic Typesetting" w:hAnsi="Arabic Typesetting" w:cs="Arabic Typesetting"/>
          <w:sz w:val="48"/>
          <w:szCs w:val="48"/>
          <w:rtl/>
          <w:cs/>
        </w:rPr>
        <w:t xml:space="preserve">، </w:t>
      </w:r>
      <w:r w:rsidRPr="00154980">
        <w:rPr>
          <w:rFonts w:ascii="Arabic Typesetting" w:hAnsi="Arabic Typesetting" w:cs="Arabic Typesetting"/>
          <w:sz w:val="48"/>
          <w:szCs w:val="48"/>
          <w:rtl/>
          <w:cs/>
          <w:lang w:bidi="ar-SA"/>
        </w:rPr>
        <w:t>السلام عليكم ورحمة الله تعالى وبركاته</w:t>
      </w:r>
      <w:r w:rsidRPr="00154980">
        <w:rPr>
          <w:rFonts w:ascii="Arabic Typesetting" w:hAnsi="Arabic Typesetting" w:cs="Arabic Typesetting"/>
          <w:sz w:val="48"/>
          <w:szCs w:val="48"/>
          <w:lang w:bidi="ar-SA"/>
        </w:rPr>
        <w:t>.</w:t>
      </w:r>
    </w:p>
    <w:sectPr w:rsidR="00D94A57" w:rsidRPr="0015498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A57"/>
    <w:rsid w:val="00154980"/>
    <w:rsid w:val="00D94A5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166F5"/>
  <w15:docId w15:val="{719C5835-3282-4E93-BE63-F2B713E7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1344</Words>
  <Characters>7397</Characters>
  <Application>Microsoft Office Word</Application>
  <DocSecurity>0</DocSecurity>
  <Lines>61</Lines>
  <Paragraphs>17</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2026-05-17T15:43:00Z</dcterms:created>
  <dcterms:modified xsi:type="dcterms:W3CDTF">2026-05-17T15:44:00Z</dcterms:modified>
  <dc:language>en-US</dc:language>
</cp:coreProperties>
</file>