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5765" w:rsidRPr="00605765" w:rsidRDefault="00605765" w:rsidP="00605765">
      <w:pPr>
        <w:pStyle w:val="PreformattedText"/>
        <w:tabs>
          <w:tab w:val="left" w:pos="2977"/>
        </w:tabs>
        <w:spacing w:line="360" w:lineRule="auto"/>
        <w:jc w:val="center"/>
        <w:rPr>
          <w:rFonts w:ascii="Arabic Typesetting" w:hAnsi="Arabic Typesetting" w:cs="Arabic Typesetting"/>
          <w:sz w:val="44"/>
          <w:szCs w:val="44"/>
          <w:lang w:val="fr-FR" w:bidi="ar-TN"/>
        </w:rPr>
      </w:pPr>
      <w:r>
        <w:rPr>
          <w:rFonts w:ascii="Arabic Typesetting" w:hAnsi="Arabic Typesetting" w:cs="Arabic Typesetting" w:hint="cs"/>
          <w:sz w:val="44"/>
          <w:szCs w:val="44"/>
          <w:rtl/>
          <w:lang w:bidi="ar-TN"/>
        </w:rPr>
        <w:t>الدرس الثاني الأخلاق</w:t>
      </w:r>
      <w:bookmarkStart w:id="0" w:name="_GoBack"/>
      <w:bookmarkEnd w:id="0"/>
    </w:p>
    <w:p w:rsidR="00605765" w:rsidRDefault="00605765" w:rsidP="00605765">
      <w:pPr>
        <w:pStyle w:val="PreformattedText"/>
        <w:tabs>
          <w:tab w:val="left" w:pos="2977"/>
        </w:tabs>
        <w:spacing w:line="360" w:lineRule="auto"/>
        <w:jc w:val="both"/>
        <w:rPr>
          <w:rFonts w:ascii="Arabic Typesetting" w:hAnsi="Arabic Typesetting" w:cs="Arabic Typesetting"/>
          <w:sz w:val="44"/>
          <w:szCs w:val="44"/>
          <w:rtl/>
          <w:lang w:bidi="ar-SA"/>
        </w:rPr>
      </w:pPr>
    </w:p>
    <w:p w:rsidR="00724DCB" w:rsidRPr="00605765" w:rsidRDefault="00605765" w:rsidP="00605765">
      <w:pPr>
        <w:pStyle w:val="PreformattedText"/>
        <w:tabs>
          <w:tab w:val="left" w:pos="2977"/>
        </w:tabs>
        <w:spacing w:line="360" w:lineRule="auto"/>
        <w:jc w:val="both"/>
        <w:rPr>
          <w:rFonts w:ascii="Arabic Typesetting" w:hAnsi="Arabic Typesetting" w:cs="Arabic Typesetting"/>
          <w:sz w:val="44"/>
          <w:szCs w:val="44"/>
        </w:rPr>
      </w:pPr>
      <w:r w:rsidRPr="00605765">
        <w:rPr>
          <w:rFonts w:ascii="Arabic Typesetting" w:hAnsi="Arabic Typesetting" w:cs="Arabic Typesetting"/>
          <w:sz w:val="44"/>
          <w:szCs w:val="44"/>
          <w:rtl/>
          <w:lang w:bidi="ar-SA"/>
        </w:rPr>
        <w:t xml:space="preserve">بسم الله الرحمن الرحيم، الحمد لله رب العالمين، وأفضل الصلاة وأتم التسليم على سيدنا وحبيبنا ومولانا سيدنا محمد الصادق الوعد الأمين، وحبيب رب العالمين، وعلى آله وصحبه وسلم أجمعين، وبعد، أيها السادة والسيدات الطلبة والطالب والطالبات، مرحبا بكم جميعا وأهلا </w:t>
      </w:r>
      <w:r w:rsidRPr="00605765">
        <w:rPr>
          <w:rFonts w:ascii="Arabic Typesetting" w:hAnsi="Arabic Typesetting" w:cs="Arabic Typesetting"/>
          <w:sz w:val="44"/>
          <w:szCs w:val="44"/>
          <w:rtl/>
          <w:lang w:bidi="ar-SA"/>
        </w:rPr>
        <w:t>وسهلا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في هذا اللقاء</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الماتع الذي نسأل الله سبحانه وتعالى أن ينفعنا به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 يجعله حجة لنا لا علينا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نسعد سويا إن شاء الله تعالى في هذه السنة الدراسية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السنة الثانية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للتعليم الزيتوني عن بعد</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وسأكون في صحبتكم في هذه المادة المباركة مادة الحكم العطائية</w:t>
      </w:r>
      <w:r w:rsidRPr="00605765">
        <w:rPr>
          <w:rFonts w:ascii="Arabic Typesetting" w:hAnsi="Arabic Typesetting" w:cs="Arabic Typesetting"/>
          <w:sz w:val="44"/>
          <w:szCs w:val="44"/>
          <w:rtl/>
          <w:cs/>
        </w:rPr>
        <w:t>.</w:t>
      </w:r>
      <w:r w:rsidRPr="00605765">
        <w:rPr>
          <w:rFonts w:ascii="Arabic Typesetting" w:hAnsi="Arabic Typesetting" w:cs="Arabic Typesetting"/>
          <w:sz w:val="44"/>
          <w:szCs w:val="44"/>
          <w:rtl/>
          <w:lang w:bidi="ar-SA"/>
        </w:rPr>
        <w:t xml:space="preserve"> الحكم العطائية للإمام ابن عطاء الله السكندري رضي الله عنه المتوفى سنة تسع و</w:t>
      </w:r>
      <w:r w:rsidRPr="00605765">
        <w:rPr>
          <w:rFonts w:ascii="Arabic Typesetting" w:hAnsi="Arabic Typesetting" w:cs="Arabic Typesetting"/>
          <w:sz w:val="44"/>
          <w:szCs w:val="44"/>
        </w:rPr>
        <w:t>700</w:t>
      </w:r>
      <w:r w:rsidRPr="00605765">
        <w:rPr>
          <w:rFonts w:ascii="Arabic Typesetting" w:hAnsi="Arabic Typesetting" w:cs="Arabic Typesetting"/>
          <w:sz w:val="44"/>
          <w:szCs w:val="44"/>
          <w:rtl/>
          <w:lang w:bidi="ar-SA"/>
        </w:rPr>
        <w:t xml:space="preserve"> هجرية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رضي الله تعالى عنه وأرضاه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 آ مشارحها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الشيخ الشرنوبي المتوفى سنة </w:t>
      </w:r>
      <w:r w:rsidRPr="00605765">
        <w:rPr>
          <w:rFonts w:ascii="Arabic Typesetting" w:hAnsi="Arabic Typesetting" w:cs="Arabic Typesetting"/>
          <w:sz w:val="44"/>
          <w:szCs w:val="44"/>
        </w:rPr>
        <w:t>29</w:t>
      </w:r>
      <w:r w:rsidRPr="00605765">
        <w:rPr>
          <w:rFonts w:ascii="Arabic Typesetting" w:hAnsi="Arabic Typesetting" w:cs="Arabic Typesetting"/>
          <w:sz w:val="44"/>
          <w:szCs w:val="44"/>
          <w:rtl/>
          <w:lang w:bidi="ar-SA"/>
        </w:rPr>
        <w:t xml:space="preserve"> و</w:t>
      </w:r>
      <w:r w:rsidRPr="00605765">
        <w:rPr>
          <w:rFonts w:ascii="Arabic Typesetting" w:hAnsi="Arabic Typesetting" w:cs="Arabic Typesetting"/>
          <w:sz w:val="44"/>
          <w:szCs w:val="44"/>
        </w:rPr>
        <w:t>900</w:t>
      </w:r>
      <w:r w:rsidRPr="00605765">
        <w:rPr>
          <w:rFonts w:ascii="Arabic Typesetting" w:hAnsi="Arabic Typesetting" w:cs="Arabic Typesetting"/>
          <w:sz w:val="44"/>
          <w:szCs w:val="44"/>
          <w:rtl/>
          <w:lang w:bidi="ar-SA"/>
        </w:rPr>
        <w:t>، وألف ميلادية رضي الله تعالى عنهما، ونفعنا الله بعلومهما، وبسائر أشياخنا آمين الحقيقة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آ كتاب </w:t>
      </w:r>
      <w:r w:rsidRPr="00605765">
        <w:rPr>
          <w:rFonts w:ascii="Arabic Typesetting" w:hAnsi="Arabic Typesetting" w:cs="Arabic Typesetting"/>
          <w:sz w:val="44"/>
          <w:szCs w:val="44"/>
          <w:rtl/>
          <w:lang w:bidi="ar-SA"/>
        </w:rPr>
        <w:t>الحكمة العطائية ذهب مذهب الشمس</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وانتفع الناس به نفعا عظيما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وكل من ااا حدثني من شيوخنا إلا وقال لي هي العق عقيدة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سلوكا العقيدة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نقرأها في مادة العقيدة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ومادة التوحيد</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نقرأها قواعد وضوابط ونصوصا شرعية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أما هنا من خلال الحكم العطائية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نقرأ العقيدة سلوكا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أي</w:t>
      </w:r>
      <w:r w:rsidRPr="00605765">
        <w:rPr>
          <w:rFonts w:ascii="Arabic Typesetting" w:hAnsi="Arabic Typesetting" w:cs="Arabic Typesetting"/>
          <w:sz w:val="44"/>
          <w:szCs w:val="44"/>
          <w:rtl/>
          <w:lang w:bidi="ar-SA"/>
        </w:rPr>
        <w:t xml:space="preserve"> عملا، أي تطبيقا، أي حالا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ونحن بحاجة إلى هذا وذاك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أما العقيدة قواعد وضوابط ومادة علمية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فنحتاجها نعم للمناقشة ولإقامة الأدلة والدلائل والبراهين على صدق عقيدتنا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وعلى صدق ما نذهب إليه في اعتقادنا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أما هذه هنا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فهي حياة عملية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فيما بيننا وبين الله سبح</w:t>
      </w:r>
      <w:r w:rsidRPr="00605765">
        <w:rPr>
          <w:rFonts w:ascii="Arabic Typesetting" w:hAnsi="Arabic Typesetting" w:cs="Arabic Typesetting"/>
          <w:sz w:val="44"/>
          <w:szCs w:val="44"/>
          <w:rtl/>
          <w:lang w:bidi="ar-SA"/>
        </w:rPr>
        <w:t>انه وتعالى، كيف تتحول تلك القوالب</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وتلك القواعد</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وتلك الضوابط</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إلى عمل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وإلى تطبيق</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وإلى سلوك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وإلى حال مع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وهذا هو الأساس</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هذا هو الأساس</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كلنا نعلم الإمام الراسي رضي الله تعالى عنه وأرضاه في يوم من الأيام كان في موكب عظيم يسير في طرق بغ</w:t>
      </w:r>
      <w:r w:rsidRPr="00605765">
        <w:rPr>
          <w:rFonts w:ascii="Arabic Typesetting" w:hAnsi="Arabic Typesetting" w:cs="Arabic Typesetting"/>
          <w:sz w:val="44"/>
          <w:szCs w:val="44"/>
          <w:rtl/>
          <w:lang w:bidi="ar-SA"/>
        </w:rPr>
        <w:t>داد، ف رأتهم، رأى عجوز أمام بيتها، فتقول لولدها من هذا يا ولدي؟ وقد التف الناس حوله في كثرة كثيرة، فيقول الولد يا أمي، هذا الإمام الرازي</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عنده وله ألف دليل على وجود الله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فتقول الأم العجوز</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ومتى غاب؟ حتى يس يستدل عليه؟لو لم يكن عنده ألف شك ما جاء بألف دليل</w:t>
      </w:r>
      <w:r w:rsidRPr="00605765">
        <w:rPr>
          <w:rFonts w:ascii="Arabic Typesetting" w:hAnsi="Arabic Typesetting" w:cs="Arabic Typesetting"/>
          <w:sz w:val="44"/>
          <w:szCs w:val="44"/>
          <w:rtl/>
          <w:lang w:bidi="ar-SA"/>
        </w:rPr>
        <w:t>، يقال إن الإمام الرازي رضوان الله عنه حين حا حضرته الوفاة، قال اللهم إيمانا كإيمان العجائز، ورحم الله الإمام الجنيد حين قال سقطت تلك العبارات، وفنيت تلك الإشارات، تلك الخطب الرنانة، وتلك المحاضرات</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وتلك الأقوال والمكاشفات كلها سقطت</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ولم نجد منها شيئا بين </w:t>
      </w:r>
      <w:r w:rsidRPr="00605765">
        <w:rPr>
          <w:rFonts w:ascii="Arabic Typesetting" w:hAnsi="Arabic Typesetting" w:cs="Arabic Typesetting"/>
          <w:sz w:val="44"/>
          <w:szCs w:val="44"/>
          <w:rtl/>
          <w:lang w:bidi="ar-SA"/>
        </w:rPr>
        <w:t>يدي الله، وما نفعنا إلا ركيعات ركعناها في جوف الليل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هذه هي الخلاصة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ومن هنا أيها السادة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نحن نقرأ هذا الكتاب</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كتاب الحكم العطائي بشرحه للشيخ الشرنوبي من أجل أن نتشبه بهؤلاء</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وهذا البيت قد جاء به الشارح</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قال رضي الله عنه فتشبهوا إن لم تكونوا مثلهم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إن التش</w:t>
      </w:r>
      <w:r w:rsidRPr="00605765">
        <w:rPr>
          <w:rFonts w:ascii="Arabic Typesetting" w:hAnsi="Arabic Typesetting" w:cs="Arabic Typesetting"/>
          <w:sz w:val="44"/>
          <w:szCs w:val="44"/>
          <w:rtl/>
          <w:lang w:bidi="ar-SA"/>
        </w:rPr>
        <w:t>به بالرجال فلاح، فكذلك نحن نقرأ كلام القوم، و آ نشرح بكلام العلماء نعم حتى نصل إلى الفهم السديد، وحتى نصل إلى العلم الذي يؤدي بنا إلى العمل، ويؤدي بنا إلى الخشية، ويؤدي بنا إلى مراقبة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اليوم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أيها السادة والسيدات</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نذهب مباشرة من أجل أن ن</w:t>
      </w:r>
      <w:r w:rsidRPr="00605765">
        <w:rPr>
          <w:rFonts w:ascii="Arabic Typesetting" w:hAnsi="Arabic Typesetting" w:cs="Arabic Typesetting"/>
          <w:sz w:val="44"/>
          <w:szCs w:val="44"/>
          <w:rtl/>
          <w:lang w:bidi="ar-SA"/>
        </w:rPr>
        <w:t>غنم المادة العلمية، نذهب مباشرة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وأنت تستطيعون قراءة مقدمة المؤلف</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لا داعي لقراءتها حتى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لا تأخذ منا ااا وقتا طويلا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وإنما ننفذ مباشرة إلى الحكمة الأولى المنتقاة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نحن لا نستطيع أن نقرأ الحكمة كلها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فهذا يأخذ منا وقت طويل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وإنما سوف ننتقي نعم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آ </w:t>
      </w:r>
      <w:r w:rsidRPr="00605765">
        <w:rPr>
          <w:rFonts w:ascii="Arabic Typesetting" w:hAnsi="Arabic Typesetting" w:cs="Arabic Typesetting"/>
          <w:sz w:val="44"/>
          <w:szCs w:val="44"/>
        </w:rPr>
        <w:t>16</w:t>
      </w:r>
      <w:r w:rsidRPr="00605765">
        <w:rPr>
          <w:rFonts w:ascii="Arabic Typesetting" w:hAnsi="Arabic Typesetting" w:cs="Arabic Typesetting"/>
          <w:sz w:val="44"/>
          <w:szCs w:val="44"/>
          <w:rtl/>
          <w:lang w:bidi="ar-SA"/>
        </w:rPr>
        <w:t xml:space="preserve"> حكمة</w:t>
      </w:r>
      <w:r w:rsidRPr="00605765">
        <w:rPr>
          <w:rFonts w:ascii="Arabic Typesetting" w:hAnsi="Arabic Typesetting" w:cs="Arabic Typesetting"/>
          <w:sz w:val="44"/>
          <w:szCs w:val="44"/>
          <w:rtl/>
          <w:lang w:bidi="ar-SA"/>
        </w:rPr>
        <w:t>، مثلا في السداس الأول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ثانيةفي السداس الثاني</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من أجل أن نعيش معها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من عشر أن نتشبه من أجل أن نسمع إلى آ كلام القوم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وكلام الحكماء عل حكمة من هذه الحكم تنفذ إلى سويداء قلوبنا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فينصلح بها حالنا إلى آخر حياتنا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لأنه قالوا قالوا رضي الله عنهم قل لي من تصاحب؟أ</w:t>
      </w:r>
      <w:r w:rsidRPr="00605765">
        <w:rPr>
          <w:rFonts w:ascii="Arabic Typesetting" w:hAnsi="Arabic Typesetting" w:cs="Arabic Typesetting"/>
          <w:sz w:val="44"/>
          <w:szCs w:val="44"/>
          <w:rtl/>
          <w:lang w:bidi="ar-SA"/>
        </w:rPr>
        <w:t>قل لك من أنت، وقل لي من شيخك، أقول لك من أنت؟ نعم أيها الإخوة والأخوات، السادة والسيدات، الطلبة والطالبات، نأتي إلى الحكمة الأولى، وتعالوا إلى آ</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جمال النظم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جمال النظم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وتسمع كلام ابن عطاء الله رضي الله عنه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تحس تحس بأنه كلام محاط به ه هائلة من الأنوار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م</w:t>
      </w:r>
      <w:r w:rsidRPr="00605765">
        <w:rPr>
          <w:rFonts w:ascii="Arabic Typesetting" w:hAnsi="Arabic Typesetting" w:cs="Arabic Typesetting"/>
          <w:sz w:val="44"/>
          <w:szCs w:val="44"/>
          <w:rtl/>
          <w:lang w:bidi="ar-SA"/>
        </w:rPr>
        <w:t>حاط بالنور، وليس كلاما عاديا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انظروا إلى ماذا يقول رضي الله عنه من علامة؟ الاعتماد على العمل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نقصان الرجاء عند وجود الزلل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نعيدها ثانيه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من علامة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وفي رواية أخرى لعلها من علامات أي وعم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نعم نحن هذه المادة وهذا الكتاب كانوا يحفظونه حفظا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يحفظون الحكم كلها ك</w:t>
      </w:r>
      <w:r w:rsidRPr="00605765">
        <w:rPr>
          <w:rFonts w:ascii="Arabic Typesetting" w:hAnsi="Arabic Typesetting" w:cs="Arabic Typesetting"/>
          <w:sz w:val="44"/>
          <w:szCs w:val="44"/>
          <w:rtl/>
          <w:lang w:bidi="ar-SA"/>
        </w:rPr>
        <w:t>تابا كاملا، حفظانا، نسمعه حفظا، ونمتحن فيها، وجعلت في مادة الأدب في السنة الثانية في المعهد الديني بدمشق</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قال رضي الله عنه من علامة الاعتماد على العمل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من علامات الاعتماد على العمل نقصان الرجاء عند وجود الزلل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يعني الشيخ يرتقي بنا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في معاملاتنا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ويريد أ</w:t>
      </w:r>
      <w:r w:rsidRPr="00605765">
        <w:rPr>
          <w:rFonts w:ascii="Arabic Typesetting" w:hAnsi="Arabic Typesetting" w:cs="Arabic Typesetting"/>
          <w:sz w:val="44"/>
          <w:szCs w:val="44"/>
          <w:rtl/>
          <w:lang w:bidi="ar-SA"/>
        </w:rPr>
        <w:t>ن يفهمنا كيف نتعامل مع الحق سبحانه وتعالى، ويريد أن يقول إياك أن تعتمد على عملك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وفي قربك لله عز تقربك لله بالعمل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إياك أن تصلي</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أن تصوم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أن تذكر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أن تقرأ القرآن من أجل أن يعطيك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من أجل أن يدفع عنك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أنت</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في هذه الحالة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سوف تكون كعبد السوء إذ</w:t>
      </w:r>
      <w:r w:rsidRPr="00605765">
        <w:rPr>
          <w:rFonts w:ascii="Arabic Typesetting" w:hAnsi="Arabic Typesetting" w:cs="Arabic Typesetting"/>
          <w:sz w:val="44"/>
          <w:szCs w:val="44"/>
          <w:rtl/>
          <w:lang w:bidi="ar-SA"/>
        </w:rPr>
        <w:t>ا كان سيده موجودا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عمل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وإن لم يكن سيده موجودا اتكأ جانبا ابن عطاء الله يرتقي في م معاملاتنا مع الله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ويقول من علامة الاعتماد على العمل نقصان الرجاء عند وجود الزلل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لأنه يريد ورضي الله عنه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ألا تكون أعمالنا من أجل الوصول إلى ما نريد</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بحيث لو حصل معنا خلاف </w:t>
      </w:r>
      <w:r w:rsidRPr="00605765">
        <w:rPr>
          <w:rFonts w:ascii="Arabic Typesetting" w:hAnsi="Arabic Typesetting" w:cs="Arabic Typesetting"/>
          <w:sz w:val="44"/>
          <w:szCs w:val="44"/>
          <w:rtl/>
          <w:lang w:bidi="ar-SA"/>
        </w:rPr>
        <w:t>ما نريد، فلربما تزعزعنا يا رب، كيف يحصل هذا معي؟ وأنا أصلي؟ يا رب؟ كيف يحصل هذا معي وأنا أزكي وأنا أصوم، وأنا عبدك قارئ القرآن؟ ونقول هنا هل سيدنا رسول الله صلى الله عليه وسلم؟لم يكن يفعل ذلك؟ نعم كان يفعل ذلك ويقول وإني أعبدكم لله تعالى، وأخشاكم الله أتقا</w:t>
      </w:r>
      <w:r w:rsidRPr="00605765">
        <w:rPr>
          <w:rFonts w:ascii="Arabic Typesetting" w:hAnsi="Arabic Typesetting" w:cs="Arabic Typesetting"/>
          <w:sz w:val="44"/>
          <w:szCs w:val="44"/>
          <w:rtl/>
          <w:lang w:bidi="ar-SA"/>
        </w:rPr>
        <w:t>كم لله وأخشاكم له، ألم يمرض؟ نعم ما رض، ألم يجع جاع؟ ألم يصب صلى الله عليه وسلم في حياته؟ نعم بنكد بن بمشاكل الحياة، نعم، طيب أليس</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ألم يكن مط مطيعا؟ نعم كان مطيعا مطيعا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فإذا أنت هنا سوف تدخل في</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دائرة تساؤلات ودائرة لربما دخلت في بايل سمح الله في باب الا</w:t>
      </w:r>
      <w:r w:rsidRPr="00605765">
        <w:rPr>
          <w:rFonts w:ascii="Arabic Typesetting" w:hAnsi="Arabic Typesetting" w:cs="Arabic Typesetting"/>
          <w:sz w:val="44"/>
          <w:szCs w:val="44"/>
          <w:rtl/>
          <w:lang w:bidi="ar-SA"/>
        </w:rPr>
        <w:t>عتراض، فابن عطاء الله رضي الله عنه يذهب بنا بعيدا، ويقول لك أنت حين تصلي، إنما تقدم حق العبودية لله عز وجل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أنت هنا عبد أمام سيده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وسيدك يفعل ما يشاء بك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لأنك عبد وأنك صنعته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فأنت حين تصلي لا تصلي من أجل أن تكسب</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ولا تصلي من أجل أن تدفع</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هذا عمل عامة الناس</w:t>
      </w:r>
      <w:r w:rsidRPr="00605765">
        <w:rPr>
          <w:rFonts w:ascii="Arabic Typesetting" w:hAnsi="Arabic Typesetting" w:cs="Arabic Typesetting"/>
          <w:sz w:val="44"/>
          <w:szCs w:val="44"/>
          <w:rtl/>
          <w:lang w:bidi="ar-SA"/>
        </w:rPr>
        <w:t>، وإنما أنت المؤمن، وأنت طالب علم زيتوني، فعليك أن تترقى في معاملاتك فيما بينك وبين الله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وأن </w:t>
      </w:r>
      <w:r w:rsidRPr="00605765">
        <w:rPr>
          <w:rFonts w:ascii="Arabic Typesetting" w:hAnsi="Arabic Typesetting" w:cs="Arabic Typesetting"/>
          <w:sz w:val="44"/>
          <w:szCs w:val="44"/>
          <w:rtl/>
          <w:cs/>
          <w:lang w:bidi="ar-SA"/>
        </w:rPr>
        <w:lastRenderedPageBreak/>
        <w:t>يكون عملك كله 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لا من أجل جلب مصلحة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ولا من أجل دفع مفسدة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مضرة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وإنما أنت عد تعبد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وما حصل بعد ذلك من خير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من غير ذلك من معاكسات</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فاع</w:t>
      </w:r>
      <w:r w:rsidRPr="00605765">
        <w:rPr>
          <w:rFonts w:ascii="Arabic Typesetting" w:hAnsi="Arabic Typesetting" w:cs="Arabic Typesetting"/>
          <w:sz w:val="44"/>
          <w:szCs w:val="44"/>
          <w:rtl/>
          <w:lang w:bidi="ar-SA"/>
        </w:rPr>
        <w:t>لم أنه سبحانه يتصرف في ملكه كيف يشاء</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وهو صاحب الحكمة المطلقة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لا يسأل عما يفعل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وهم يسألون</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فإنك حين تصلي 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وتزكي 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وتعمل 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إذا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أنت أصبحت على صلة مع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فكل ما يأتيك بعد ذلك من أمور من منافعها أو من معاكساتها ومفاسدها سوف تقو</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سو</w:t>
      </w:r>
      <w:r w:rsidRPr="00605765">
        <w:rPr>
          <w:rFonts w:ascii="Arabic Typesetting" w:hAnsi="Arabic Typesetting" w:cs="Arabic Typesetting"/>
          <w:sz w:val="44"/>
          <w:szCs w:val="44"/>
          <w:rtl/>
          <w:lang w:bidi="ar-SA"/>
        </w:rPr>
        <w:t>ف لن تدخل تلك الأشياء إلى سويداء قلبك، وسوف تنزل على قلبك بردا وسلاما، وسوف تقول الحمد لله على كل ما يأتي من قبل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لماذا؟ لأنك وطنت نفسك أولا على العمل 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وعلى التقرب 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وعلى العبودية 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وأصبحت تتشبه بالملائكة الكرام الذين يقولون وه</w:t>
      </w:r>
      <w:r w:rsidRPr="00605765">
        <w:rPr>
          <w:rFonts w:ascii="Arabic Typesetting" w:hAnsi="Arabic Typesetting" w:cs="Arabic Typesetting"/>
          <w:sz w:val="44"/>
          <w:szCs w:val="44"/>
          <w:rtl/>
          <w:lang w:bidi="ar-SA"/>
        </w:rPr>
        <w:t>م في س تسبيح دائم في ركوع دائم، وفي سجود دائم، وفي قيام دائم، ومع ذلك يقولون في بيت تسبيحهم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سبحانك ما عبدناك حق العبادة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هذا المعنى الذي يريده ابن عطاء الله من علامة الاعتماد على العمل نقصان</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الرجاء عند وجود الزلل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فإذا كان هناك عمل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وإذا لم يكن هناك نعم </w:t>
      </w:r>
      <w:r w:rsidRPr="00605765">
        <w:rPr>
          <w:rFonts w:ascii="Arabic Typesetting" w:hAnsi="Arabic Typesetting" w:cs="Arabic Typesetting"/>
          <w:sz w:val="44"/>
          <w:szCs w:val="44"/>
          <w:rtl/>
          <w:lang w:bidi="ar-SA"/>
        </w:rPr>
        <w:t>آ سلل أي مخالفة شرعية، فلا شك أن الرجاء سوف يزداد في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لأنك تطيعهم ولا تعصيه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وتبتعد عن مخالفاتهم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وأنت في كل ذلك تتقرب إلى الله سبحانه وتعالى بصدر رحب</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نقرأ ما قاله الإمام الشيخ الشرنوبي العلامه في شرحه هذا المتوسط</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هذا الشرح الجامع</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الم</w:t>
      </w:r>
      <w:r w:rsidRPr="00605765">
        <w:rPr>
          <w:rFonts w:ascii="Arabic Typesetting" w:hAnsi="Arabic Typesetting" w:cs="Arabic Typesetting"/>
          <w:sz w:val="44"/>
          <w:szCs w:val="44"/>
          <w:rtl/>
          <w:lang w:bidi="ar-SA"/>
        </w:rPr>
        <w:t>انع، النافع، الماتع</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يقول رضي الله عنه يعني أن من علامات تعويل العامل على عمله أن ينقص رجاءه في رحمة الله عند وجود زلله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ومفهومه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ورجحان الرجاء عند التحلي بالعمل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والتخلي عن الزلل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فإذا لم يكن هناك زلال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إذا هناك رجاء عال في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وهذه الحكمة</w:t>
      </w:r>
      <w:r w:rsidRPr="00605765">
        <w:rPr>
          <w:rFonts w:ascii="Arabic Typesetting" w:hAnsi="Arabic Typesetting" w:cs="Arabic Typesetting"/>
          <w:sz w:val="44"/>
          <w:szCs w:val="44"/>
          <w:rtl/>
          <w:lang w:bidi="ar-SA"/>
        </w:rPr>
        <w:t xml:space="preserve"> إنما تناسب العارفين</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ولذلك أنا قلت ابتداء أن ابن عطاء الله يريد أن يترقى بنا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وقلت بأن هذه ليست لعامة الناس</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وإنما هي لطالب علم للزيتون</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الطالب الزيتوني الذي سلك الطريق إلى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طالب العلم الزيتوني ينبغي أن يعرف من خلال سمته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ومن خلال وجهه</w:t>
      </w:r>
      <w:r w:rsidRPr="00605765">
        <w:rPr>
          <w:rFonts w:ascii="Arabic Typesetting" w:hAnsi="Arabic Typesetting" w:cs="Arabic Typesetting"/>
          <w:sz w:val="44"/>
          <w:szCs w:val="44"/>
          <w:rtl/>
          <w:cs/>
        </w:rPr>
        <w:t>،</w:t>
      </w:r>
      <w:r w:rsidRPr="00605765">
        <w:rPr>
          <w:rFonts w:ascii="Arabic Typesetting" w:hAnsi="Arabic Typesetting" w:cs="Arabic Typesetting"/>
          <w:sz w:val="44"/>
          <w:szCs w:val="44"/>
          <w:rtl/>
          <w:lang w:bidi="ar-SA"/>
        </w:rPr>
        <w:t xml:space="preserve"> من خلال معاملته أنه سالك للطريق إلى الله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لا يعني أنك في طلبك للعلم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الزيتون من أجل أن تحشو رأسك ودماغك علما ومعلومات ومفهومات</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 تحسن القراءة و كتاب العلماء</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كتب العلماء والشرح</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وإلى ما هنالك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وأنت قلبك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خل من الخشية 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لا لا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قبل كل شيء</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أن تزيد</w:t>
      </w:r>
      <w:r w:rsidRPr="00605765">
        <w:rPr>
          <w:rFonts w:ascii="Arabic Typesetting" w:hAnsi="Arabic Typesetting" w:cs="Arabic Typesetting"/>
          <w:sz w:val="44"/>
          <w:szCs w:val="44"/>
          <w:rtl/>
          <w:lang w:bidi="ar-SA"/>
        </w:rPr>
        <w:t>ك العلوم الزيتونية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قربى وخشية وتعظيما وإجلالا لله عز وجل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فتصبح من السالكين إلى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كما كان الإمام ابن عطاء الله السكندري في بداياته وسلوكه إلى الله عز وجل حتى أفضت به العلوم الشرايا إلى ما نحن نسمعه منه الآن من هذه الحكم الماتعة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قال وهذه</w:t>
      </w:r>
      <w:r w:rsidRPr="00605765">
        <w:rPr>
          <w:rFonts w:ascii="Arabic Typesetting" w:hAnsi="Arabic Typesetting" w:cs="Arabic Typesetting"/>
          <w:sz w:val="44"/>
          <w:szCs w:val="44"/>
          <w:rtl/>
          <w:lang w:bidi="ar-SA"/>
        </w:rPr>
        <w:t xml:space="preserve"> الحكمة إنما تناسب العارفين الذين يشاهدون أن الأعمال كلها من رب العالمين</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لملاحظتهم قول الله سبحانه في كتابه المكنون والله خالقكم وما تعملون فلا يعظم رجاؤهم بالأعمال الصالحة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حيث إنهم لا يشاهدون لأنفسهم عملا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هم لا ينظرون أنها أن الأعمال صدرت منهم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وإنما ي</w:t>
      </w:r>
      <w:r w:rsidRPr="00605765">
        <w:rPr>
          <w:rFonts w:ascii="Arabic Typesetting" w:hAnsi="Arabic Typesetting" w:cs="Arabic Typesetting"/>
          <w:sz w:val="44"/>
          <w:szCs w:val="44"/>
          <w:rtl/>
          <w:lang w:bidi="ar-SA"/>
        </w:rPr>
        <w:t>نظرون إلى من وفقهم، للصلاة، ومن وفقهم للوضوء، من وفقهم للتهجد، من وفقهم للذكر، من وفقهم لقراءة القرآن، من وفقهم لطلب العلوم الشرعية، ولا ينقص أملهم في رحمة الله، إذا قصروا في الطاعة، أو اكتسبوا زللا، لماذا؟ لأنهم اتصلوا بالله سبحانه وتعالى وأصبحوا بهذه الط</w:t>
      </w:r>
      <w:r w:rsidRPr="00605765">
        <w:rPr>
          <w:rFonts w:ascii="Arabic Typesetting" w:hAnsi="Arabic Typesetting" w:cs="Arabic Typesetting"/>
          <w:sz w:val="44"/>
          <w:szCs w:val="44"/>
          <w:rtl/>
          <w:lang w:bidi="ar-SA"/>
        </w:rPr>
        <w:t>اعة التي يريدون بها وجه الله عز وجل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أصبحوا في حضرة الله عز وجل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يعني بلد</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لكنك أريد أن أقول معشر الإخوة والأخوات</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السادة والسيدات</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تصوروا لو أن إنسانا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أصبح في حضرة الله في طاعته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أعماله كلها يريد بها وجه الله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أتتصورون أن هذا سوف يتأتى منه؟ م مخالفة</w:t>
      </w:r>
      <w:r w:rsidRPr="00605765">
        <w:rPr>
          <w:rFonts w:ascii="Arabic Typesetting" w:hAnsi="Arabic Typesetting" w:cs="Arabic Typesetting"/>
          <w:sz w:val="44"/>
          <w:szCs w:val="44"/>
          <w:rtl/>
          <w:lang w:bidi="ar-SA"/>
        </w:rPr>
        <w:t xml:space="preserve"> شرعية؟ أتتصورون أن هذا سوف يطو يكون منه فتور عن الطاعة؟لا، لا، لا، أبدا، وإنما هذا أصبح يتذوق الطاعة، لأنه أصبح في أفضل ساعات حياته حين يدخل في صلاته، وحين يجلس في ذكره، وحين يفتح المصحف، لماذا؟ لأنه أصبح في معية الله، وفي مجالسة الله، أنا جليس من ذكراني،</w:t>
      </w:r>
      <w:r w:rsidRPr="00605765">
        <w:rPr>
          <w:rFonts w:ascii="Arabic Typesetting" w:hAnsi="Arabic Typesetting" w:cs="Arabic Typesetting"/>
          <w:sz w:val="44"/>
          <w:szCs w:val="44"/>
          <w:rtl/>
          <w:lang w:bidi="ar-SA"/>
        </w:rPr>
        <w:t xml:space="preserve"> نسأل الله أن يحلينا بذلك، فالشيخ يعني حين يقول هذا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حيث إنهم فلا يعظم رجاؤهم بالأعمال الصالحة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حيث إنهم لا يشاهدون بأنفسهم عملا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ولا ينقص أملهم في رحمة الله إذا قصروا في الطاعة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اكتسبوا زللا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أه إذا قصروا في الطاعة ع الافتراض افتراض أنهم قصروا في الطاع</w:t>
      </w:r>
      <w:r w:rsidRPr="00605765">
        <w:rPr>
          <w:rFonts w:ascii="Arabic Typesetting" w:hAnsi="Arabic Typesetting" w:cs="Arabic Typesetting"/>
          <w:sz w:val="44"/>
          <w:szCs w:val="44"/>
          <w:rtl/>
          <w:lang w:bidi="ar-SA"/>
        </w:rPr>
        <w:t>ة، لكن الحقيقة تقصير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الطفي</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الطاعة أمر بعيد منهم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لماذا؟ لأنهم كل يوم يزدادون حلاوة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وكل يوم يزدادون قربا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وكل يوم يزدادون فهما عن الله وفتحا مبينا من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لأنهم غرقى في بحار الرضى بالأقدار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وهذا الدين الذي يريد أن أقوله أنه إنما هذا م</w:t>
      </w:r>
      <w:r w:rsidRPr="00605765">
        <w:rPr>
          <w:rFonts w:ascii="Arabic Typesetting" w:hAnsi="Arabic Typesetting" w:cs="Arabic Typesetting"/>
          <w:sz w:val="44"/>
          <w:szCs w:val="44"/>
          <w:rtl/>
          <w:lang w:bidi="ar-SA"/>
        </w:rPr>
        <w:t>ن باب التصور، من باب الافتراض، وإلا الحقيقة، لا يتصور منه مخالفة، وهم يعبدون الله بهذه الهمة العالية، لماذا؟ لأنهم غرقى في بحار الرضا بالأقدار، متمسكون بحبل قضاء، قوله تعالى وربك يخلق ما يشاء ويختار، فإن الرضا بالقضاء</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واجب من حيث إرادته 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ومذموم من حيث </w:t>
      </w:r>
      <w:r w:rsidRPr="00605765">
        <w:rPr>
          <w:rFonts w:ascii="Arabic Typesetting" w:hAnsi="Arabic Typesetting" w:cs="Arabic Typesetting"/>
          <w:sz w:val="44"/>
          <w:szCs w:val="44"/>
          <w:rtl/>
          <w:lang w:bidi="ar-SA"/>
        </w:rPr>
        <w:t>الكسب، فانفكت الجهة نعم، الن النظرتنا إلى القضاء والقدر من حيث وقوع المخالفة من العبد، وأنه هو الذي فعل المخالفة، فهذا عليه هنا أن يتهم نفسه بالتقصير، وأن يلوم نفسه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ومن حيث أنها سبقت في علم الله سبحانه وتعالى من هذه الحيثية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يا ينبغي عليه أن يكون ذلك مقنط</w:t>
      </w:r>
      <w:r w:rsidRPr="00605765">
        <w:rPr>
          <w:rFonts w:ascii="Arabic Typesetting" w:hAnsi="Arabic Typesetting" w:cs="Arabic Typesetting"/>
          <w:sz w:val="44"/>
          <w:szCs w:val="44"/>
          <w:rtl/>
          <w:lang w:bidi="ar-SA"/>
        </w:rPr>
        <w:t>ا له، وأن يكون ذلك محبطا له، عن أن يقبل على ربه، وأن يتوب إلى سيده ومولاه، فمن هنا يقول قضاء، وقد قضاه الله علي، وقدره، لا، لا ينبغي أن أبقى مكتوف الأيدي، وحين ينظر إلى كونه قصر في حق الله سبحانه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ففي هذه الحالة يقبل على الطاعة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ويقبل ماذا؟ على</w:t>
      </w:r>
      <w:r w:rsidRPr="00605765">
        <w:rPr>
          <w:rFonts w:ascii="Arabic Typesetting" w:hAnsi="Arabic Typesetting" w:cs="Arabic Typesetting"/>
          <w:sz w:val="44"/>
          <w:szCs w:val="44"/>
          <w:rtl/>
          <w:lang w:bidi="ar-SA"/>
        </w:rPr>
        <w:t xml:space="preserve"> العبادة والنعم، ويتوب إلى الله سبحانه وتعالى توبة نصوحة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ويستغفر الله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فانفكت الجهة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وقد قالالمصنف في بعض قصائدهلا يمنعه ذنب من رجاء</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فإن الله غفار الذنوب</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وأما السالكون فإنما يناسبهم الفرح بصالح العمل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وتقديم الخوف المستلزم لنقصان الرجاء عند وجود الزلل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lang w:bidi="ar-SA"/>
        </w:rPr>
        <w:t>على حد قول الإمام الدردير يعني السالكون هم عامة الناس، هؤلاء هم السالكون، نعم، لا سيما في هذه الأزمنة التي رقت فيها الديانة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وكثرت الجراءة أو الجراءة على المعاصي</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وقلت فيها الأمانة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فإن الله تعالى جعل الأعمال الصالحة سببا لرفع الدرجات بدار القرار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والأعمال</w:t>
      </w:r>
      <w:r w:rsidRPr="00605765">
        <w:rPr>
          <w:rFonts w:ascii="Arabic Typesetting" w:hAnsi="Arabic Typesetting" w:cs="Arabic Typesetting"/>
          <w:sz w:val="44"/>
          <w:szCs w:val="44"/>
          <w:rtl/>
          <w:lang w:bidi="ar-SA"/>
        </w:rPr>
        <w:t xml:space="preserve"> الطالحة موجبة للدرك الأسفل من النار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نعم السيخ أيضا ساق في كلامه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حتى لا يأخذنا الوقت كثيرا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المعنى أصبح واضحا هنا أنهم و آ ال رسول الله صلى الله عليه وسلم قال لأصحابه والحديث؟ أسفل الصفحة الثانية لن يدخل أحدا عمله الجنة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قالوا </w:t>
      </w:r>
      <w:r w:rsidRPr="00605765">
        <w:rPr>
          <w:rFonts w:ascii="Arabic Typesetting" w:hAnsi="Arabic Typesetting" w:cs="Arabic Typesetting"/>
          <w:sz w:val="44"/>
          <w:szCs w:val="44"/>
          <w:rtl/>
          <w:cs/>
          <w:lang w:bidi="ar-SA"/>
        </w:rPr>
        <w:lastRenderedPageBreak/>
        <w:t xml:space="preserve">ولا أنت يا رسول الله؟ </w:t>
      </w:r>
      <w:r w:rsidRPr="00605765">
        <w:rPr>
          <w:rFonts w:ascii="Arabic Typesetting" w:hAnsi="Arabic Typesetting" w:cs="Arabic Typesetting"/>
          <w:sz w:val="44"/>
          <w:szCs w:val="44"/>
          <w:rtl/>
          <w:lang w:bidi="ar-SA"/>
        </w:rPr>
        <w:t>قال ولا أنا إلا أن يتغمدني الله بفضله ورحمته، وقد جمع بين هذا الحديث وآية ادخلوا الجنة بما كنتم تعملون بأن العمل لا يكون معتبرا إلا إذا كان مقبولا، وقبوله بمحض الفضل، فصح أن دخول الجنة بمحض فضل الله 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 العالم عمل سبب ظاهري متوقف عليه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يعني العلماء </w:t>
      </w:r>
      <w:r w:rsidRPr="00605765">
        <w:rPr>
          <w:rFonts w:ascii="Arabic Typesetting" w:hAnsi="Arabic Typesetting" w:cs="Arabic Typesetting"/>
          <w:sz w:val="44"/>
          <w:szCs w:val="44"/>
          <w:rtl/>
          <w:lang w:bidi="ar-SA"/>
        </w:rPr>
        <w:t>قالوا في الجمع بين الآية والحديث النبوي الشريف نعم أن الله تعالى يقول يوم القيامة لخلقه أدخلوا الجنة برحمته لأنه لا يستطيع أحد من الناس أن يوفي، الله عز وجل حقه في نعمه التي أنعم بها علينا، ويعجبني أحد شيوخنا مرة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أعطانا مثالا في هذا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فقال لو أنت ذهبت</w:t>
      </w:r>
      <w:r w:rsidRPr="00605765">
        <w:rPr>
          <w:rFonts w:ascii="Arabic Typesetting" w:hAnsi="Arabic Typesetting" w:cs="Arabic Typesetting"/>
          <w:sz w:val="44"/>
          <w:szCs w:val="44"/>
          <w:rtl/>
          <w:lang w:bidi="ar-SA"/>
        </w:rPr>
        <w:t xml:space="preserve"> بسيارتك، فرأيت امرأة عجوزا أو شيخا، طاعنا في السن، أو شابا صغيرا يتيما فقيرا يبيع مناديل آ من المناديل، ما مناديل الورقية؟ والعلبة يبيعها بدينار تونسي مثلا؟ العلبة بدينار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وأنت؟ ذهبت إنازلت من سيارتك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جاء هو إليك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وبدل أن تورقى قلبك له أو لها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فبدنا أن</w:t>
      </w:r>
      <w:r w:rsidRPr="00605765">
        <w:rPr>
          <w:rFonts w:ascii="Arabic Typesetting" w:hAnsi="Arabic Typesetting" w:cs="Arabic Typesetting"/>
          <w:sz w:val="44"/>
          <w:szCs w:val="44"/>
          <w:rtl/>
          <w:lang w:bidi="ar-SA"/>
        </w:rPr>
        <w:t xml:space="preserve"> تعطيه دينارا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أنا عن أعطيته عشرة دنانير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فأنت تعلم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أن العشرة دنانير هذه أكثر بكثير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بكثير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فهل هذا البائع المسكين يستطيع أن يقول؟ نعم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أنا أعطيته؟ 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عتبة منديل؟ وعلبة المنديل هي يعلم أنها تساوي دينار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لكنه وكافأك عليها بعشرة دنانير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ألا يحتاج منك؟ أو</w:t>
      </w:r>
      <w:r w:rsidRPr="00605765">
        <w:rPr>
          <w:rFonts w:ascii="Arabic Typesetting" w:hAnsi="Arabic Typesetting" w:cs="Arabic Typesetting"/>
          <w:sz w:val="44"/>
          <w:szCs w:val="44"/>
          <w:rtl/>
          <w:lang w:bidi="ar-SA"/>
        </w:rPr>
        <w:t>لا؟ لا يجوز لك أن تنظر أنك قد كافأته، لأنك أعطيته علبة بن نذير</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ثانيا ينبغي عليك أن تعترف أنك مقصر في أدائه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الحق له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ثالثا ينبغي عليك أن تعترف</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بأنه هو قد أعطاك أفضل مما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جازاك بأفضل بكثير مما أخذت منه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ولله سبحانه المثل الأعلى عبدناهم طيلة حا حياتنا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lang w:bidi="ar-SA"/>
        </w:rPr>
        <w:t>حياتنا، لكنه كانت الج المجازاة والجزاء</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جنات عدن</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دار خلود</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دار خلود</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ونعيم فيها دون حد ولا قيد</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ولكم فيها ما تشتهي أنفسكم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ولكم فيها ما تدعون</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رحم الله ابن عطاء الله بهذه الحكمة الماتعة الجميلة من علامة الاعتماد على ال العمل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نعم نقصان الرجاء عند وجود الز</w:t>
      </w:r>
      <w:r w:rsidRPr="00605765">
        <w:rPr>
          <w:rFonts w:ascii="Arabic Typesetting" w:hAnsi="Arabic Typesetting" w:cs="Arabic Typesetting"/>
          <w:sz w:val="44"/>
          <w:szCs w:val="44"/>
          <w:rtl/>
          <w:lang w:bidi="ar-SA"/>
        </w:rPr>
        <w:t>لل، فابن عطاء الله رضي الله عنه يرتقي بنا في تعاملنا مع الله عز وجل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ألا يكون تكون عباداتنا لله ومعاملاتنا مع الله ب بيعا وشراء</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وإنما عليك وعلينا أن نعبد الله لأنه إله يستحق العبادة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لأنه إله يستحق يستحق العبادة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لما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لأنك بحيث لو أنك لو أصابك مكروه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ت</w:t>
      </w:r>
      <w:r w:rsidRPr="00605765">
        <w:rPr>
          <w:rFonts w:ascii="Arabic Typesetting" w:hAnsi="Arabic Typesetting" w:cs="Arabic Typesetting"/>
          <w:sz w:val="44"/>
          <w:szCs w:val="44"/>
          <w:rtl/>
          <w:lang w:bidi="ar-SA"/>
        </w:rPr>
        <w:t>أخر عنك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الدعاء</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أو في حصل معك خلاف ما تريد</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 آ</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إياك في هذه الحالة أن تقول أو لا تستطيع أن تقول في هذه الحالة يا رب أنا صليت يا رب أنا كذا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لأنك أنت أقبلت على الله عز وجل بعباداتك</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وترقيت وأصبحت في حال عالية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فأصبحت في مقام الشكر والرضا والاستسلام لله سب</w:t>
      </w:r>
      <w:r w:rsidRPr="00605765">
        <w:rPr>
          <w:rFonts w:ascii="Arabic Typesetting" w:hAnsi="Arabic Typesetting" w:cs="Arabic Typesetting"/>
          <w:sz w:val="44"/>
          <w:szCs w:val="44"/>
          <w:rtl/>
          <w:lang w:bidi="ar-SA"/>
        </w:rPr>
        <w:t>حانه وتعالى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فأصبح قلبك راضيا عن الله عز وجل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مسلما محبا لله عز وجل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وشتان من يعبد الله لذاته</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ومن يعبد الله عز وجل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لمصلحة</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اللهم إنا نسألك لهذه الحكمة الأولى أن توفقنا في بقية الحكم للفهم</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 تفقنا في بقية الحكم الحكم للعمل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 يجعل ذا تجعل ذلك كله نعم</w:t>
      </w:r>
      <w:r w:rsidRPr="00605765">
        <w:rPr>
          <w:rFonts w:ascii="Arabic Typesetting" w:hAnsi="Arabic Typesetting" w:cs="Arabic Typesetting"/>
          <w:sz w:val="44"/>
          <w:szCs w:val="44"/>
          <w:rtl/>
          <w:lang w:bidi="ar-SA"/>
        </w:rPr>
        <w:t xml:space="preserve"> يدخل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إلى سويداء قلوبنا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 تنصلح سلوكياتنا وأحوالنا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وأن تؤثر هذه الحكم العطائية في سلوكياتنا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في معاملاتنا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في أحوالنا</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حتى نترقى في معاملاتنا مع الله عز وجل</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آمين</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والحمد لله رب العالمين</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إلى لقاء آخر إن شاء الله تعالى</w:t>
      </w:r>
      <w:r w:rsidRPr="00605765">
        <w:rPr>
          <w:rFonts w:ascii="Arabic Typesetting" w:hAnsi="Arabic Typesetting" w:cs="Arabic Typesetting"/>
          <w:sz w:val="44"/>
          <w:szCs w:val="44"/>
          <w:rtl/>
          <w:cs/>
        </w:rPr>
        <w:t xml:space="preserve">، </w:t>
      </w:r>
      <w:r w:rsidRPr="00605765">
        <w:rPr>
          <w:rFonts w:ascii="Arabic Typesetting" w:hAnsi="Arabic Typesetting" w:cs="Arabic Typesetting"/>
          <w:sz w:val="44"/>
          <w:szCs w:val="44"/>
          <w:rtl/>
          <w:cs/>
          <w:lang w:bidi="ar-SA"/>
        </w:rPr>
        <w:t xml:space="preserve">والسلام عليكم ورحمة الله تعالى </w:t>
      </w:r>
      <w:r w:rsidRPr="00605765">
        <w:rPr>
          <w:rFonts w:ascii="Arabic Typesetting" w:hAnsi="Arabic Typesetting" w:cs="Arabic Typesetting"/>
          <w:sz w:val="44"/>
          <w:szCs w:val="44"/>
          <w:rtl/>
          <w:lang w:bidi="ar-SA"/>
        </w:rPr>
        <w:t>وبركاته</w:t>
      </w:r>
      <w:r w:rsidRPr="00605765">
        <w:rPr>
          <w:rFonts w:ascii="Arabic Typesetting" w:hAnsi="Arabic Typesetting" w:cs="Arabic Typesetting"/>
          <w:sz w:val="44"/>
          <w:szCs w:val="44"/>
        </w:rPr>
        <w:t>.</w:t>
      </w:r>
    </w:p>
    <w:sectPr w:rsidR="00724DCB" w:rsidRPr="0060576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DCB"/>
    <w:rsid w:val="00605765"/>
    <w:rsid w:val="00724DC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0D45"/>
  <w15:docId w15:val="{6B1F6770-77EB-403B-BA0F-C80D793D0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2012</Words>
  <Characters>11072</Characters>
  <Application>Microsoft Office Word</Application>
  <DocSecurity>0</DocSecurity>
  <Lines>92</Lines>
  <Paragraphs>26</Paragraphs>
  <ScaleCrop>false</ScaleCrop>
  <Company/>
  <LinksUpToDate>false</LinksUpToDate>
  <CharactersWithSpaces>13058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2025-10-06T01:38:00Z</dcterms:created>
  <dcterms:modified xsi:type="dcterms:W3CDTF">2025-10-06T01:39:00Z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