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02A" w:rsidRDefault="00B0602A" w:rsidP="00B0602A">
      <w:pPr>
        <w:pStyle w:val="PreformattedText"/>
        <w:bidi/>
        <w:spacing w:line="360" w:lineRule="auto"/>
        <w:jc w:val="both"/>
        <w:rPr>
          <w:rFonts w:ascii="Arabic Typesetting" w:hAnsi="Arabic Typesetting" w:cs="Arabic Typesetting"/>
          <w:sz w:val="48"/>
          <w:szCs w:val="48"/>
          <w:rtl/>
          <w:lang w:bidi="ar-SA"/>
        </w:rPr>
      </w:pPr>
    </w:p>
    <w:p w:rsidR="00B0602A" w:rsidRDefault="00B0602A" w:rsidP="00B0602A">
      <w:pPr>
        <w:pStyle w:val="PreformattedText"/>
        <w:bidi/>
        <w:spacing w:line="360" w:lineRule="auto"/>
        <w:jc w:val="both"/>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 xml:space="preserve">                                            </w:t>
      </w:r>
      <w:bookmarkStart w:id="0" w:name="_GoBack"/>
      <w:bookmarkEnd w:id="0"/>
      <w:r>
        <w:rPr>
          <w:rFonts w:ascii="Arabic Typesetting" w:hAnsi="Arabic Typesetting" w:cs="Arabic Typesetting" w:hint="cs"/>
          <w:sz w:val="48"/>
          <w:szCs w:val="48"/>
          <w:rtl/>
          <w:lang w:bidi="ar-SA"/>
        </w:rPr>
        <w:t>الدرس السابع</w:t>
      </w:r>
    </w:p>
    <w:p w:rsidR="00B0602A" w:rsidRDefault="00B0602A" w:rsidP="00B0602A">
      <w:pPr>
        <w:pStyle w:val="PreformattedText"/>
        <w:bidi/>
        <w:spacing w:line="360" w:lineRule="auto"/>
        <w:jc w:val="both"/>
        <w:rPr>
          <w:rFonts w:ascii="Arabic Typesetting" w:hAnsi="Arabic Typesetting" w:cs="Arabic Typesetting"/>
          <w:sz w:val="48"/>
          <w:szCs w:val="48"/>
          <w:rtl/>
          <w:lang w:bidi="ar-SA"/>
        </w:rPr>
      </w:pPr>
    </w:p>
    <w:p w:rsidR="000C677E" w:rsidRPr="00B0602A" w:rsidRDefault="00B0602A" w:rsidP="00B0602A">
      <w:pPr>
        <w:pStyle w:val="PreformattedText"/>
        <w:bidi/>
        <w:spacing w:line="360" w:lineRule="auto"/>
        <w:jc w:val="both"/>
        <w:rPr>
          <w:rFonts w:ascii="Arabic Typesetting" w:hAnsi="Arabic Typesetting" w:cs="Arabic Typesetting"/>
          <w:sz w:val="48"/>
          <w:szCs w:val="48"/>
          <w:lang w:bidi="ar-SA"/>
        </w:rPr>
      </w:pPr>
      <w:r w:rsidRPr="00B0602A">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وأنت تجعل الحزن إذا شئت سهلا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فجعل الحزن سهلا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اللهم علمنا ما ينفعنا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lang w:bidi="ar-SA"/>
        </w:rPr>
        <w:t>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السلام عليكم و رحمة الله تعالى و بركاته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وبارك الله يوم يوم كم و أعمالي وأعم</w:t>
      </w:r>
      <w:r w:rsidRPr="00B0602A">
        <w:rPr>
          <w:rFonts w:ascii="Arabic Typesetting" w:hAnsi="Arabic Typesetting" w:cs="Arabic Typesetting"/>
          <w:sz w:val="48"/>
          <w:szCs w:val="48"/>
          <w:rtl/>
          <w:lang w:bidi="ar-SA"/>
        </w:rPr>
        <w:t>الكم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 نفعني الله وإياكم بهذا اللقاء بجاه الحبيب المصطفى صلى الله عليه وعلى آله وأصحابه شرفاء مع درس جديد من دروس علم العقيدة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 مع كتاب طالع البشرة على العقيدة الصغرى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وانتهينا من مقدمة الكتاب</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ومن مقدمة العلم بعد أن شرحنا في الدرس الماضي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بعضا من المباد</w:t>
      </w:r>
      <w:r w:rsidRPr="00B0602A">
        <w:rPr>
          <w:rFonts w:ascii="Arabic Typesetting" w:hAnsi="Arabic Typesetting" w:cs="Arabic Typesetting"/>
          <w:sz w:val="48"/>
          <w:szCs w:val="48"/>
          <w:rtl/>
          <w:lang w:bidi="ar-SA"/>
        </w:rPr>
        <w:t>ئ العشرة، المبادئ المهمة الآن سندخل في المقصود بالذات</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سنبدأ في دراسة المسائل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حيث يقول المصنف رحمه الله تعالى ونفعنا بعلومه في الدارين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امين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وجوب معرفة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لأنه عز وجل والرسل عليهم السلام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لما فرغ المؤلف من المقدمة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طبعا الآن هذا كلام الإمام المار غني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يتحد</w:t>
      </w:r>
      <w:r w:rsidRPr="00B0602A">
        <w:rPr>
          <w:rFonts w:ascii="Arabic Typesetting" w:hAnsi="Arabic Typesetting" w:cs="Arabic Typesetting"/>
          <w:sz w:val="48"/>
          <w:szCs w:val="48"/>
          <w:rtl/>
          <w:lang w:bidi="ar-SA"/>
        </w:rPr>
        <w:t>ث فيه عن الإمام السنوسي، قال لما فرغ المؤلف أي السنوسي من المقدمة شرع في المقصود بالذات، فقال رحمه الله ويجب على كل مكلف من الإنس والجن، نحن نعلم أنالمكلف هو الذي سيحاسب، وسيسأل يوم القيامة منهم المكلفون في هذه الدنيا هم الثقلان من الإنس والجن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وأما الملائ</w:t>
      </w:r>
      <w:r w:rsidRPr="00B0602A">
        <w:rPr>
          <w:rFonts w:ascii="Arabic Typesetting" w:hAnsi="Arabic Typesetting" w:cs="Arabic Typesetting"/>
          <w:sz w:val="48"/>
          <w:szCs w:val="48"/>
          <w:rtl/>
          <w:lang w:bidi="ar-SA"/>
        </w:rPr>
        <w:t>كة فليس وب مكلفين، لأن نبينا صلى الله عليه وسلم أرسل إليهم إرسال تشريف، لا إرسال تكليف على الراجح، والمكلف من الإنس هو البالغ العاقل، من هو المكلف، أي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ما هي شروط التكليف؟ من الذي إذا انطبقت عليه ااا هذه الشروط يصبح مكلفا؟ هو البالغ العاقل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أي من شروط التك</w:t>
      </w:r>
      <w:r w:rsidRPr="00B0602A">
        <w:rPr>
          <w:rFonts w:ascii="Arabic Typesetting" w:hAnsi="Arabic Typesetting" w:cs="Arabic Typesetting"/>
          <w:sz w:val="48"/>
          <w:szCs w:val="48"/>
          <w:rtl/>
          <w:lang w:bidi="ar-SA"/>
        </w:rPr>
        <w:t>ليف؟ حتى تصير مكلفا مخاطبا ب أحكام الشريعة تسأل عنها وتحاسب ااا عليها يوم القيامة؟ الشرط الأول البلوغ</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وهي تلك القوة التي تحدث في الجسم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تنتقل بها من حالة الطفولة إلى حالة الرجولة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 ال العاقل العاقل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وهي تلك القوة النورانية المعنوية التي أودعها الله في ال</w:t>
      </w:r>
      <w:r w:rsidRPr="00B0602A">
        <w:rPr>
          <w:rFonts w:ascii="Arabic Typesetting" w:hAnsi="Arabic Typesetting" w:cs="Arabic Typesetting"/>
          <w:sz w:val="48"/>
          <w:szCs w:val="48"/>
          <w:rtl/>
          <w:lang w:bidi="ar-SA"/>
        </w:rPr>
        <w:t>إنسان، يستطيع أن يميز بها بين الحسن والقبيح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وبهذه القوة يتلقى العلوم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إذن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الشرط الأول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البلوغ؟شروط التكليف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والشرط الثاني العقل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فغير البالغ ليس ب مكلف كالصبي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وغير العاقل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ليس ب مكلف كال مجنون ك المغمى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عليه أن النائم في حال نومه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قال ذكرا كان أو أنثى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lang w:bidi="ar-SA"/>
        </w:rPr>
        <w:t>حرا كان أو عبدا، وأما الجن ف مكلفون من حيث خلقتهم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الإنسان مكلف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مل لحظة البلوغ</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أما الجن فبمجرد وجودهم في هذه الدنيا بمجرد خروجهم من العدم إلى الوجود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بمجرد خلقهم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هم مكلفون من أول لحظة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هنا ال الإيمان السنوسي اقتصر على شرطين من شروط التكليف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البلوغ و</w:t>
      </w:r>
      <w:r w:rsidRPr="00B0602A">
        <w:rPr>
          <w:rFonts w:ascii="Arabic Typesetting" w:hAnsi="Arabic Typesetting" w:cs="Arabic Typesetting"/>
          <w:sz w:val="48"/>
          <w:szCs w:val="48"/>
          <w:rtl/>
          <w:lang w:bidi="ar-SA"/>
        </w:rPr>
        <w:t>العقل، وإن كان العلماء يزيدون شرطا ثالثا، وهو بلوغ دعوة النبي صلى الله عليه وسلم دعوة صحيحة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فلا يكتمل التكليف إلا إذا كان الإنسان بالغا عاقلا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وصلته الدعوة المحمدية دعوة صحيحة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فالذي ااا يعيش في جزيرة نائية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لم ااا يعني منقطع عن العالم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لم تصله أخبار الدي</w:t>
      </w:r>
      <w:r w:rsidRPr="00B0602A">
        <w:rPr>
          <w:rFonts w:ascii="Arabic Typesetting" w:hAnsi="Arabic Typesetting" w:cs="Arabic Typesetting"/>
          <w:sz w:val="48"/>
          <w:szCs w:val="48"/>
          <w:rtl/>
          <w:lang w:bidi="ar-SA"/>
        </w:rPr>
        <w:t>انات، لم تصله أخبار الديانات، نقصد الشرائع، لم يسمع لها ب مسيحية، ولا يعني نصرانية، ولا بيهودية، ولا بالإسلام، لم يسمع بسيدنا رسول الله صلى الله عليه وسلم، عايش في الغابة، منقطع عن العالم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ومات على ذلك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يلحق بأهل الفترة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يلحق بأهل الفترة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فهو غير مكلف</w:t>
      </w:r>
      <w:r w:rsidRPr="00B0602A">
        <w:rPr>
          <w:rFonts w:ascii="Arabic Typesetting" w:hAnsi="Arabic Typesetting" w:cs="Arabic Typesetting"/>
          <w:sz w:val="48"/>
          <w:szCs w:val="48"/>
          <w:rtl/>
          <w:cs/>
        </w:rPr>
        <w:t>،</w:t>
      </w:r>
      <w:r w:rsidRPr="00B0602A">
        <w:rPr>
          <w:rFonts w:ascii="Arabic Typesetting" w:hAnsi="Arabic Typesetting" w:cs="Arabic Typesetting"/>
          <w:sz w:val="48"/>
          <w:szCs w:val="48"/>
          <w:rtl/>
          <w:lang w:bidi="ar-SA"/>
        </w:rPr>
        <w:t xml:space="preserve"> لكن قد يكون الإمام السنوسي اقتصر على هذا على هذين الشرطين، لأنه في ذلك الزمان، فضلا عن هذا الزمان قد بلغ الدعوة، سيدنا رسول الله صلى الله عليه وسلم شتى أصقاع الأرض من أقصى الشمال إلى أقصى الجنوب</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ومن أقصى الشرق إلى أقصى الغرب</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كما قلنا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خاصة في هذا الزمان</w:t>
      </w:r>
      <w:r w:rsidRPr="00B0602A">
        <w:rPr>
          <w:rFonts w:ascii="Arabic Typesetting" w:hAnsi="Arabic Typesetting" w:cs="Arabic Typesetting"/>
          <w:sz w:val="48"/>
          <w:szCs w:val="48"/>
          <w:rtl/>
          <w:lang w:bidi="ar-SA"/>
        </w:rPr>
        <w:t xml:space="preserve"> الذي انتشرت فيه وسائل التواصل، وانتشر فيه الإعلام والكتب، إلى غير ذلك إلا بعض الحالات الشاذة التي تقاس لوحدها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وقوله شرعا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لما قال الإمام السنوسي و يجب على كل مكلف شرعا لماذا قيد الوجوب بالشرع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وقوله شرعا مرتبط بقوله يجب 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بقوله مكلف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أي ويا يجب على كل </w:t>
      </w:r>
      <w:r w:rsidRPr="00B0602A">
        <w:rPr>
          <w:rFonts w:ascii="Arabic Typesetting" w:hAnsi="Arabic Typesetting" w:cs="Arabic Typesetting"/>
          <w:sz w:val="48"/>
          <w:szCs w:val="48"/>
          <w:rtl/>
          <w:lang w:bidi="ar-SA"/>
        </w:rPr>
        <w:t>مكلف وجوبا شرعيا، هذا معنى شرعا، ويجب على كل مكلف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وجوبا شرعيا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 الواجب إما أن يكون واجبا عقليا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أو واجبا شرعيا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فأراد السنوسي أن ينبه بأن الوجوب الذي يتحدث فيه هنا ويتحدث عن هنا وهو الوجوب الشرعي لا الوجوب العقلي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ما معنى الوجوب الشرعي الذي يثاب على فع</w:t>
      </w:r>
      <w:r w:rsidRPr="00B0602A">
        <w:rPr>
          <w:rFonts w:ascii="Arabic Typesetting" w:hAnsi="Arabic Typesetting" w:cs="Arabic Typesetting"/>
          <w:sz w:val="48"/>
          <w:szCs w:val="48"/>
          <w:rtl/>
          <w:lang w:bidi="ar-SA"/>
        </w:rPr>
        <w:t>له؟ ويعاقب على تركه؟ قال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والمعنى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ويجب بالشرع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بالعقل على كل مكلف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أن يعرف ما يجب من الصفات في حق مولانا في بمعنى اللام في حق مولانا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أي ل حق مولانا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وحق بمعنى الذات</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أي في ذات مولانا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أي لذات هي مولانا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جل أي تنزه عن ما لا يليق به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وعزة أيا تصف بما يل</w:t>
      </w:r>
      <w:r w:rsidRPr="00B0602A">
        <w:rPr>
          <w:rFonts w:ascii="Arabic Typesetting" w:hAnsi="Arabic Typesetting" w:cs="Arabic Typesetting"/>
          <w:sz w:val="48"/>
          <w:szCs w:val="48"/>
          <w:rtl/>
          <w:lang w:bidi="ar-SA"/>
        </w:rPr>
        <w:t>يق به، وأن يعرف ما يستحيل في حقه سبحانه وتعالى من الصفات، وأن يعرف ما يجوز في حقه جل وعلا كلمة شرعا، هذا يعني كفكرة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تمهيد لكم لمستوى آخر</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المسلمين اختلفو</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نتحدث عن دائرة الإسلام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هناك من قال أن معرفة الله واجبة وجوبا عقليا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وهؤلاء هم المعتزلة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ونحن أ</w:t>
      </w:r>
      <w:r w:rsidRPr="00B0602A">
        <w:rPr>
          <w:rFonts w:ascii="Arabic Typesetting" w:hAnsi="Arabic Typesetting" w:cs="Arabic Typesetting"/>
          <w:sz w:val="48"/>
          <w:szCs w:val="48"/>
          <w:rtl/>
          <w:lang w:bidi="ar-SA"/>
        </w:rPr>
        <w:t>هل السنة والجماعة من الأشاعرة و الماتريدية وغيرهم، يقولون بأن الوجوب هنا وجوب شرعي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وجوب عقلي وس نفسر ذلك شيئا فشيئا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ونحن ندرس هذا المتن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إذن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الآن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سيتحدث عن الواجبات الشرعية للمكلف؟ أول واجب معرفة الله سبحانه وتعالى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ثم سيتحدث عن معرفة الرسل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وكما در</w:t>
      </w:r>
      <w:r w:rsidRPr="00B0602A">
        <w:rPr>
          <w:rFonts w:ascii="Arabic Typesetting" w:hAnsi="Arabic Typesetting" w:cs="Arabic Typesetting"/>
          <w:sz w:val="48"/>
          <w:szCs w:val="48"/>
          <w:rtl/>
          <w:lang w:bidi="ar-SA"/>
        </w:rPr>
        <w:t>ستم في السنة الماضية في كتاب الشذرات الذهبية أن علم العقيدة عموما ينقسم إلى ثلاثة أبواب رئيسية، باب الإلهيات، وهو الذي ااا نتعلم فيه ما يجب وما يستحيل، وما يجوز، في حق مولانا سبحانه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وبابن بويات</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الباب الذي نتعلم فيه ما يجب وما يستحيل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وما يجوز في حق ا</w:t>
      </w:r>
      <w:r w:rsidRPr="00B0602A">
        <w:rPr>
          <w:rFonts w:ascii="Arabic Typesetting" w:hAnsi="Arabic Typesetting" w:cs="Arabic Typesetting"/>
          <w:sz w:val="48"/>
          <w:szCs w:val="48"/>
          <w:rtl/>
          <w:lang w:bidi="ar-SA"/>
        </w:rPr>
        <w:t>لأنبياء والمرسلين، وباب السمعيات، وهو الباب الذين ي نتعلم فيه العقائد التي وصلتنا عن طريق الشرع سماعا، قال وكذا يجب عليه أن يعرف مثل ذلك في حق الرسل عليهم الصلاة والسلام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أي و يجب على كل مكلف أن يعرف في حق الرسل مثل ذلك المذكور في حقه تعالى من الواجب</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والم</w:t>
      </w:r>
      <w:r w:rsidRPr="00B0602A">
        <w:rPr>
          <w:rFonts w:ascii="Arabic Typesetting" w:hAnsi="Arabic Typesetting" w:cs="Arabic Typesetting"/>
          <w:sz w:val="48"/>
          <w:szCs w:val="48"/>
          <w:rtl/>
          <w:lang w:bidi="ar-SA"/>
        </w:rPr>
        <w:t>ستحيل، والجائز وجوبا، مثل الوجوب السابق في كونه بالشرع، لا بالعقل المكلف من حين ي ااا وصفه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بالتكليف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أي عندما يكون بالغا عاقلا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قد بلغته الدعوة المحمدية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يصيرمخاطبا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بمعرفة الله سبحانه وتعالى يجب أن يعرف الله سبحانه وتعالى بالدليل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أن يعرف ما يجب على</w:t>
      </w:r>
      <w:r w:rsidRPr="00B0602A">
        <w:rPr>
          <w:rFonts w:ascii="Arabic Typesetting" w:hAnsi="Arabic Typesetting" w:cs="Arabic Typesetting"/>
          <w:sz w:val="48"/>
          <w:szCs w:val="48"/>
          <w:rtl/>
          <w:lang w:bidi="ar-SA"/>
        </w:rPr>
        <w:t xml:space="preserve"> مولانا سبحانه وتعالى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ما يستحيل في حقه سبحانه </w:t>
      </w:r>
      <w:r w:rsidRPr="00B0602A">
        <w:rPr>
          <w:rFonts w:ascii="Arabic Typesetting" w:hAnsi="Arabic Typesetting" w:cs="Arabic Typesetting"/>
          <w:sz w:val="48"/>
          <w:szCs w:val="48"/>
          <w:rtl/>
          <w:cs/>
          <w:lang w:bidi="ar-SA"/>
        </w:rPr>
        <w:lastRenderedPageBreak/>
        <w:t>وتعالى ماهو الجائز في حقه سبحانه وتعالى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حتى يعبد الله على بصيرة وعلى علم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وكذلك أيضا يجب أن يعرف ما يجب في حق الأنبياء والمرسلين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وما يستحيل في حقهم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وما يجوز حتى لا يرفعهم إلى درجة الألوهية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كما فعلت النصارى</w:t>
      </w:r>
      <w:r w:rsidRPr="00B0602A">
        <w:rPr>
          <w:rFonts w:ascii="Arabic Typesetting" w:hAnsi="Arabic Typesetting" w:cs="Arabic Typesetting"/>
          <w:sz w:val="48"/>
          <w:szCs w:val="48"/>
          <w:rtl/>
          <w:lang w:bidi="ar-SA"/>
        </w:rPr>
        <w:t xml:space="preserve"> بسيدنا المسيح عيسى بن مريم، و حتى لا ينتقص من قدرهم، ويحط من مقامهم، لأن ذلك ترت يترتب عليه كفر</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 إنما قال المصنف يعرف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ولم يقل يجزم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قالو يجب على كل مكلف شرعا أن يعرف لماذا؟ قال يعرف لماذا لم يقل؟ و يجب على كل مكلف أن يتيقن أن يجزم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قال وإنما قال المصنف</w:t>
      </w:r>
      <w:r w:rsidRPr="00B0602A">
        <w:rPr>
          <w:rFonts w:ascii="Arabic Typesetting" w:hAnsi="Arabic Typesetting" w:cs="Arabic Typesetting"/>
          <w:sz w:val="48"/>
          <w:szCs w:val="48"/>
          <w:rtl/>
          <w:lang w:bidi="ar-SA"/>
        </w:rPr>
        <w:t xml:space="preserve"> يعرف، ولم يقل يجزم، إشارة إلى أن المطلوب في عقائد الإيمان المعرفة، وهي الجزم المطابق للواقع، عن 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يا إخواني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يجب دائما أن نتذكر أننا نتحدث عن علم العقيدة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وعن العقيدة والعقيدة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هو ذلك الاعتقاد والتصديق القلبي الذي يجب أن يكون مبنيا على يقين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 العقا</w:t>
      </w:r>
      <w:r w:rsidRPr="00B0602A">
        <w:rPr>
          <w:rFonts w:ascii="Arabic Typesetting" w:hAnsi="Arabic Typesetting" w:cs="Arabic Typesetting"/>
          <w:sz w:val="48"/>
          <w:szCs w:val="48"/>
          <w:rtl/>
          <w:lang w:bidi="ar-SA"/>
        </w:rPr>
        <w:t>ئد تبنى على اليقين، يت، لا تبدع، لا تبنى على الظنيات، لذلك ناسب أن يستخدم الإمام السنوسي المصطلح المتسق المتناسق مع اليقين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ومع العلم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يعرف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قال يعرف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ولم يقل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يجزم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 الجزم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وإن كان يقينا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يمكن أن يكون يقينا مخالفا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يكون يقين مخالف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مث</w:t>
      </w:r>
      <w:r w:rsidRPr="00B0602A">
        <w:rPr>
          <w:rFonts w:ascii="Arabic Typesetting" w:hAnsi="Arabic Typesetting" w:cs="Arabic Typesetting"/>
          <w:sz w:val="48"/>
          <w:szCs w:val="48"/>
          <w:rtl/>
          <w:lang w:bidi="ar-SA"/>
        </w:rPr>
        <w:t>ل ماذا؟ أنا الآن إذا تحدثت مع نصراني، وقلت لهمن هو إلهك؟ سيقول لي هو ثالث ثلاثة، تعالي الله عن ذلك، هذا النصراني هل هو جازم بهذه العقيدة؟ طبعا جازم إلا يكون نصرانيا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هل عنده شكوك أو ظن أو وهم بأن الله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آه ليس ثالث ثلاثة؟ لا طبعا هو جازم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إذن هناك يقين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لكن</w:t>
      </w:r>
      <w:r w:rsidRPr="00B0602A">
        <w:rPr>
          <w:rFonts w:ascii="Arabic Typesetting" w:hAnsi="Arabic Typesetting" w:cs="Arabic Typesetting"/>
          <w:sz w:val="48"/>
          <w:szCs w:val="48"/>
          <w:rtl/>
          <w:lang w:bidi="ar-SA"/>
        </w:rPr>
        <w:t xml:space="preserve"> هل هذا اليقين حق أم باطل؟مطابق للواقع في الحقيقة أو مخالف؟ طبعا مخالف، لذلك إذا قال الإمام السنوسي و يجب على كل مكلف ان يجزم لا دخل تحت قوله يجزم كل من يعتقد اعتقادا جازما في قلبه، سواء كان اعتقاده صحيحا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أو فاسدا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فعبر بيعرف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 المعرفة هنا مرادفة للعلم</w:t>
      </w:r>
      <w:r w:rsidRPr="00B0602A">
        <w:rPr>
          <w:rFonts w:ascii="Arabic Typesetting" w:hAnsi="Arabic Typesetting" w:cs="Arabic Typesetting"/>
          <w:sz w:val="48"/>
          <w:szCs w:val="48"/>
          <w:rtl/>
          <w:lang w:bidi="ar-SA"/>
        </w:rPr>
        <w:t>، وما معنى المعرفة؟ والعلم هو الإدراك الجازم نزيدو قيد المطابق للواقع عن 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يخفي الإدراك الجازم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نزيدوه قيد إدراك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جازم مطابق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كلمة مطابق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خرج بهذا القيد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اعتقاد النصارى واليهود والبوذيين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وغير ذلك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 اعتقاداتهم كلها فاسدة غير مطاب</w:t>
      </w:r>
      <w:r w:rsidRPr="00B0602A">
        <w:rPr>
          <w:rFonts w:ascii="Arabic Typesetting" w:hAnsi="Arabic Typesetting" w:cs="Arabic Typesetting"/>
          <w:sz w:val="48"/>
          <w:szCs w:val="48"/>
          <w:rtl/>
          <w:lang w:bidi="ar-SA"/>
        </w:rPr>
        <w:t>قة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ويزيد أيضا قيدا ثالثاوهو عن دليل يجب أن يكون اعتقادك اعتقادا جازما مطابقا للواقع مع الدليل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حتى يخرج التقليد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كما سنرى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وسنعرف ما هو نوع هذا الدليل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إذن؟قال يعرف</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ولم يقل يجزم حتى تكون المعرفة هي الإدراك الجازم المطابق للواقع عن 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فيخرج بذلك</w:t>
      </w:r>
      <w:r w:rsidRPr="00B0602A">
        <w:rPr>
          <w:rFonts w:ascii="Arabic Typesetting" w:hAnsi="Arabic Typesetting" w:cs="Arabic Typesetting"/>
          <w:sz w:val="48"/>
          <w:szCs w:val="48"/>
          <w:rtl/>
          <w:lang w:bidi="ar-SA"/>
        </w:rPr>
        <w:t>، أو يخرج بالقيد الأول الإدراك الجازم، الإدراك غير الجازم، فلا تكفي في العقائد، الشكوك والظنون والأوهام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والله أنا أشك في وجود الله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يمكن لأي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يصح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كفر</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أنا يغلب على ظني أن الله هو الخالق</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كفر</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أنا ااا عندي وهم يعني أدنى درجات الإدراك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كف</w:t>
      </w:r>
      <w:r w:rsidRPr="00B0602A">
        <w:rPr>
          <w:rFonts w:ascii="Arabic Typesetting" w:hAnsi="Arabic Typesetting" w:cs="Arabic Typesetting"/>
          <w:sz w:val="48"/>
          <w:szCs w:val="48"/>
          <w:rtl/>
          <w:lang w:bidi="ar-SA"/>
        </w:rPr>
        <w:t>ر لا يصح في العقيدة إلا الإدراك الجازم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lang w:bidi="ar-SA"/>
        </w:rPr>
        <w:t>100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يقين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كافي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بد أن نزيد قيدا ثانيا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المطابق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حتى يكون اعتقادك وإدراك إدراكك الجازم صحيح مطابق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وليس فاسدا كافي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نزيدو قيد ثالث</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عن 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حتى لا تكون من المقلين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قال فخرج عن الج</w:t>
      </w:r>
      <w:r w:rsidRPr="00B0602A">
        <w:rPr>
          <w:rFonts w:ascii="Arabic Typesetting" w:hAnsi="Arabic Typesetting" w:cs="Arabic Typesetting"/>
          <w:sz w:val="48"/>
          <w:szCs w:val="48"/>
          <w:rtl/>
          <w:lang w:bidi="ar-SA"/>
        </w:rPr>
        <w:t>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الظن أي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فخرج بقيد الجزم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الإدراك الجازم الظن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الاحتمال الراجح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الآن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سيتحدث الإمام المرغني عن مراتب الإدراك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من أراد أن يدون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الكلام هو عنوانه مراتب الإدراك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المرتبة الأولى</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العلم واحد العلم هو الإدراك الجازم المطابق للواقع عند لي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 النس</w:t>
      </w:r>
      <w:r w:rsidRPr="00B0602A">
        <w:rPr>
          <w:rFonts w:ascii="Arabic Typesetting" w:hAnsi="Arabic Typesetting" w:cs="Arabic Typesetting"/>
          <w:sz w:val="48"/>
          <w:szCs w:val="48"/>
          <w:rtl/>
          <w:lang w:bidi="ar-SA"/>
        </w:rPr>
        <w:t xml:space="preserve">بة المئوية حطوها </w:t>
      </w:r>
      <w:r w:rsidRPr="00B0602A">
        <w:rPr>
          <w:rFonts w:ascii="Arabic Typesetting" w:hAnsi="Arabic Typesetting" w:cs="Arabic Typesetting"/>
          <w:sz w:val="48"/>
          <w:szCs w:val="48"/>
          <w:lang w:bidi="ar-SA"/>
        </w:rPr>
        <w:t>100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lang w:bidi="ar-SA"/>
        </w:rPr>
        <w:t>100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جزم مع مطابق للواقع</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أقل من ذلك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إثنان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الظن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أظن هذا أقل رتبة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من العلم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إدراك الطرف الراجح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إذا قلت لك أظن أن زيدا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نجح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إذن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أنا إدراكي بنجاحي زيت يفوق؟إدراك بعدم نجاحه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نجم نعبر عليه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ونستطيع أن نعبر عنه ب</w:t>
      </w:r>
      <w:r w:rsidRPr="00B0602A">
        <w:rPr>
          <w:rFonts w:ascii="Arabic Typesetting" w:hAnsi="Arabic Typesetting" w:cs="Arabic Typesetting"/>
          <w:sz w:val="48"/>
          <w:szCs w:val="48"/>
          <w:rtl/>
          <w:lang w:bidi="ar-SA"/>
        </w:rPr>
        <w:t>النسبة المئوية ب</w:t>
      </w:r>
      <w:r w:rsidRPr="00B0602A">
        <w:rPr>
          <w:rFonts w:ascii="Arabic Typesetting" w:hAnsi="Arabic Typesetting" w:cs="Arabic Typesetting"/>
          <w:sz w:val="48"/>
          <w:szCs w:val="48"/>
          <w:lang w:bidi="ar-SA"/>
        </w:rPr>
        <w:t>75</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مثلا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تمام </w:t>
      </w:r>
      <w:r w:rsidRPr="00B0602A">
        <w:rPr>
          <w:rFonts w:ascii="Arabic Typesetting" w:hAnsi="Arabic Typesetting" w:cs="Arabic Typesetting"/>
          <w:sz w:val="48"/>
          <w:szCs w:val="48"/>
          <w:lang w:bidi="ar-SA"/>
        </w:rPr>
        <w:t>75</w:t>
      </w:r>
      <w:r w:rsidRPr="00B0602A">
        <w:rPr>
          <w:rFonts w:ascii="Arabic Typesetting" w:hAnsi="Arabic Typesetting" w:cs="Arabic Typesetting"/>
          <w:sz w:val="48"/>
          <w:szCs w:val="48"/>
          <w:rtl/>
          <w:cs/>
        </w:rPr>
        <w:t>%</w:t>
      </w:r>
      <w:r w:rsidRPr="00B0602A">
        <w:rPr>
          <w:rFonts w:ascii="Arabic Typesetting" w:hAnsi="Arabic Typesetting" w:cs="Arabic Typesetting"/>
          <w:sz w:val="48"/>
          <w:szCs w:val="48"/>
          <w:rtl/>
          <w:cs/>
          <w:lang w:bidi="ar-SA"/>
        </w:rPr>
        <w:t xml:space="preserve">، </w:t>
      </w:r>
      <w:r w:rsidRPr="00B0602A">
        <w:rPr>
          <w:rFonts w:ascii="Arabic Typesetting" w:hAnsi="Arabic Typesetting" w:cs="Arabic Typesetting"/>
          <w:sz w:val="48"/>
          <w:szCs w:val="48"/>
          <w:rtl/>
          <w:cs/>
        </w:rPr>
        <w:t>لكن بالضبط</w:t>
      </w:r>
      <w:r w:rsidRPr="00B0602A">
        <w:rPr>
          <w:rFonts w:ascii="Arabic Typesetting" w:hAnsi="Arabic Typesetting" w:cs="Arabic Typesetting"/>
          <w:sz w:val="48"/>
          <w:szCs w:val="48"/>
          <w:rtl/>
        </w:rPr>
        <w:t xml:space="preserve">. </w:t>
      </w:r>
      <w:r w:rsidRPr="00B0602A">
        <w:rPr>
          <w:rFonts w:ascii="Arabic Typesetting" w:hAnsi="Arabic Typesetting" w:cs="Arabic Typesetting"/>
          <w:sz w:val="48"/>
          <w:szCs w:val="48"/>
          <w:rtl/>
          <w:lang w:bidi="ar-SA"/>
        </w:rPr>
        <w:t xml:space="preserve">النسبة المئوية هي من </w:t>
      </w:r>
      <w:r w:rsidRPr="00B0602A">
        <w:rPr>
          <w:rFonts w:ascii="Arabic Typesetting" w:hAnsi="Arabic Typesetting" w:cs="Arabic Typesetting"/>
          <w:sz w:val="48"/>
          <w:szCs w:val="48"/>
          <w:lang w:bidi="ar-SA"/>
        </w:rPr>
        <w:t>51</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إلى </w:t>
      </w:r>
      <w:r w:rsidRPr="00B0602A">
        <w:rPr>
          <w:rFonts w:ascii="Arabic Typesetting" w:hAnsi="Arabic Typesetting" w:cs="Arabic Typesetting"/>
          <w:sz w:val="48"/>
          <w:szCs w:val="48"/>
          <w:lang w:bidi="ar-SA"/>
        </w:rPr>
        <w:t>99</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لأنو إحنا قلنا ظن إدراك الطرف الراجح متى ترجح كفة على أخرى ولو ب</w:t>
      </w:r>
      <w:r w:rsidRPr="00B0602A">
        <w:rPr>
          <w:rFonts w:ascii="Arabic Typesetting" w:hAnsi="Arabic Typesetting" w:cs="Arabic Typesetting"/>
          <w:sz w:val="48"/>
          <w:szCs w:val="48"/>
          <w:lang w:bidi="ar-SA"/>
        </w:rPr>
        <w:t>1</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أنا عندي كفتان متساويتان </w:t>
      </w:r>
      <w:r w:rsidRPr="00B0602A">
        <w:rPr>
          <w:rFonts w:ascii="Arabic Typesetting" w:hAnsi="Arabic Typesetting" w:cs="Arabic Typesetting"/>
          <w:sz w:val="48"/>
          <w:szCs w:val="48"/>
          <w:lang w:bidi="ar-SA"/>
        </w:rPr>
        <w:t>50</w:t>
      </w:r>
      <w:r w:rsidRPr="00B0602A">
        <w:rPr>
          <w:rFonts w:ascii="Arabic Typesetting" w:hAnsi="Arabic Typesetting" w:cs="Arabic Typesetting"/>
          <w:sz w:val="48"/>
          <w:szCs w:val="48"/>
          <w:rtl/>
          <w:lang w:bidi="ar-SA"/>
        </w:rPr>
        <w:t xml:space="preserve">، </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w:t>
      </w:r>
      <w:r w:rsidRPr="00B0602A">
        <w:rPr>
          <w:rFonts w:ascii="Arabic Typesetting" w:hAnsi="Arabic Typesetting" w:cs="Arabic Typesetting"/>
          <w:sz w:val="48"/>
          <w:szCs w:val="48"/>
          <w:lang w:bidi="ar-SA"/>
        </w:rPr>
        <w:t>150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هذه الكفة صارت </w:t>
      </w:r>
      <w:r w:rsidRPr="00B0602A">
        <w:rPr>
          <w:rFonts w:ascii="Arabic Typesetting" w:hAnsi="Arabic Typesetting" w:cs="Arabic Typesetting"/>
          <w:sz w:val="48"/>
          <w:szCs w:val="48"/>
          <w:lang w:bidi="ar-SA"/>
        </w:rPr>
        <w:t>51</w:t>
      </w:r>
      <w:r w:rsidRPr="00B0602A">
        <w:rPr>
          <w:rFonts w:ascii="Arabic Typesetting" w:hAnsi="Arabic Typesetting" w:cs="Arabic Typesetting"/>
          <w:sz w:val="48"/>
          <w:szCs w:val="48"/>
          <w:rtl/>
          <w:cs/>
        </w:rPr>
        <w:t>%</w:t>
      </w:r>
      <w:r w:rsidRPr="00B0602A">
        <w:rPr>
          <w:rFonts w:ascii="Arabic Typesetting" w:hAnsi="Arabic Typesetting" w:cs="Arabic Typesetting"/>
          <w:sz w:val="48"/>
          <w:szCs w:val="48"/>
          <w:rtl/>
          <w:cs/>
          <w:lang w:bidi="ar-SA"/>
        </w:rPr>
        <w:t xml:space="preserve">، </w:t>
      </w:r>
      <w:r w:rsidRPr="00B0602A">
        <w:rPr>
          <w:rFonts w:ascii="Arabic Typesetting" w:hAnsi="Arabic Typesetting" w:cs="Arabic Typesetting"/>
          <w:sz w:val="48"/>
          <w:szCs w:val="48"/>
          <w:rtl/>
          <w:cs/>
        </w:rPr>
        <w:t xml:space="preserve">وهذه الكفة صارت </w:t>
      </w:r>
      <w:r w:rsidRPr="00B0602A">
        <w:rPr>
          <w:rFonts w:ascii="Arabic Typesetting" w:hAnsi="Arabic Typesetting" w:cs="Arabic Typesetting"/>
          <w:sz w:val="48"/>
          <w:szCs w:val="48"/>
          <w:lang w:bidi="ar-SA"/>
        </w:rPr>
        <w:t>49</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هذه الكفة الكفة العليا هو </w:t>
      </w:r>
      <w:r w:rsidRPr="00B0602A">
        <w:rPr>
          <w:rFonts w:ascii="Arabic Typesetting" w:hAnsi="Arabic Typesetting" w:cs="Arabic Typesetting"/>
          <w:sz w:val="48"/>
          <w:szCs w:val="48"/>
          <w:rtl/>
          <w:lang w:bidi="ar-SA"/>
        </w:rPr>
        <w:t>الظن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يبدأ من </w:t>
      </w:r>
      <w:r w:rsidRPr="00B0602A">
        <w:rPr>
          <w:rFonts w:ascii="Arabic Typesetting" w:hAnsi="Arabic Typesetting" w:cs="Arabic Typesetting"/>
          <w:sz w:val="48"/>
          <w:szCs w:val="48"/>
          <w:lang w:bidi="ar-SA"/>
        </w:rPr>
        <w:t>51</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و يقوى ويقوى </w:t>
      </w:r>
      <w:r w:rsidRPr="00B0602A">
        <w:rPr>
          <w:rFonts w:ascii="Arabic Typesetting" w:hAnsi="Arabic Typesetting" w:cs="Arabic Typesetting"/>
          <w:sz w:val="48"/>
          <w:szCs w:val="48"/>
          <w:lang w:bidi="ar-SA"/>
        </w:rPr>
        <w:t>6070758099</w:t>
      </w:r>
      <w:r w:rsidRPr="00B0602A">
        <w:rPr>
          <w:rFonts w:ascii="Arabic Typesetting" w:hAnsi="Arabic Typesetting" w:cs="Arabic Typesetting"/>
          <w:sz w:val="48"/>
          <w:szCs w:val="48"/>
          <w:rtl/>
          <w:lang w:bidi="ar-SA"/>
        </w:rPr>
        <w:t>، هذا يتسمى ظن غالب قريب من اليقين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ليس يقينا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لكن قريب من اليقين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لماذا؟ قلت ليس يقينا؟ لو جاءني أحد وقال لي أنا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أظن أن الله موجود بنسبة </w:t>
      </w:r>
      <w:r w:rsidRPr="00B0602A">
        <w:rPr>
          <w:rFonts w:ascii="Arabic Typesetting" w:hAnsi="Arabic Typesetting" w:cs="Arabic Typesetting"/>
          <w:sz w:val="48"/>
          <w:szCs w:val="48"/>
          <w:lang w:bidi="ar-SA"/>
        </w:rPr>
        <w:t>99</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مؤمن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ولا كافر</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كافر طبعا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لأنو عندو </w:t>
      </w:r>
      <w:r w:rsidRPr="00B0602A">
        <w:rPr>
          <w:rFonts w:ascii="Arabic Typesetting" w:hAnsi="Arabic Typesetting" w:cs="Arabic Typesetting"/>
          <w:sz w:val="48"/>
          <w:szCs w:val="48"/>
          <w:lang w:bidi="ar-SA"/>
        </w:rPr>
        <w:t>1</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وهم بأن الله غير موجود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لا ي</w:t>
      </w:r>
      <w:r w:rsidRPr="00B0602A">
        <w:rPr>
          <w:rFonts w:ascii="Arabic Typesetting" w:hAnsi="Arabic Typesetting" w:cs="Arabic Typesetting"/>
          <w:sz w:val="48"/>
          <w:szCs w:val="48"/>
          <w:rtl/>
          <w:lang w:bidi="ar-SA"/>
        </w:rPr>
        <w:t xml:space="preserve">جوز، هكا علاش؟ إحنا قلنا لابد من الإدراك الجازم </w:t>
      </w:r>
      <w:r w:rsidRPr="00B0602A">
        <w:rPr>
          <w:rFonts w:ascii="Arabic Typesetting" w:hAnsi="Arabic Typesetting" w:cs="Arabic Typesetting"/>
          <w:sz w:val="48"/>
          <w:szCs w:val="48"/>
          <w:lang w:bidi="ar-SA"/>
        </w:rPr>
        <w:t>100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إذا المرتبة الثانية من مراتب الإدراك هي الظن تبدأ من </w:t>
      </w:r>
      <w:r w:rsidRPr="00B0602A">
        <w:rPr>
          <w:rFonts w:ascii="Arabic Typesetting" w:hAnsi="Arabic Typesetting" w:cs="Arabic Typesetting"/>
          <w:sz w:val="48"/>
          <w:szCs w:val="48"/>
          <w:lang w:bidi="ar-SA"/>
        </w:rPr>
        <w:t>51</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وتنتهي في </w:t>
      </w:r>
      <w:r w:rsidRPr="00B0602A">
        <w:rPr>
          <w:rFonts w:ascii="Arabic Typesetting" w:hAnsi="Arabic Typesetting" w:cs="Arabic Typesetting"/>
          <w:sz w:val="48"/>
          <w:szCs w:val="48"/>
          <w:lang w:bidi="ar-SA"/>
        </w:rPr>
        <w:t>99</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يسمى تعريف ظن إدراك الطرف الراجح أقل من الظن الشك وهو الاحتمال المساوي أي إدراك الطرفين على التساوي</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قلت لك مثلا أشق في نجاح ز</w:t>
      </w:r>
      <w:r w:rsidRPr="00B0602A">
        <w:rPr>
          <w:rFonts w:ascii="Arabic Typesetting" w:hAnsi="Arabic Typesetting" w:cs="Arabic Typesetting"/>
          <w:sz w:val="48"/>
          <w:szCs w:val="48"/>
          <w:rtl/>
          <w:lang w:bidi="ar-SA"/>
        </w:rPr>
        <w:t xml:space="preserve">يد، يعني عندي نجاح زيد </w:t>
      </w:r>
      <w:r w:rsidRPr="00B0602A">
        <w:rPr>
          <w:rFonts w:ascii="Arabic Typesetting" w:hAnsi="Arabic Typesetting" w:cs="Arabic Typesetting"/>
          <w:sz w:val="48"/>
          <w:szCs w:val="48"/>
          <w:lang w:bidi="ar-SA"/>
        </w:rPr>
        <w:t>50</w:t>
      </w:r>
      <w:r w:rsidRPr="00B0602A">
        <w:rPr>
          <w:rFonts w:ascii="Arabic Typesetting" w:hAnsi="Arabic Typesetting" w:cs="Arabic Typesetting"/>
          <w:sz w:val="48"/>
          <w:szCs w:val="48"/>
          <w:rtl/>
          <w:cs/>
        </w:rPr>
        <w:t>%</w:t>
      </w:r>
      <w:r w:rsidRPr="00B0602A">
        <w:rPr>
          <w:rFonts w:ascii="Arabic Typesetting" w:hAnsi="Arabic Typesetting" w:cs="Arabic Typesetting"/>
          <w:sz w:val="48"/>
          <w:szCs w:val="48"/>
          <w:rtl/>
          <w:cs/>
          <w:lang w:bidi="ar-SA"/>
        </w:rPr>
        <w:t xml:space="preserve">، </w:t>
      </w:r>
      <w:r w:rsidRPr="00B0602A">
        <w:rPr>
          <w:rFonts w:ascii="Arabic Typesetting" w:hAnsi="Arabic Typesetting" w:cs="Arabic Typesetting"/>
          <w:sz w:val="48"/>
          <w:szCs w:val="48"/>
          <w:rtl/>
          <w:cs/>
        </w:rPr>
        <w:t xml:space="preserve">وعدم نجاح زيد </w:t>
      </w:r>
      <w:r w:rsidRPr="00B0602A">
        <w:rPr>
          <w:rFonts w:ascii="Arabic Typesetting" w:hAnsi="Arabic Typesetting" w:cs="Arabic Typesetting"/>
          <w:sz w:val="48"/>
          <w:szCs w:val="48"/>
          <w:lang w:bidi="ar-SA"/>
        </w:rPr>
        <w:t>50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لم يظهر لي آه مرشح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النسبة متساوية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والوهم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أدنى درجات الإدراك</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الاحتمال المرجوح</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الذي يقابل الظن هو الوهم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الكفة الدنيا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يعني الأقل هي الوهم أقل من </w:t>
      </w:r>
      <w:r w:rsidRPr="00B0602A">
        <w:rPr>
          <w:rFonts w:ascii="Arabic Typesetting" w:hAnsi="Arabic Typesetting" w:cs="Arabic Typesetting"/>
          <w:sz w:val="48"/>
          <w:szCs w:val="48"/>
          <w:lang w:bidi="ar-SA"/>
        </w:rPr>
        <w:t>50</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 xml:space="preserve">يعني تبدأ من </w:t>
      </w:r>
      <w:r w:rsidRPr="00B0602A">
        <w:rPr>
          <w:rFonts w:ascii="Arabic Typesetting" w:hAnsi="Arabic Typesetting" w:cs="Arabic Typesetting"/>
          <w:sz w:val="48"/>
          <w:szCs w:val="48"/>
          <w:lang w:bidi="ar-SA"/>
        </w:rPr>
        <w:t>1</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أدنى وأضعف درجات الوهم ت</w:t>
      </w:r>
      <w:r w:rsidRPr="00B0602A">
        <w:rPr>
          <w:rFonts w:ascii="Arabic Typesetting" w:hAnsi="Arabic Typesetting" w:cs="Arabic Typesetting"/>
          <w:sz w:val="48"/>
          <w:szCs w:val="48"/>
          <w:rtl/>
          <w:lang w:bidi="ar-SA"/>
        </w:rPr>
        <w:t xml:space="preserve">نتهي إلى </w:t>
      </w:r>
      <w:r w:rsidRPr="00B0602A">
        <w:rPr>
          <w:rFonts w:ascii="Arabic Typesetting" w:hAnsi="Arabic Typesetting" w:cs="Arabic Typesetting"/>
          <w:sz w:val="48"/>
          <w:szCs w:val="48"/>
          <w:lang w:bidi="ar-SA"/>
        </w:rPr>
        <w:t>49</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فلا يكفي واحد منها في العقائد بالإجماع لا يكفي في العقائد نظن</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ولا الشك والو</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ولا الوهم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لا يصح في العقيدة إلا العلم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وخرج بال مطابق للواقع الجزم الغير المطابق له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ويسمى الاعتقاد الفاسد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كعب تقاد قدم العالم أو تعدد الإله يعني من يعتقد أن العا</w:t>
      </w:r>
      <w:r w:rsidRPr="00B0602A">
        <w:rPr>
          <w:rFonts w:ascii="Arabic Typesetting" w:hAnsi="Arabic Typesetting" w:cs="Arabic Typesetting"/>
          <w:sz w:val="48"/>
          <w:szCs w:val="48"/>
          <w:rtl/>
          <w:lang w:bidi="ar-SA"/>
        </w:rPr>
        <w:t>لم قديمش، معنى العالم قديم، يعني كل ما سوى الله والكون ليس له بداية، هذا جعل آه و وصف العالم بما يوصف به الإله، يعني ليس له بداية، طيب ليس له بداية، إذن هو لم يخلق</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يعني هو كأنه جعله في مرتبة الخالق</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كفر أو تعدد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الإله</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تعدد الآلهة</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أو أن الله تعالى جس</w:t>
      </w:r>
      <w:r w:rsidRPr="00B0602A">
        <w:rPr>
          <w:rFonts w:ascii="Arabic Typesetting" w:hAnsi="Arabic Typesetting" w:cs="Arabic Typesetting"/>
          <w:sz w:val="48"/>
          <w:szCs w:val="48"/>
          <w:rtl/>
          <w:lang w:bidi="ar-SA"/>
        </w:rPr>
        <w:t>م؟ تعالى الله عن ذلك، وصاحب هذا الاعتقاد مجمع على كفره، وخرج بقولنا عن دليل التقليد وهو الجزم بالعقائد، المطابق الناشئ</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عن اتباع قول الغير من غير استناد إلى دليل</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ويسمى صاحبه مقلدا</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هذا سنأخذه في الدرس القادم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لأنه ااا مبحث مهم</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cs/>
          <w:lang w:bidi="ar-SA"/>
        </w:rPr>
        <w:t>وهو مبحث حكم إيمان المقلد</w:t>
      </w:r>
      <w:r w:rsidRPr="00B0602A">
        <w:rPr>
          <w:rFonts w:ascii="Arabic Typesetting" w:hAnsi="Arabic Typesetting" w:cs="Arabic Typesetting"/>
          <w:sz w:val="48"/>
          <w:szCs w:val="48"/>
          <w:rtl/>
          <w:cs/>
        </w:rPr>
        <w:t xml:space="preserve">، </w:t>
      </w:r>
      <w:r w:rsidRPr="00B0602A">
        <w:rPr>
          <w:rFonts w:ascii="Arabic Typesetting" w:hAnsi="Arabic Typesetting" w:cs="Arabic Typesetting"/>
          <w:sz w:val="48"/>
          <w:szCs w:val="48"/>
          <w:rtl/>
          <w:lang w:bidi="ar-SA"/>
        </w:rPr>
        <w:t>نكتفي بهذا القدر، وصلى الله وسلم وبارك على سيدنا محمد وعلى آله وصحبه أجمعين، والحمد لله رب العالمين</w:t>
      </w:r>
      <w:r w:rsidRPr="00B0602A">
        <w:rPr>
          <w:rFonts w:ascii="Arabic Typesetting" w:hAnsi="Arabic Typesetting" w:cs="Arabic Typesetting"/>
          <w:sz w:val="48"/>
          <w:szCs w:val="48"/>
          <w:lang w:bidi="ar-SA"/>
        </w:rPr>
        <w:t>.</w:t>
      </w:r>
    </w:p>
    <w:sectPr w:rsidR="000C677E" w:rsidRPr="00B0602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77E"/>
    <w:rsid w:val="000C677E"/>
    <w:rsid w:val="00B060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BBE6"/>
  <w15:docId w15:val="{42F49CA4-51E8-41B6-8C16-2B5A4FAC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1560</Words>
  <Characters>8583</Characters>
  <Application>Microsoft Office Word</Application>
  <DocSecurity>0</DocSecurity>
  <Lines>71</Lines>
  <Paragraphs>20</Paragraphs>
  <ScaleCrop>false</ScaleCrop>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2025-11-10T13:37:00Z</dcterms:created>
  <dcterms:modified xsi:type="dcterms:W3CDTF">2025-11-10T13:38:00Z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