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F0C" w:rsidRDefault="007A6F0C" w:rsidP="007A6F0C">
      <w:pPr>
        <w:pStyle w:val="PreformattedText"/>
        <w:bidi/>
        <w:jc w:val="center"/>
        <w:rPr>
          <w:rFonts w:ascii="Arabic Typesetting" w:hAnsi="Arabic Typesetting" w:cs="Arabic Typesetting"/>
          <w:sz w:val="48"/>
          <w:szCs w:val="48"/>
          <w:rtl/>
          <w:lang w:bidi="ar-SA"/>
        </w:rPr>
      </w:pPr>
      <w:bookmarkStart w:id="0" w:name="_GoBack"/>
      <w:r>
        <w:rPr>
          <w:rFonts w:ascii="Arabic Typesetting" w:hAnsi="Arabic Typesetting" w:cs="Arabic Typesetting" w:hint="cs"/>
          <w:sz w:val="48"/>
          <w:szCs w:val="48"/>
          <w:rtl/>
          <w:lang w:bidi="ar-SA"/>
        </w:rPr>
        <w:t>الدرس الثالث عشر</w:t>
      </w:r>
    </w:p>
    <w:p w:rsidR="007A6F0C" w:rsidRDefault="007A6F0C" w:rsidP="007A6F0C">
      <w:pPr>
        <w:pStyle w:val="PreformattedText"/>
        <w:bidi/>
        <w:jc w:val="both"/>
        <w:rPr>
          <w:rFonts w:ascii="Arabic Typesetting" w:hAnsi="Arabic Typesetting" w:cs="Arabic Typesetting"/>
          <w:sz w:val="48"/>
          <w:szCs w:val="48"/>
          <w:rtl/>
          <w:lang w:bidi="ar-SA"/>
        </w:rPr>
      </w:pPr>
    </w:p>
    <w:p w:rsidR="006236A7" w:rsidRDefault="007A6F0C" w:rsidP="009F598C">
      <w:pPr>
        <w:pStyle w:val="PreformattedText"/>
      </w:pPr>
      <w:r w:rsidRPr="007A6F0C">
        <w:rPr>
          <w:rFonts w:ascii="Arabic Typesetting" w:hAnsi="Arabic Typesetting" w:cs="Arabic Typesetting"/>
          <w:sz w:val="48"/>
          <w:szCs w:val="48"/>
          <w:rtl/>
          <w:lang w:bidi="ar-SA"/>
        </w:rPr>
        <w:t>بسم الله الرحمان الرحيم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 الحمد لله رب العالمين، وأفضل الصلاة وأتم التسليم على حبيبنا محمد سيد الأولين والآخرين، وعلى آله وأصحابه أجمعين</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اللهم علمنا ما ينفعنا وينفعنا بما علمتنا إنك أنت العليم الحكيم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ربي اشرح لي صدري، ويسر لي أمري واحلل عقدة من لساني </w:t>
      </w:r>
      <w:r w:rsidRPr="007A6F0C">
        <w:rPr>
          <w:rFonts w:ascii="Arabic Typesetting" w:hAnsi="Arabic Typesetting" w:cs="Arabic Typesetting"/>
          <w:sz w:val="48"/>
          <w:szCs w:val="48"/>
          <w:rtl/>
          <w:lang w:bidi="ar-SA"/>
        </w:rPr>
        <w:t>يفقه قولي نقول وبالله نستعين</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وصلنا إخوتي الكرام إلى الدرس الثاني عشر، وهو باب الحث على الازدياد من الخير في أواخر العمر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لا يزال الإمام النووي رحمه الله تعالى يهذب النفوس</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بهذه العناوين الطيبة، وما تضمنته من أحاديث مباركة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قال الله تعالى أو لم نعمركم ما ي</w:t>
      </w:r>
      <w:r w:rsidRPr="007A6F0C">
        <w:rPr>
          <w:rFonts w:ascii="Arabic Typesetting" w:hAnsi="Arabic Typesetting" w:cs="Arabic Typesetting"/>
          <w:sz w:val="48"/>
          <w:szCs w:val="48"/>
          <w:rtl/>
          <w:lang w:bidi="ar-SA"/>
        </w:rPr>
        <w:t>تذكر فيه من تذكر وجاءكم النذير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الأسلوب في قوله تعالى أو لم نعمركم؟ظاهره استفهام، وحقيقته توبيخ وتقرير، فالله عز وجل</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الله عز وجل</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يوبخ ويقرع من طال عمره، ولم يحسن عمله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فالذين وصل عمرهم إلى ال</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أو مقارب ذلك، كما قال النبي صلى الله عليه وسلم في حديث آخر صحيح أعمار أمتي بين ال</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xml:space="preserve"> وال</w:t>
      </w:r>
      <w:r w:rsidRPr="007A6F0C">
        <w:rPr>
          <w:rFonts w:ascii="Arabic Typesetting" w:hAnsi="Arabic Typesetting" w:cs="Arabic Typesetting"/>
          <w:sz w:val="48"/>
          <w:szCs w:val="48"/>
          <w:lang w:bidi="ar-SA"/>
        </w:rPr>
        <w:t>70</w:t>
      </w:r>
      <w:r w:rsidRPr="007A6F0C">
        <w:rPr>
          <w:rFonts w:ascii="Arabic Typesetting" w:hAnsi="Arabic Typesetting" w:cs="Arabic Typesetting"/>
          <w:sz w:val="48"/>
          <w:szCs w:val="48"/>
          <w:rtl/>
          <w:lang w:bidi="ar-SA"/>
        </w:rPr>
        <w:t>، وقليل من يتجاوز ذلك</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فهذه العلامه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علامة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العمر الطويل</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يحسن، أو، بل يجب</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الاستعداد الجازم للموت لتلك اللحظة التي هي الفيصل، كما جاء في الحديث، إنما الأعمال بالخواتيم، هناك أحاديث كثيرة تحذر من اللحظات الأخيرة التي</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يستعد كل</w:t>
      </w:r>
      <w:r w:rsidRPr="007A6F0C">
        <w:rPr>
          <w:rFonts w:ascii="Arabic Typesetting" w:hAnsi="Arabic Typesetting" w:cs="Arabic Typesetting"/>
          <w:sz w:val="48"/>
          <w:szCs w:val="48"/>
          <w:rtl/>
          <w:lang w:bidi="ar-SA"/>
        </w:rPr>
        <w:t xml:space="preserve"> امرئ منا إلى لقاء ربه عز وجل، فلا بد أن يعمل العبد طيلة عمره، لكن يتوجب العمل أكثر عند أواخر عمره، لذلك قال ربنا أولم نعمركم بمعنى ألم؟ وطل أعماركم حتى لم أبق لك؟ معذرة في الرجوع إليه؟ أولم نعمركم ما يتذكر فيه من تذكر؟ يعني كان حريا كان حريا بكم في هذه السنين الطويلة أن تطيعوني حق الطاعة، وأن تتقون ي حق التقا؟ما يتذكر فيه من تذكر، يعني حري بكم أن تتذكروا بهذه النذر التي أرسلتها لكم وجاءكم النذير والنذير، إسمو جنس قد يراد به على الصحيح، والمراد به على الصحيح هو النبي صلى الله عليه وسلم ومن قبلهم للأنبياء</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w:t>
      </w:r>
      <w:r w:rsidRPr="007A6F0C">
        <w:rPr>
          <w:rFonts w:ascii="Arabic Typesetting" w:hAnsi="Arabic Typesetting" w:cs="Arabic Typesetting"/>
          <w:sz w:val="48"/>
          <w:szCs w:val="48"/>
          <w:rtl/>
          <w:lang w:bidi="ar-SA"/>
        </w:rPr>
        <w:t>اختلف في ذلك المفسرون اختلافا كثيرا، كله اختلاف تنوع، وليس اختلافا تضاد، فبعضهم ذهب إلى أن النذير هو الشيب، الشيب عند ال</w:t>
      </w:r>
      <w:r w:rsidRPr="007A6F0C">
        <w:rPr>
          <w:rFonts w:ascii="Arabic Typesetting" w:hAnsi="Arabic Typesetting" w:cs="Arabic Typesetting"/>
          <w:sz w:val="48"/>
          <w:szCs w:val="48"/>
          <w:lang w:bidi="ar-SA"/>
        </w:rPr>
        <w:t>40</w:t>
      </w:r>
      <w:r w:rsidRPr="007A6F0C">
        <w:rPr>
          <w:rFonts w:ascii="Arabic Typesetting" w:hAnsi="Arabic Typesetting" w:cs="Arabic Typesetting"/>
          <w:sz w:val="48"/>
          <w:szCs w:val="48"/>
          <w:rtl/>
          <w:lang w:bidi="ar-SA"/>
        </w:rPr>
        <w:t xml:space="preserve"> أو قبله أو بعده، هذا نظر من النذر التي أرسلها الله إلى عبده كي يتذكر، ويرجع إليه، ويحرص على طاعة الله عز وجل، وبعضهم ذهب إلى أن النذير مقصود به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هو السن، فذكر بعضهم أنه </w:t>
      </w:r>
      <w:r w:rsidRPr="007A6F0C">
        <w:rPr>
          <w:rFonts w:ascii="Arabic Typesetting" w:hAnsi="Arabic Typesetting" w:cs="Arabic Typesetting"/>
          <w:sz w:val="48"/>
          <w:szCs w:val="48"/>
          <w:lang w:bidi="ar-SA"/>
        </w:rPr>
        <w:t>18</w:t>
      </w:r>
      <w:r w:rsidRPr="007A6F0C">
        <w:rPr>
          <w:rFonts w:ascii="Arabic Typesetting" w:hAnsi="Arabic Typesetting" w:cs="Arabic Typesetting"/>
          <w:sz w:val="48"/>
          <w:szCs w:val="48"/>
          <w:rtl/>
          <w:lang w:bidi="ar-SA"/>
        </w:rPr>
        <w:t>، وقول ضعيف، البعض قال في ال</w:t>
      </w:r>
      <w:r w:rsidRPr="007A6F0C">
        <w:rPr>
          <w:rFonts w:ascii="Arabic Typesetting" w:hAnsi="Arabic Typesetting" w:cs="Arabic Typesetting"/>
          <w:sz w:val="48"/>
          <w:szCs w:val="48"/>
          <w:lang w:bidi="ar-SA"/>
        </w:rPr>
        <w:t>40</w:t>
      </w:r>
      <w:r w:rsidRPr="007A6F0C">
        <w:rPr>
          <w:rFonts w:ascii="Arabic Typesetting" w:hAnsi="Arabic Typesetting" w:cs="Arabic Typesetting"/>
          <w:sz w:val="48"/>
          <w:szCs w:val="48"/>
          <w:rtl/>
          <w:lang w:bidi="ar-SA"/>
        </w:rPr>
        <w:t>، لذلك كما ذكر المفسرون في تفاسير هم وأصحاب كتب الزهد أن غالب أهل المدينة، كان إذا وصل أحدهم سن ال</w:t>
      </w:r>
      <w:r w:rsidRPr="007A6F0C">
        <w:rPr>
          <w:rFonts w:ascii="Arabic Typesetting" w:hAnsi="Arabic Typesetting" w:cs="Arabic Typesetting"/>
          <w:sz w:val="48"/>
          <w:szCs w:val="48"/>
          <w:lang w:bidi="ar-SA"/>
        </w:rPr>
        <w:t>40</w:t>
      </w:r>
      <w:r w:rsidRPr="007A6F0C">
        <w:rPr>
          <w:rFonts w:ascii="Arabic Typesetting" w:hAnsi="Arabic Typesetting" w:cs="Arabic Typesetting"/>
          <w:sz w:val="48"/>
          <w:szCs w:val="48"/>
          <w:rtl/>
          <w:lang w:bidi="ar-SA"/>
        </w:rPr>
        <w:t xml:space="preserve"> اختلى بنفسه، والتزم العباد و أكثر منها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لذلك، على المرء أن يخاف</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في حياته من هذه </w:t>
      </w:r>
      <w:r w:rsidRPr="007A6F0C">
        <w:rPr>
          <w:rFonts w:ascii="Arabic Typesetting" w:hAnsi="Arabic Typesetting" w:cs="Arabic Typesetting"/>
          <w:sz w:val="48"/>
          <w:szCs w:val="48"/>
          <w:rtl/>
          <w:cs/>
          <w:lang w:bidi="ar-SA"/>
        </w:rPr>
        <w:lastRenderedPageBreak/>
        <w:t>اللحظة</w:t>
      </w:r>
      <w:r w:rsidRPr="007A6F0C">
        <w:rPr>
          <w:rFonts w:ascii="Arabic Typesetting" w:hAnsi="Arabic Typesetting" w:cs="Arabic Typesetting"/>
          <w:sz w:val="48"/>
          <w:szCs w:val="48"/>
          <w:rtl/>
          <w:lang w:bidi="ar-SA"/>
        </w:rPr>
        <w:t xml:space="preserve"> الأخيرة، وهي لحظة الخاتمة داء، جاء في الحديث الذي رواه أبي سعيد الخدري، وهو حديث مخيف حديث يجعل المؤمن يحرص كل أوقاته على أن يكون على طاعة، كي لا يموت على سوء الخاتمة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فجاء أنه قال قال رسول الله صلى الله عليه وسلم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إن أحدكم ليعمل بعمل أهل الجنة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حتى إذا ل</w:t>
      </w:r>
      <w:r w:rsidRPr="007A6F0C">
        <w:rPr>
          <w:rFonts w:ascii="Arabic Typesetting" w:hAnsi="Arabic Typesetting" w:cs="Arabic Typesetting"/>
          <w:sz w:val="48"/>
          <w:szCs w:val="48"/>
          <w:rtl/>
          <w:lang w:bidi="ar-SA"/>
        </w:rPr>
        <w:t>م يبق بينه وبينها إلا ذراع، فيسبق عليه الكتاب، فيعمل بعمل أهل النار، فيدخلها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وإن أحدكم ليعمل بعمل أهل النار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ت</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حتى إذا لم يبق بينه وبينها إلا ذراع، يعني حانت ساعته، فيسبق عليه الكتاب، فيعمل بعمل أهل الجنة، فيدخلها، لذلك لا يطمئن المرء لما هو عليه من طاعة</w:t>
      </w:r>
      <w:r w:rsidRPr="007A6F0C">
        <w:rPr>
          <w:rFonts w:ascii="Arabic Typesetting" w:hAnsi="Arabic Typesetting" w:cs="Arabic Typesetting"/>
          <w:sz w:val="48"/>
          <w:szCs w:val="48"/>
          <w:rtl/>
          <w:lang w:bidi="ar-SA"/>
        </w:rPr>
        <w:t>، ويقول سي ختم لي بخير، ويحسن الظن نعم في الدنيا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يغلب في حياته قبل الاحتضار، قبل ساعات الموت، يغلب المرء في حياته الخوف على الرجاء، مع إحصان، مع إحسان ظنه بربه، لكن عندها قرب علامات الموت</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وهي السن غالبا أعذر الله، كما جاء في الحديث الذي سننقله فيما بع</w:t>
      </w:r>
      <w:r w:rsidRPr="007A6F0C">
        <w:rPr>
          <w:rFonts w:ascii="Arabic Typesetting" w:hAnsi="Arabic Typesetting" w:cs="Arabic Typesetting"/>
          <w:sz w:val="48"/>
          <w:szCs w:val="48"/>
          <w:rtl/>
          <w:lang w:bidi="ar-SA"/>
        </w:rPr>
        <w:t>د، أعذر الله إلى امرئ بلغ يبلغ هربه ال</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ثم لم يتب بمعنى أعذر أي سلب منه العذر، أي لم يبق له عذرا، كي يقول يوم القيامة رب ارجعون</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إذا قال بن عباس والمحققون معناه أول من عمركم </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xml:space="preserve"> سنة، هذا الأرجح تفسير ابن عباس، وقتادة وغيره من المفسرين ذهبو إلى أن المقصود بالتعمير هنا </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xml:space="preserve"> سنة، ويؤيده الحديث الذي سنذكره إن شاء الله تعالى</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وقيل معناه </w:t>
      </w:r>
      <w:r w:rsidRPr="007A6F0C">
        <w:rPr>
          <w:rFonts w:ascii="Arabic Typesetting" w:hAnsi="Arabic Typesetting" w:cs="Arabic Typesetting"/>
          <w:sz w:val="48"/>
          <w:szCs w:val="48"/>
          <w:lang w:bidi="ar-SA"/>
        </w:rPr>
        <w:t>18</w:t>
      </w:r>
      <w:r w:rsidRPr="007A6F0C">
        <w:rPr>
          <w:rFonts w:ascii="Arabic Typesetting" w:hAnsi="Arabic Typesetting" w:cs="Arabic Typesetting"/>
          <w:sz w:val="48"/>
          <w:szCs w:val="48"/>
          <w:rtl/>
          <w:lang w:bidi="ar-SA"/>
        </w:rPr>
        <w:t xml:space="preserve"> سنة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وقيل </w:t>
      </w:r>
      <w:r w:rsidRPr="007A6F0C">
        <w:rPr>
          <w:rFonts w:ascii="Arabic Typesetting" w:hAnsi="Arabic Typesetting" w:cs="Arabic Typesetting"/>
          <w:sz w:val="48"/>
          <w:szCs w:val="48"/>
          <w:lang w:bidi="ar-SA"/>
        </w:rPr>
        <w:t>40</w:t>
      </w:r>
      <w:r w:rsidRPr="007A6F0C">
        <w:rPr>
          <w:rFonts w:ascii="Arabic Typesetting" w:hAnsi="Arabic Typesetting" w:cs="Arabic Typesetting"/>
          <w:sz w:val="48"/>
          <w:szCs w:val="48"/>
          <w:rtl/>
          <w:lang w:bidi="ar-SA"/>
        </w:rPr>
        <w:t xml:space="preserve"> سنة، وهو وجيه، وهو قول وجيه، و فيه أثر، قاله الحسن البصري، والكلب محمد بن السائب، ومسروق إبن الأجد ع تلميذ بن عباس، ونقل عن ابن عباس أيضا، ونقلو أن أهل المدينة كانو إذا بلغ أحدهم </w:t>
      </w:r>
      <w:r w:rsidRPr="007A6F0C">
        <w:rPr>
          <w:rFonts w:ascii="Arabic Typesetting" w:hAnsi="Arabic Typesetting" w:cs="Arabic Typesetting"/>
          <w:sz w:val="48"/>
          <w:szCs w:val="48"/>
          <w:lang w:bidi="ar-SA"/>
        </w:rPr>
        <w:t>40</w:t>
      </w:r>
      <w:r w:rsidRPr="007A6F0C">
        <w:rPr>
          <w:rFonts w:ascii="Arabic Typesetting" w:hAnsi="Arabic Typesetting" w:cs="Arabic Typesetting"/>
          <w:sz w:val="48"/>
          <w:szCs w:val="48"/>
          <w:rtl/>
          <w:lang w:bidi="ar-SA"/>
        </w:rPr>
        <w:t xml:space="preserve"> سنة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تفرغ للعبادة، وقيل هو البلوغ، وقيل أو البلوغ، يعني لا يفهم من الحديث</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أعذر الله إلى امرئ أخر أجله حتى بلغ </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xml:space="preserve"> سنة، أنه يتعين فقط العباد، والطاعة، والخوف من الله على أصحاب ال</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لا يفهم من ذلك أن ما قبل </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وهو السن الشباب، وفيه قوة وداع إلى المعصية، أنه معذور في معصيته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بل لكل لايعذر عند الله عز وجل إذا بذل الجهد في طاعة ربه إذا يكلف الله نفسا إلا واسعة، لكن مفهوم هذا الحديث أن أصحاب ال</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xml:space="preserve"> يتعين عليهم و يس، ويستوجب عليهم أكثر، فالحرص على عمل الطاعات</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وعلى الالتزام بالأوامر ب، والابتعاد</w:t>
      </w:r>
      <w:r w:rsidRPr="007A6F0C">
        <w:rPr>
          <w:rFonts w:ascii="Arabic Typesetting" w:hAnsi="Arabic Typesetting" w:cs="Arabic Typesetting"/>
          <w:sz w:val="48"/>
          <w:szCs w:val="48"/>
          <w:rtl/>
          <w:lang w:bidi="ar-SA"/>
        </w:rPr>
        <w:t xml:space="preserve"> عن النواهي، كي يضمن حسن الخاتمة، لأن من شب على شيء شاب عليه، وجاء في الحديث الصحيح</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أن المرأة يبعث على ما مات عليه أن المرأة يبعث على ما مات عليه، وقيل هو البلوغ، وقوله تعالى وجاءكم النذير، قال ابن عباس والجمهور هو النبي صلى الله عليه وسلم، وقيل الشيب، قا</w:t>
      </w:r>
      <w:r w:rsidRPr="007A6F0C">
        <w:rPr>
          <w:rFonts w:ascii="Arabic Typesetting" w:hAnsi="Arabic Typesetting" w:cs="Arabic Typesetting"/>
          <w:sz w:val="48"/>
          <w:szCs w:val="48"/>
          <w:rtl/>
          <w:lang w:bidi="ar-SA"/>
        </w:rPr>
        <w:t>له عكرمة، وابن عيينة، وغيرهما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والله أعلم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وأما الأحاديث فالأول عن أبي هريرة رضي الله عنه، عن النبي صلى الله </w:t>
      </w:r>
      <w:r w:rsidRPr="007A6F0C">
        <w:rPr>
          <w:rFonts w:ascii="Arabic Typesetting" w:hAnsi="Arabic Typesetting" w:cs="Arabic Typesetting"/>
          <w:sz w:val="48"/>
          <w:szCs w:val="48"/>
          <w:rtl/>
          <w:cs/>
          <w:lang w:bidi="ar-SA"/>
        </w:rPr>
        <w:lastRenderedPageBreak/>
        <w:t xml:space="preserve">عليه وسلم قال أعذر الله إلى امرئ آخر أجله حتى بلغ </w:t>
      </w:r>
      <w:r w:rsidRPr="007A6F0C">
        <w:rPr>
          <w:rFonts w:ascii="Arabic Typesetting" w:hAnsi="Arabic Typesetting" w:cs="Arabic Typesetting"/>
          <w:sz w:val="48"/>
          <w:szCs w:val="48"/>
          <w:lang w:bidi="ar-SA"/>
        </w:rPr>
        <w:t>60</w:t>
      </w:r>
      <w:r w:rsidRPr="007A6F0C">
        <w:rPr>
          <w:rFonts w:ascii="Arabic Typesetting" w:hAnsi="Arabic Typesetting" w:cs="Arabic Typesetting"/>
          <w:sz w:val="48"/>
          <w:szCs w:val="48"/>
          <w:rtl/>
          <w:lang w:bidi="ar-SA"/>
        </w:rPr>
        <w:t xml:space="preserve"> سنة، قال العلماء معناه لم يترك له عذرا، إذ أمه له هذه المدة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 الهمزة في قول رسول الله صلى الل</w:t>
      </w:r>
      <w:r w:rsidRPr="007A6F0C">
        <w:rPr>
          <w:rFonts w:ascii="Arabic Typesetting" w:hAnsi="Arabic Typesetting" w:cs="Arabic Typesetting"/>
          <w:sz w:val="48"/>
          <w:szCs w:val="48"/>
          <w:rtl/>
          <w:lang w:bidi="ar-SA"/>
        </w:rPr>
        <w:t>ه عليه وسلم أعذر همزة لسلب، وليست للتعديل، بمعنى سلب عنه العذر، أي لم يبق له عذرا، بمعنى أنه لن يقبل منه يوم القيامة إذا مات على غير الإسلام أو على المعصية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لن يقبل منه بعد أن جائته كل تلك النذر من الشيب والعمر والبلاء، آت في الدنيا، كل ذلك تدل على أن أجله</w:t>
      </w:r>
      <w:r w:rsidRPr="007A6F0C">
        <w:rPr>
          <w:rFonts w:ascii="Arabic Typesetting" w:hAnsi="Arabic Typesetting" w:cs="Arabic Typesetting"/>
          <w:sz w:val="48"/>
          <w:szCs w:val="48"/>
          <w:rtl/>
          <w:lang w:bidi="ar-SA"/>
        </w:rPr>
        <w:t xml:space="preserve"> قد حان، مع ذلك لم يتب، لذلك لم يبق له الله يوم القيامة عذرا، إعتذر به أمامه، ويؤيد ذلك قوله تعالى قال رب أرجعوني لعلي أعمل صالحا فيما تركت الجاج باتت كلا، إنها كلمة هو قائلها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بالردع والزجر عن ذلك العذر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قال العلماء معناه لم يترك له عذرا، إذ أمه له هذه ال</w:t>
      </w:r>
      <w:r w:rsidRPr="007A6F0C">
        <w:rPr>
          <w:rFonts w:ascii="Arabic Typesetting" w:hAnsi="Arabic Typesetting" w:cs="Arabic Typesetting"/>
          <w:sz w:val="48"/>
          <w:szCs w:val="48"/>
          <w:rtl/>
          <w:lang w:bidi="ar-SA"/>
        </w:rPr>
        <w:t>مدة، يقال أعتذر الرجل إذا بلغ الغاية في العذر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هناك مسألة لا بد من التنبيه عليه، وهي مسألة عقدية، فقهية، مسألة العذر، مسألة العذر بالجهل، هل يعذر المرء في دار الإسلام أو في دار الحرب بجهله؟ أما بالنسبة إلى دار الإسلام فلا يعذر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المسلم بارتكابه المعاصي، شاب</w:t>
      </w:r>
      <w:r w:rsidRPr="007A6F0C">
        <w:rPr>
          <w:rFonts w:ascii="Arabic Typesetting" w:hAnsi="Arabic Typesetting" w:cs="Arabic Typesetting"/>
          <w:sz w:val="48"/>
          <w:szCs w:val="48"/>
          <w:rtl/>
          <w:lang w:bidi="ar-SA"/>
        </w:rPr>
        <w:t>ا كان أو كهلا في دار الإسلام، ما دام يجد من يسأله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إذا البعض استثنى من ذلك، من كان خارج الحاضرة، أو كان في قرا بعيدا عن السؤال، لا يقدر أن يسأل، أما اليوم مع توفر الوسائل</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للمرأة أن يسأل عن دينه، ويحرث، لذلك، لا يعذر بجهله، أما من كان في دار الحرب فغالب أه</w:t>
      </w:r>
      <w:r w:rsidRPr="007A6F0C">
        <w:rPr>
          <w:rFonts w:ascii="Arabic Typesetting" w:hAnsi="Arabic Typesetting" w:cs="Arabic Typesetting"/>
          <w:sz w:val="48"/>
          <w:szCs w:val="48"/>
          <w:rtl/>
          <w:lang w:bidi="ar-SA"/>
        </w:rPr>
        <w:t>ل العلم على أنه معدور، هذا باختصار، إذا لم يتمكن أيضا من السؤال، وهناك مسألة أخرى عقدية أيضا، ذكر العلماء أهل العقيدة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مسألة أصحاب الفطرة، هل هم معذورون بجهلهم؟ هل هم معذورون بختك؟ أبهم معاصي، والكفر خلاف كبير بين الفقهاء والا وأصحاب العقيدة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نلخصه في لفي </w:t>
      </w:r>
      <w:r w:rsidRPr="007A6F0C">
        <w:rPr>
          <w:rFonts w:ascii="Arabic Typesetting" w:hAnsi="Arabic Typesetting" w:cs="Arabic Typesetting"/>
          <w:sz w:val="48"/>
          <w:szCs w:val="48"/>
          <w:rtl/>
          <w:lang w:bidi="ar-SA"/>
        </w:rPr>
        <w:t>ثلاثة أقوال أنهم معذورون لأن ليس لهم شريعة، ولم يأتيهم نبي</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فهم أهل فترة بين رسولين، ولم تبلغهم الدعوة، ولا رسول هذا القول، وهو القول المشهور، والقول الثاني أنهم يوم القيامة يمتحنون، والقول الثالث أنهم أمورو</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ن بالدين الذي كان قبلهم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فالذين أتوا مثلا قبل ا</w:t>
      </w:r>
      <w:r w:rsidRPr="007A6F0C">
        <w:rPr>
          <w:rFonts w:ascii="Arabic Typesetting" w:hAnsi="Arabic Typesetting" w:cs="Arabic Typesetting"/>
          <w:sz w:val="48"/>
          <w:szCs w:val="48"/>
          <w:rtl/>
          <w:lang w:bidi="ar-SA"/>
        </w:rPr>
        <w:t>لنبوة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قبل نبوة سيدنا محمد صلى الله عليه وسلم كان مأمور مأمور ين</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ب</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الدين الديني عيسى عليه السلام، أي شريعة عيسى عليه السلام، لذلك كان ورقة بن نوفل يتعبد الله عز وجل بدين غير محرف، وهذا قول أيضا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ليس ب المشهور والراجح، والله أعلم كما ذكر أهل العقد أنهم مع</w:t>
      </w:r>
      <w:r w:rsidRPr="007A6F0C">
        <w:rPr>
          <w:rFonts w:ascii="Arabic Typesetting" w:hAnsi="Arabic Typesetting" w:cs="Arabic Typesetting"/>
          <w:sz w:val="48"/>
          <w:szCs w:val="48"/>
          <w:rtl/>
          <w:lang w:bidi="ar-SA"/>
        </w:rPr>
        <w:t>ذورون</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والله أعلم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ننتقل بعد إلى الحديث الثاني</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آه حديث ازدياد في الخير، قصة جميلة وقعت لسيدنا بن عباس، وهو من هو علم، وهو الذي دعا إليه، دعى له رسول الله صلى الله عليه وسلم بالفقه، فقال اللهم فقهه في الدين، وعلمه التأويل،</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ومعنى التأويل هنا لغة هو التفسير،</w:t>
      </w:r>
      <w:r w:rsidRPr="007A6F0C">
        <w:rPr>
          <w:rFonts w:ascii="Arabic Typesetting" w:hAnsi="Arabic Typesetting" w:cs="Arabic Typesetting"/>
          <w:sz w:val="48"/>
          <w:szCs w:val="48"/>
          <w:rtl/>
          <w:lang w:bidi="ar-SA"/>
        </w:rPr>
        <w:t xml:space="preserve"> ليس المراد بالمعنى هنا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التأويل </w:t>
      </w:r>
      <w:r w:rsidRPr="007A6F0C">
        <w:rPr>
          <w:rFonts w:ascii="Arabic Typesetting" w:hAnsi="Arabic Typesetting" w:cs="Arabic Typesetting"/>
          <w:sz w:val="48"/>
          <w:szCs w:val="48"/>
          <w:rtl/>
          <w:cs/>
          <w:lang w:bidi="ar-SA"/>
        </w:rPr>
        <w:lastRenderedPageBreak/>
        <w:t>اصطلاحي هو صرف اللفظ عن ظهره لمعنى آخر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كان سيدنا عمر رضي الله تعالى عنه غالبا ما يجمع أكبر الصحابة في مجالس يستفتي هم فيها في مسائل المسلمين، وكان أحيانا يدخل بينهم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الصحابي الجليل كان أصغر هم سنة وهو بن عباس، لأن ابن عباس</w:t>
      </w:r>
      <w:r w:rsidRPr="007A6F0C">
        <w:rPr>
          <w:rFonts w:ascii="Arabic Typesetting" w:hAnsi="Arabic Typesetting" w:cs="Arabic Typesetting"/>
          <w:sz w:val="48"/>
          <w:szCs w:val="48"/>
          <w:rtl/>
          <w:lang w:bidi="ar-SA"/>
        </w:rPr>
        <w:t xml:space="preserve"> مات، ورسول الله صلى الله عليه وسلم، وعمرو بن عباس، عندما مات رسول الله صلى الله عليه وسلم عشر سنين في خلافة عمر تقريبا، كان عمره في ال</w:t>
      </w:r>
      <w:r w:rsidRPr="007A6F0C">
        <w:rPr>
          <w:rFonts w:ascii="Arabic Typesetting" w:hAnsi="Arabic Typesetting" w:cs="Arabic Typesetting"/>
          <w:sz w:val="48"/>
          <w:szCs w:val="48"/>
          <w:lang w:bidi="ar-SA"/>
        </w:rPr>
        <w:t>20</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lang w:bidi="ar-SA"/>
        </w:rPr>
        <w:t>20</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w:t>
      </w:r>
      <w:r w:rsidRPr="007A6F0C">
        <w:rPr>
          <w:rFonts w:ascii="Arabic Typesetting" w:hAnsi="Arabic Typesetting" w:cs="Arabic Typesetting"/>
          <w:sz w:val="48"/>
          <w:szCs w:val="48"/>
          <w:lang w:bidi="ar-SA"/>
        </w:rPr>
        <w:t>23</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فلما ادخله في ذلك المجلس؟ ذكر بعض الصحابة لما لا يدخل أولادنا معهم، فهو لم يبلغ مبلغ الأكابر من الصحابة، فقال</w:t>
      </w:r>
      <w:r w:rsidRPr="007A6F0C">
        <w:rPr>
          <w:rFonts w:ascii="Arabic Typesetting" w:hAnsi="Arabic Typesetting" w:cs="Arabic Typesetting"/>
          <w:sz w:val="48"/>
          <w:szCs w:val="48"/>
          <w:rtl/>
          <w:lang w:bidi="ar-SA"/>
        </w:rPr>
        <w:t xml:space="preserve"> عمر إني أعلم ما لا تعلمون، إني أرى فيهم ألا ترون؟ ثم ادخله وسألهم سؤال ما دخلهم مجلس الهم؟ سؤال كما جاء في هذا الحديث نقرؤه ونقرؤه بلف</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نخصصه بإيجاز</w:t>
      </w:r>
      <w:r w:rsidRPr="007A6F0C">
        <w:rPr>
          <w:rFonts w:ascii="Arabic Typesetting" w:hAnsi="Arabic Typesetting" w:cs="Arabic Typesetting"/>
          <w:sz w:val="48"/>
          <w:szCs w:val="48"/>
          <w:lang w:bidi="ar-SA"/>
        </w:rPr>
        <w:t xml:space="preserve"> y </w:t>
      </w:r>
      <w:r w:rsidRPr="007A6F0C">
        <w:rPr>
          <w:rFonts w:ascii="Arabic Typesetting" w:hAnsi="Arabic Typesetting" w:cs="Arabic Typesetting"/>
          <w:sz w:val="48"/>
          <w:szCs w:val="48"/>
          <w:rtl/>
          <w:lang w:bidi="ar-SA"/>
        </w:rPr>
        <w:t>عن ابن عباس رضي الله عنهما، قال كان عمر رضي الله عنه يدخلني مع أش ياخي بدر، فكان بعضهم وجد في نفسه، فقال لما يدخل هذا معنى، ولنا أبناء مثله، فقال عمر إنه من حيث علمتم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يعني نسبا إنه بن عمير رسول الله صلى الله عليه وسلم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قال فدعاني ذات يوم، ف أدخلني معهم، فلما رأيت أنه دعاني، فما رأيت أنه دعاني يوم إذ إلا ليريهم، أي ليريهم مكان تي في قصة طريفة، وقعت ابن عباس،</w:t>
      </w:r>
      <w:r w:rsidRPr="007A6F0C">
        <w:rPr>
          <w:rFonts w:ascii="Arabic Typesetting" w:hAnsi="Arabic Typesetting" w:cs="Arabic Typesetting"/>
          <w:sz w:val="48"/>
          <w:szCs w:val="48"/>
          <w:rtl/>
          <w:lang w:bidi="ar-SA"/>
        </w:rPr>
        <w:t xml:space="preserve"> هو صغير وهو يطلب العلم، فكان يجلس أحيانا أمام أبي ت</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أصحاب رسول الله صلى الله عليه وسلم الكبار، فيخرج أحدهم عند القيلولة، فيجد ابن عباس متكئا على العتبة، تسف في وجه الرمال تل أوجه رمالا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فإذا خرج الصحابي قال ألم تخبرنا؟ ألا تخبرنا يا بن عمي رسول الله</w:t>
      </w:r>
      <w:r w:rsidRPr="007A6F0C">
        <w:rPr>
          <w:rFonts w:ascii="Arabic Typesetting" w:hAnsi="Arabic Typesetting" w:cs="Arabic Typesetting"/>
          <w:sz w:val="48"/>
          <w:szCs w:val="48"/>
          <w:lang w:bidi="ar-SA"/>
        </w:rPr>
        <w:t xml:space="preserve"> </w:t>
      </w:r>
      <w:proofErr w:type="spellStart"/>
      <w:r w:rsidRPr="007A6F0C">
        <w:rPr>
          <w:rFonts w:ascii="Arabic Typesetting" w:hAnsi="Arabic Typesetting" w:cs="Arabic Typesetting"/>
          <w:sz w:val="48"/>
          <w:szCs w:val="48"/>
          <w:lang w:bidi="ar-SA"/>
        </w:rPr>
        <w:t>fanatique</w:t>
      </w:r>
      <w:proofErr w:type="spellEnd"/>
      <w:r w:rsidRPr="007A6F0C">
        <w:rPr>
          <w:rFonts w:ascii="Arabic Typesetting" w:hAnsi="Arabic Typesetting" w:cs="Arabic Typesetting"/>
          <w:sz w:val="48"/>
          <w:szCs w:val="48"/>
          <w:rtl/>
          <w:lang w:bidi="ar-SA"/>
        </w:rPr>
        <w:t>؟ قال بل العلم يؤتى، يقول بنعما سبل العلم، يؤتى هذا احتراما للعلم، يقول ابن عباس فكان صاحبي أي صديق ولله اتر أن الناس يحتاجون إليك غدا، من سيحتاجون لك، وفيهم أكابر الصحابة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قال فلما كبرنا فرع أن الناس توجهت إلي بالسؤال بعد أن دعا له رسول الله صلى الله</w:t>
      </w:r>
      <w:r w:rsidRPr="007A6F0C">
        <w:rPr>
          <w:rFonts w:ascii="Arabic Typesetting" w:hAnsi="Arabic Typesetting" w:cs="Arabic Typesetting"/>
          <w:sz w:val="48"/>
          <w:szCs w:val="48"/>
          <w:rtl/>
          <w:lang w:bidi="ar-SA"/>
        </w:rPr>
        <w:t xml:space="preserve"> عليه وسلم بالفهم والعلم، مع حرصه على طلب العلم، أبلغه الله منزلة الأكابر وهو صغير السن</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لذلك أدخله سيدنا عمر رضي الله تعالى عنه في مجلس أش ياخ بدر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فقال عمر إنه من حيث علمتم، فدعاني ذات يوم، ف أدخلني معهم، فما رأيت أنه دعاني يوم إذ إلا ليريهم، قال ما تقول</w:t>
      </w:r>
      <w:r w:rsidRPr="007A6F0C">
        <w:rPr>
          <w:rFonts w:ascii="Arabic Typesetting" w:hAnsi="Arabic Typesetting" w:cs="Arabic Typesetting"/>
          <w:sz w:val="48"/>
          <w:szCs w:val="48"/>
          <w:rtl/>
          <w:lang w:bidi="ar-SA"/>
        </w:rPr>
        <w:t>ون؟ ما تقولون؟ فيقول الله عز وجل إذا جاء نصر الله والفتح</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فقال بعضهم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بعض الصحابة فهم الظاهرة، منها</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فهم الظاهرة منها أن الله عز وجل أمر نبيه بكثرة الاستغفار عند رؤيته النصر والفتح، هذا ظاهر الآية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الآية كما قال سيدنا علي يوم قيام القرآن يأتي وكأنه بكر، لم</w:t>
      </w:r>
      <w:r w:rsidRPr="007A6F0C">
        <w:rPr>
          <w:rFonts w:ascii="Arabic Typesetting" w:hAnsi="Arabic Typesetting" w:cs="Arabic Typesetting"/>
          <w:sz w:val="48"/>
          <w:szCs w:val="48"/>
          <w:rtl/>
          <w:lang w:bidi="ar-SA"/>
        </w:rPr>
        <w:t xml:space="preserve"> يفسر أحد من الناس لما فيه منة الفوائد الخفية لطائف والإشارات، فليس كل الناس يقدر على فهم لطائف القرآن، منهم من يكتفي بظاهر اللغة العربية والأصول والفقه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ولكن هناك</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فوتو ح أخرى، وهو علم الباطن </w:t>
      </w:r>
      <w:r w:rsidRPr="007A6F0C">
        <w:rPr>
          <w:rFonts w:ascii="Arabic Typesetting" w:hAnsi="Arabic Typesetting" w:cs="Arabic Typesetting"/>
          <w:sz w:val="48"/>
          <w:szCs w:val="48"/>
          <w:rtl/>
          <w:cs/>
          <w:lang w:bidi="ar-SA"/>
        </w:rPr>
        <w:lastRenderedPageBreak/>
        <w:t>علم لادن، يهبه الله عز وجل من يشاء من عباده، والذين جاهدوا فينا</w:t>
      </w:r>
      <w:r w:rsidRPr="007A6F0C">
        <w:rPr>
          <w:rFonts w:ascii="Arabic Typesetting" w:hAnsi="Arabic Typesetting" w:cs="Arabic Typesetting"/>
          <w:sz w:val="48"/>
          <w:szCs w:val="48"/>
          <w:rtl/>
          <w:lang w:bidi="ar-SA"/>
        </w:rPr>
        <w:t xml:space="preserve"> لنهدينهم سبلنا، فالله عز وجل يكرم بعض الناس بمفاهيم لنجدها عند غيرهم من اكتفى باللغة ظاهرة، أو بالفقيه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فهذا الفهم من هذا، لا إذا جاء نصر الله والفتح، فهم من أنا ربه عز وجل، يأمره بكثرة التوبة و الإستغفار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عند رؤيته دخول الناس الإسلام، لكن ابن عباس فهم فه</w:t>
      </w:r>
      <w:r w:rsidRPr="007A6F0C">
        <w:rPr>
          <w:rFonts w:ascii="Arabic Typesetting" w:hAnsi="Arabic Typesetting" w:cs="Arabic Typesetting"/>
          <w:sz w:val="48"/>
          <w:szCs w:val="48"/>
          <w:rtl/>
          <w:lang w:bidi="ar-SA"/>
        </w:rPr>
        <w:t>ما آخر، أبهر الجميع بفهمه، وقال تلك منية رسول الله، يعني كان الله عز وجل قال ينعى رسوله، والنعي أنه يخبره بقرب أجله، فهذا فهم لا يوجد، فالايدة جاء نصر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واه، ظهر إلى تتحدث عنك ربي</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أجل رسول الله صلى الله عليه وسلم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فقال بعضهم أمورنا نحمد الله ونستغفره إذا ن</w:t>
      </w:r>
      <w:r w:rsidRPr="007A6F0C">
        <w:rPr>
          <w:rFonts w:ascii="Arabic Typesetting" w:hAnsi="Arabic Typesetting" w:cs="Arabic Typesetting"/>
          <w:sz w:val="48"/>
          <w:szCs w:val="48"/>
          <w:rtl/>
          <w:lang w:bidi="ar-SA"/>
        </w:rPr>
        <w:t>صرنا، وفتح علينا، وسكت بعضهم، فلم يقل شيئا، فقال لي أ كذلك؟ تقولي ابن عباس؟ فقلت لا، لم يكتف بهذا الظاهر، قال فما تقول؟ قال كنت هو أجل رسول الله صلى الله عليه وسلم</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أعلمه له، قال إذا جاء نصر الله والفتح، وذلك علامة أجلك، وهذا يسمى بالتفسير الإشاري، وهو مقب</w:t>
      </w:r>
      <w:r w:rsidRPr="007A6F0C">
        <w:rPr>
          <w:rFonts w:ascii="Arabic Typesetting" w:hAnsi="Arabic Typesetting" w:cs="Arabic Typesetting"/>
          <w:sz w:val="48"/>
          <w:szCs w:val="48"/>
          <w:rtl/>
          <w:lang w:bidi="ar-SA"/>
        </w:rPr>
        <w:t>ول عند أهل السنة والجماعة بشرط أن لا يخالف الظاهر، وله شروط، تقرا إن شاء الله في كتب التفاسير</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وذلك علامة أجلك، فسبح بحمد ربك واستغفره إنه كان توابا، فقال عمر رضي الله عنه ما أعلم منها إلا ما تقول، أي صوب كلامه</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رواه البخاري</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فرأى عمر بإقرار جميع الصحابة أ</w:t>
      </w:r>
      <w:r w:rsidRPr="007A6F0C">
        <w:rPr>
          <w:rFonts w:ascii="Arabic Typesetting" w:hAnsi="Arabic Typesetting" w:cs="Arabic Typesetting"/>
          <w:sz w:val="48"/>
          <w:szCs w:val="48"/>
          <w:rtl/>
          <w:lang w:bidi="ar-SA"/>
        </w:rPr>
        <w:t>نه لا تفسير أفضل من تفسير ابن عباس</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مغزى هذا الحديث مع بيان مكانة ابن عباس في العلم، وهو مكانة التقوى، وأثرها في سجلا بالمفاهيم والإشارات اللطيفة من كتاب ربنا عز وجل</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نستفيد ما يربطنا من هذا الحديث، عنوان الحديث أن الإنسان يكثر من أفعال الخير، ويكثر من أفع</w:t>
      </w:r>
      <w:r w:rsidRPr="007A6F0C">
        <w:rPr>
          <w:rFonts w:ascii="Arabic Typesetting" w:hAnsi="Arabic Typesetting" w:cs="Arabic Typesetting"/>
          <w:sz w:val="48"/>
          <w:szCs w:val="48"/>
          <w:rtl/>
          <w:lang w:bidi="ar-SA"/>
        </w:rPr>
        <w:t>ال الطاعات كي يختم له بخاتمة حسنة، فمن تعرف كما جاء في الحديث على الله وقال تعرف على الله في الرخاء يعرفك في الشدة</w:t>
      </w:r>
      <w:r w:rsidRPr="007A6F0C">
        <w:rPr>
          <w:rFonts w:ascii="Arabic Typesetting" w:hAnsi="Arabic Typesetting" w:cs="Arabic Typesetting"/>
          <w:sz w:val="48"/>
          <w:szCs w:val="48"/>
          <w:rtl/>
          <w:cs/>
        </w:rPr>
        <w:t xml:space="preserve">. </w:t>
      </w:r>
      <w:r w:rsidRPr="007A6F0C">
        <w:rPr>
          <w:rFonts w:ascii="Arabic Typesetting" w:hAnsi="Arabic Typesetting" w:cs="Arabic Typesetting"/>
          <w:sz w:val="48"/>
          <w:szCs w:val="48"/>
          <w:rtl/>
          <w:cs/>
          <w:lang w:bidi="ar-SA"/>
        </w:rPr>
        <w:t xml:space="preserve">إذا استمر الإنسان طيلة حياته طائعا لربه قطعا، ونحسن الظن بالله عز وجل أنه س يختن له بخاتمة حسنة، نسأل الله عز وجل أن يكون من ختم لهم بخاتمة </w:t>
      </w:r>
      <w:r w:rsidRPr="007A6F0C">
        <w:rPr>
          <w:rFonts w:ascii="Arabic Typesetting" w:hAnsi="Arabic Typesetting" w:cs="Arabic Typesetting"/>
          <w:sz w:val="48"/>
          <w:szCs w:val="48"/>
          <w:rtl/>
          <w:lang w:bidi="ar-SA"/>
        </w:rPr>
        <w:t>حسنة أمين، والحمد لله رب العالمين</w:t>
      </w:r>
      <w:r>
        <w:t>.</w:t>
      </w:r>
      <w:bookmarkEnd w:id="0"/>
    </w:p>
    <w:sectPr w:rsidR="006236A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A7"/>
    <w:rsid w:val="006236A7"/>
    <w:rsid w:val="007A6F0C"/>
    <w:rsid w:val="009F59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9BE802-F95E-4446-8EF9-8BD2CB3A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1583</Words>
  <Characters>8708</Characters>
  <Application>Microsoft Office Word</Application>
  <DocSecurity>0</DocSecurity>
  <Lines>72</Lines>
  <Paragraphs>20</Paragraphs>
  <ScaleCrop>false</ScaleCrop>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2025-12-22T04:00:00Z</dcterms:created>
  <dcterms:modified xsi:type="dcterms:W3CDTF">2025-12-22T04:09:00Z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