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D46" w:rsidRDefault="008F0D46" w:rsidP="00DB7275">
      <w:pPr>
        <w:pStyle w:val="PreformattedText"/>
        <w:bidi/>
        <w:spacing w:line="360" w:lineRule="auto"/>
        <w:jc w:val="both"/>
        <w:rPr>
          <w:rFonts w:ascii="Arabic Typesetting" w:hAnsi="Arabic Typesetting" w:cs="Arabic Typesetting"/>
          <w:sz w:val="48"/>
          <w:szCs w:val="48"/>
          <w:rtl/>
          <w:lang w:bidi="ar-SA"/>
        </w:rPr>
      </w:pPr>
    </w:p>
    <w:p w:rsidR="008F0D46" w:rsidRDefault="008F0D46" w:rsidP="008F0D46">
      <w:pPr>
        <w:pStyle w:val="PreformattedText"/>
        <w:bidi/>
        <w:spacing w:line="360" w:lineRule="auto"/>
        <w:jc w:val="center"/>
        <w:rPr>
          <w:rFonts w:ascii="Arabic Typesetting" w:hAnsi="Arabic Typesetting" w:cs="Arabic Typesetting"/>
          <w:sz w:val="48"/>
          <w:szCs w:val="48"/>
          <w:rtl/>
          <w:lang w:bidi="ar-SA"/>
        </w:rPr>
      </w:pPr>
      <w:r w:rsidRPr="003667CB">
        <w:rPr>
          <w:rFonts w:ascii="Arabic Typesetting" w:hAnsi="Arabic Typesetting" w:cs="Arabic Typesetting" w:hint="cs"/>
          <w:b/>
          <w:bCs/>
          <w:sz w:val="48"/>
          <w:szCs w:val="48"/>
          <w:rtl/>
          <w:lang w:bidi="ar-SA"/>
        </w:rPr>
        <w:t>الدرس الخامس عشر</w:t>
      </w:r>
    </w:p>
    <w:p w:rsidR="008F0D46" w:rsidRDefault="008F0D46" w:rsidP="008F0D46">
      <w:pPr>
        <w:pStyle w:val="PreformattedText"/>
        <w:bidi/>
        <w:spacing w:line="360" w:lineRule="auto"/>
        <w:jc w:val="both"/>
        <w:rPr>
          <w:rFonts w:ascii="Arabic Typesetting" w:hAnsi="Arabic Typesetting" w:cs="Arabic Typesetting"/>
          <w:sz w:val="48"/>
          <w:szCs w:val="48"/>
          <w:rtl/>
          <w:lang w:bidi="ar-SA"/>
        </w:rPr>
      </w:pPr>
      <w:bookmarkStart w:id="0" w:name="_GoBack"/>
      <w:bookmarkEnd w:id="0"/>
    </w:p>
    <w:p w:rsidR="00AB03EC" w:rsidRPr="00DB7275" w:rsidRDefault="008F0D46" w:rsidP="008F0D46">
      <w:pPr>
        <w:pStyle w:val="PreformattedText"/>
        <w:bidi/>
        <w:spacing w:line="360" w:lineRule="auto"/>
        <w:jc w:val="both"/>
        <w:rPr>
          <w:rFonts w:ascii="Arabic Typesetting" w:hAnsi="Arabic Typesetting" w:cs="Arabic Typesetting"/>
          <w:sz w:val="48"/>
          <w:szCs w:val="48"/>
        </w:rPr>
      </w:pPr>
      <w:r w:rsidRPr="00DB7275">
        <w:rPr>
          <w:rFonts w:ascii="Arabic Typesetting" w:hAnsi="Arabic Typesetting" w:cs="Arabic Typesetting"/>
          <w:sz w:val="48"/>
          <w:szCs w:val="48"/>
          <w:rtl/>
          <w:lang w:bidi="ar-SA"/>
        </w:rPr>
        <w:t>بسم اللهالرحمن الرحيم، و الحمد لله ربالعالمين، و أفضل الصلاةوأتم التسليمعلى حبيبنا محمد سيدالأولين والآخرين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وعلى آله وأصحابه أجمعين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اللهمعلمنا ماينفعنا</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وانفعنا بماعلمتنا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إنك إنت العجيبالحكيم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وبعده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 xml:space="preserve">فهذا هو الدرس الرابع عشر من سلسلة دروسيرياض الصالحين </w:t>
      </w:r>
      <w:r w:rsidRPr="00DB7275">
        <w:rPr>
          <w:rFonts w:ascii="Arabic Typesetting" w:hAnsi="Arabic Typesetting" w:cs="Arabic Typesetting"/>
          <w:sz w:val="48"/>
          <w:szCs w:val="48"/>
          <w:rtl/>
          <w:lang w:bidi="ar-SA"/>
        </w:rPr>
        <w:t>للإمام النوويرحمه الله تعالى</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وصلنا إلى بابيالاقتصاد في الطاعة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بابالاقتصاد في الطاعم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ذكر فيالدروس الأوائل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الحرصعلى الطاعات</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وبيان كثرةالخير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والحث على الطاعاتوالمداومة عليها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والآن ناسب أن يذكر لك أمرا هاما جدا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 xml:space="preserve">نبه إليه النبي صلى الله عليه وسلم على أن </w:t>
      </w:r>
      <w:r w:rsidRPr="00DB7275">
        <w:rPr>
          <w:rFonts w:ascii="Arabic Typesetting" w:hAnsi="Arabic Typesetting" w:cs="Arabic Typesetting"/>
          <w:sz w:val="48"/>
          <w:szCs w:val="48"/>
          <w:rtl/>
          <w:lang w:bidi="ar-SA"/>
        </w:rPr>
        <w:t>المرأة لابد أن يكون أستاذ نفسه، يعلم مايحييها، وما يميتها، وماينفعها، وما يضرها، لأنالله عز وجل خلق النفوسضعيفة، ميالة إلى الشهوات</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وقد يعتليهابعض النقص والملل والتعب</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وليد بالله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فقد تصابوا بعد ذلك بنت كأسا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لذلك كان مناسبا و حريا أن نقتصد في الطاعات</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بمع</w:t>
      </w:r>
      <w:r w:rsidRPr="00DB7275">
        <w:rPr>
          <w:rFonts w:ascii="Arabic Typesetting" w:hAnsi="Arabic Typesetting" w:cs="Arabic Typesetting"/>
          <w:sz w:val="48"/>
          <w:szCs w:val="48"/>
          <w:rtl/>
          <w:lang w:bidi="ar-SA"/>
        </w:rPr>
        <w:t>نى أن نتوسط فيالطاعات، فالمرادبالاقتصاد هنا هو التوسط بين ضدين إثنين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فلا إفراط ولاتفريط</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فلا نترك النواف</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والأعمالالصالحة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ونكتشف ونكتفيبالفرائض</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كذلك عكسه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لانك شر من الطاعة</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بمعنى أننا نخالف هدي النبي في طريقة الطاع د</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لأنه كل الناسمأمورة باتباع النب</w:t>
      </w:r>
      <w:r w:rsidRPr="00DB7275">
        <w:rPr>
          <w:rFonts w:ascii="Arabic Typesetting" w:hAnsi="Arabic Typesetting" w:cs="Arabic Typesetting"/>
          <w:sz w:val="48"/>
          <w:szCs w:val="48"/>
          <w:rtl/>
          <w:lang w:bidi="ar-SA"/>
        </w:rPr>
        <w:t>ي</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صلى الله عليه وسلم بالطريقة التي تعبد الله بها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فلا نزيد عليه مثلا نضرب لذلك أمثلة حتى يتضحالحال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والأمثلة انشاء الله ستكون من قصص الصحابة رضي الله تعالىعنهم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فالنبي صلى الله عليه وسلم مثلا حثعلى صيام النافلة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وذكرالإثنينوالقميص</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وذكر أيام البيض</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فبعض ال</w:t>
      </w:r>
      <w:r w:rsidRPr="00DB7275">
        <w:rPr>
          <w:rFonts w:ascii="Arabic Typesetting" w:hAnsi="Arabic Typesetting" w:cs="Arabic Typesetting"/>
          <w:sz w:val="48"/>
          <w:szCs w:val="48"/>
          <w:rtl/>
          <w:lang w:bidi="ar-SA"/>
        </w:rPr>
        <w:t>صحابة رأى أنه يكشر أكثر من ذلك،فكان يصوم الدهر كله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منهم عبد الله بن عمرو بنالعاص</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وكان بن عمر يقوم يقومالليلة كله</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وكذلك أبو الدرداء يقومالليل كله</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فلما سمع النبي صلى الله عليه وسلمأرشدهم إلى الأفضل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فكانالبعض يرى من نفسه أنه يقدر على ذلك وهو في سن الشباب</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ف</w:t>
      </w:r>
      <w:r w:rsidRPr="00DB7275">
        <w:rPr>
          <w:rFonts w:ascii="Arabic Typesetting" w:hAnsi="Arabic Typesetting" w:cs="Arabic Typesetting"/>
          <w:sz w:val="48"/>
          <w:szCs w:val="48"/>
          <w:rtl/>
          <w:lang w:bidi="ar-SA"/>
        </w:rPr>
        <w:t>لما كبر فلما كبر عجز عن يستمر عن أن يستمر في ما كان عليه مندوام الطاعة، لذلك النبي أمر بأن يصوم بعضناويفطر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البعض يعني نصومة في أقل ما ورد به الشرع أن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نص</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وما يوما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ونفطر يوما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استمر بعضالصحابة بعض الصحابة رضيالله تعالي عنه في الصيام طيلةالدهب</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فقال بعضهم</w:t>
      </w:r>
      <w:r w:rsidRPr="00DB7275">
        <w:rPr>
          <w:rFonts w:ascii="Arabic Typesetting" w:hAnsi="Arabic Typesetting" w:cs="Arabic Typesetting"/>
          <w:sz w:val="48"/>
          <w:szCs w:val="48"/>
          <w:rtl/>
          <w:lang w:bidi="ar-SA"/>
        </w:rPr>
        <w:t xml:space="preserve"> عندماكبرو عبد الله بن عمر، ليتنيأخذت برخصة رسول الله صلىالله عليه وسلم، إذا أفضلالهديه وهج سيدنا محمد صلىالله عليه وسلم، فلانبالغ فيالطاعات</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بمعنى أننا نصل إلىدرجة درجة العجز واليأس</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ولا نستطيع ف نشدد</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فيشددالله علينا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لذلك النبيأمرنا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وقال هلك المتنطعونثل</w:t>
      </w:r>
      <w:r w:rsidRPr="00DB7275">
        <w:rPr>
          <w:rFonts w:ascii="Arabic Typesetting" w:hAnsi="Arabic Typesetting" w:cs="Arabic Typesetting"/>
          <w:sz w:val="48"/>
          <w:szCs w:val="48"/>
          <w:rtl/>
          <w:lang w:bidi="ar-SA"/>
        </w:rPr>
        <w:t>اث مرات المتشددون فيالدين، وقال في أحاديث أخرى إن هذا الدين يسر، وليش اد أحد الدين إلاغلبه، فأوغل فيهبرفق، فالذي يشدد على نفسه،ويشدد على الناس، قد يكون سببا في الصد عن سبيل الله عز وجل، كذلك قد يكون سببا في قطاعه هو،فالذي يتعامل مع الناسبالغلة، ظنا ذلك منه</w:t>
      </w:r>
      <w:r w:rsidRPr="00DB7275">
        <w:rPr>
          <w:rFonts w:ascii="Arabic Typesetting" w:hAnsi="Arabic Typesetting" w:cs="Arabic Typesetting"/>
          <w:sz w:val="48"/>
          <w:szCs w:val="48"/>
          <w:rtl/>
          <w:lang w:bidi="ar-SA"/>
        </w:rPr>
        <w:t xml:space="preserve"> أنه دين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أو أنه يتعبد الله عزوجل في المسجد لا يخرج منهيوما كاملا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فذلك ليس منالدين في شيء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بالأمر ربنابالوسطية في كل شيء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وكذلكجعلناكم أمة وسطاء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 xml:space="preserve">قال الله تعالىطاهر ما أنزلنا عليك القرآنلتشقى إذا التزام بالقرآنالكريم بأوامر الله عز وجل سنة النبي صلى الله </w:t>
      </w:r>
      <w:r w:rsidRPr="00DB7275">
        <w:rPr>
          <w:rFonts w:ascii="Arabic Typesetting" w:hAnsi="Arabic Typesetting" w:cs="Arabic Typesetting"/>
          <w:sz w:val="48"/>
          <w:szCs w:val="48"/>
          <w:rtl/>
          <w:lang w:bidi="ar-SA"/>
        </w:rPr>
        <w:t>عليه وسلم هو سبب للسعادةالنفسية،والسعادة الأخروية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فيالدارين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في الدنياوالآخرة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لأنهسبب للشقاء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فلم يأتيالقرآن كي شكي الإنسان</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ويكلفه فوق ما يطيق</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إذا كلالخير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كل الخير</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والوسطية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كلالوسطية في اتباع هديسيدنا محمد صلى الله عليهوسلم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وقال تعالى يريدالله بكم ال</w:t>
      </w:r>
      <w:r w:rsidRPr="00DB7275">
        <w:rPr>
          <w:rFonts w:ascii="Arabic Typesetting" w:hAnsi="Arabic Typesetting" w:cs="Arabic Typesetting"/>
          <w:sz w:val="48"/>
          <w:szCs w:val="48"/>
          <w:rtl/>
          <w:lang w:bidi="ar-SA"/>
        </w:rPr>
        <w:t>يسر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ولايريد بكم العسر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هذه الآيه كانت آية آية عظيمة في استخلاص</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مسائل أصولية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وقواعدأصولية المشقة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مثلا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تجلبالتيسير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كذلك يقول الفقهاءوالأصوليون إن الأمر إذا ضاقالتسع والمق</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او ضرورة تقدربقدرها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فلا يكلف الله عز وجل إلا وسعها</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نبدأ بالأحاديث منها الحديثال</w:t>
      </w:r>
      <w:r w:rsidRPr="00DB7275">
        <w:rPr>
          <w:rFonts w:ascii="Arabic Typesetting" w:hAnsi="Arabic Typesetting" w:cs="Arabic Typesetting"/>
          <w:sz w:val="48"/>
          <w:szCs w:val="48"/>
          <w:rtl/>
          <w:lang w:bidi="ar-SA"/>
        </w:rPr>
        <w:t>أول، وعن عائشة رضي الله عنها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أن النبي صلى الله عليه وسلم دخل عليهاوعندها امرأة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فكان معادةالنساءالأنصار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وغيرهن منالنساء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يأتين بيت السيدةعائشة رضي الله تعالى عنها</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ويستنى أس أنها عنالدين على المسائل تقعلهن في بيوتهن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فكان تفتي هم</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وأحيانا ترجع بالفتوى</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كيف</w:t>
      </w:r>
      <w:r w:rsidRPr="00DB7275">
        <w:rPr>
          <w:rFonts w:ascii="Arabic Typesetting" w:hAnsi="Arabic Typesetting" w:cs="Arabic Typesetting"/>
          <w:sz w:val="48"/>
          <w:szCs w:val="48"/>
          <w:rtl/>
          <w:lang w:bidi="ar-SA"/>
        </w:rPr>
        <w:t>وهي أنجب طالبة عند رسول اللهصلى الله عليه وسلم، فتعلمتمنه العلمالكثير، لذلك كان أكابرالصحابة، ومنهم سيدنا علي رضيالله تعالى عنه، يرجععنها، ارجع إليها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أحيانافي بعض المسائل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وكذلكمن عباس</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يرسل الناس إلىإذهبوا إلىعاش</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فسألوها إنها كانت فيبيت رسول الله صلى ال</w:t>
      </w:r>
      <w:r w:rsidRPr="00DB7275">
        <w:rPr>
          <w:rFonts w:ascii="Arabic Typesetting" w:hAnsi="Arabic Typesetting" w:cs="Arabic Typesetting"/>
          <w:sz w:val="48"/>
          <w:szCs w:val="48"/>
          <w:rtl/>
          <w:lang w:bidi="ar-SA"/>
        </w:rPr>
        <w:t>له عليهوسلم، وكانت تأخذ منه كلالعلم، إذا أن النبي صلى اللهعليه وسلم دخل عليها وعندهامرأة، قال من هذه؟بعض أهلالعلم استكشفها،واستخلص من هذا الحديث، ثمآه، وهو في إشارة إلى أن آ صاحب البيت أو الزوج يسأل منسوي،حباته زوجته، يخاف عليها من الصحبة السيئة، لذلك تسأل</w:t>
      </w:r>
      <w:r w:rsidRPr="00DB7275">
        <w:rPr>
          <w:rFonts w:ascii="Arabic Typesetting" w:hAnsi="Arabic Typesetting" w:cs="Arabic Typesetting"/>
          <w:sz w:val="48"/>
          <w:szCs w:val="48"/>
          <w:rtl/>
          <w:lang w:bidi="ar-SA"/>
        </w:rPr>
        <w:t>، قال قالت هذه فلانة؟ تذكر من صلاتها أي تذكر أنهاتطيل الصلاة، وأنها يومهاوليلها تصلي ولا تفترقواأبدا، ولا تتركوا الصلاةأبدا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فقال النبي صلى الله عليه وسلم قلناوهو النبي الرؤوف الرحيم</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وهو الحنون على أمته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وهومتصف بإساءة صفاتالكمالوالرحمة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فقال مه ومهم بمعنى</w:t>
      </w:r>
      <w:r w:rsidRPr="00DB7275">
        <w:rPr>
          <w:rFonts w:ascii="Arabic Typesetting" w:hAnsi="Arabic Typesetting" w:cs="Arabic Typesetting"/>
          <w:sz w:val="48"/>
          <w:szCs w:val="48"/>
          <w:rtl/>
          <w:lang w:bidi="ar-SA"/>
        </w:rPr>
        <w:t xml:space="preserve"> اكف في، و امتنعي أي أترك ما أنتي عليهمن المداومة على النوافل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قال عليكم بما تطيقون هذهالإجابةالشافية الكافية منالنبي صلى الله عليه وسلم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فإنالإنسان لا يكلف منافسهفوق طاقته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فإنه إذا كلف نفسه فوق طاقته مقطع</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أما إذااستمر على التيسير استاستمر على التيسير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w:t>
      </w:r>
      <w:r w:rsidRPr="00DB7275">
        <w:rPr>
          <w:rFonts w:ascii="Arabic Typesetting" w:hAnsi="Arabic Typesetting" w:cs="Arabic Typesetting"/>
          <w:sz w:val="48"/>
          <w:szCs w:val="48"/>
          <w:rtl/>
          <w:lang w:bidi="ar-SA"/>
        </w:rPr>
        <w:t>فقهالله عز وجل على الدوام،فوالله العلة فوالله لا يمل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لا يا أمل اللهحتى تملوا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والله لا يملالله حتى تملوا معنا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ياملالله عز وجل لا يتصف بالصفاتالبشرية والمللالذي يعتري الإنسان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وهوشعور داخلي</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أو الغضب الله عز وجل من س من ذه عن الصفاتالبشرية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فمال الله عز و</w:t>
      </w:r>
      <w:r w:rsidRPr="00DB7275">
        <w:rPr>
          <w:rFonts w:ascii="Arabic Typesetting" w:hAnsi="Arabic Typesetting" w:cs="Arabic Typesetting"/>
          <w:sz w:val="48"/>
          <w:szCs w:val="48"/>
          <w:rtl/>
          <w:lang w:bidi="ar-SA"/>
        </w:rPr>
        <w:t>جلالمراد به هنا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بمعنى المشاكلةفي البلاغة أن ذكر لفظلمناسبة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كقوله تعالى ويمكرونويمكر الله ليس من سيفة الله عز وجل المكر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لكن لما ذكرالمكره مناسب أن يذكر أن له مكر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بمعنى أنهيبطل مكرهم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كذلك لن قول الله عز وجلاتصفوا بالمال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ليس من صفات الله عز وجل</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إن المؤا</w:t>
      </w:r>
      <w:r w:rsidRPr="00DB7275">
        <w:rPr>
          <w:rFonts w:ascii="Arabic Typesetting" w:hAnsi="Arabic Typesetting" w:cs="Arabic Typesetting"/>
          <w:sz w:val="48"/>
          <w:szCs w:val="48"/>
          <w:rtl/>
          <w:lang w:bidi="ar-SA"/>
        </w:rPr>
        <w:t>مرة المرات، إنماالمراد هنا لا مل، بمعنى لاينقطع عن ثوابكم حتىتملوا، أنتم إذا وصلالإنسان إلى مرحلة ملل، وهو في طاعة لايؤجر عليها، لأن الطاعةإنما تؤجر عليه وأنتم حبلها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كما جاء في الحديث</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إذا نعس أحدكم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 يرقض ولا يصلي</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أو يسجد</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فيركض في لعله يأتي</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يستغفر</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w:t>
      </w:r>
      <w:r w:rsidRPr="00DB7275">
        <w:rPr>
          <w:rFonts w:ascii="Arabic Typesetting" w:hAnsi="Arabic Typesetting" w:cs="Arabic Typesetting"/>
          <w:sz w:val="48"/>
          <w:szCs w:val="48"/>
          <w:rtl/>
          <w:lang w:bidi="ar-SA"/>
        </w:rPr>
        <w:t xml:space="preserve">يسب فيس بنفسه،إنها </w:t>
      </w:r>
      <w:r w:rsidRPr="00DB7275">
        <w:rPr>
          <w:rFonts w:ascii="Arabic Typesetting" w:hAnsi="Arabic Typesetting" w:cs="Arabic Typesetting"/>
          <w:sz w:val="48"/>
          <w:szCs w:val="48"/>
          <w:rtl/>
          <w:lang w:bidi="ar-SA"/>
        </w:rPr>
        <w:lastRenderedPageBreak/>
        <w:t>ذلك النبي صلى الله عليه وسلم، حتى يكونلأعمال القلوب دور في قبولالأعمال، وكان أحب الدينإليه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ما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دا وما صاحبهعليه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إذا أحب الأعمال إلىالله عز وجل؟ ما دا وماصاحبها عليها؟ وإن قلت إذا لا نكلف نفسنا فوق ما نطيق</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قال وما كلمة نهي وزجر ومعنى ل</w:t>
      </w:r>
      <w:r w:rsidRPr="00DB7275">
        <w:rPr>
          <w:rFonts w:ascii="Arabic Typesetting" w:hAnsi="Arabic Typesetting" w:cs="Arabic Typesetting"/>
          <w:sz w:val="48"/>
          <w:szCs w:val="48"/>
          <w:rtl/>
          <w:lang w:bidi="ar-SA"/>
        </w:rPr>
        <w:t>ا يمل، والله لايقطع ثوابه عنك، موجزاأعمالكم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ويعاملك معاملة المال حتىتملوا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فتترك إذن التشبيههنا من الملل هو</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فقتلت قريبالأفهام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لأنه وصف إي ربنا عز وجل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فينبغي أنتأخذوا ما تطيقون الدوامعليه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ليدوم ثوابه لكموفضله عليكم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إذا نستفيد</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قال هنا أفاد الحديث كراهي</w:t>
      </w:r>
      <w:r w:rsidRPr="00DB7275">
        <w:rPr>
          <w:rFonts w:ascii="Arabic Typesetting" w:hAnsi="Arabic Typesetting" w:cs="Arabic Typesetting"/>
          <w:sz w:val="48"/>
          <w:szCs w:val="48"/>
          <w:rtl/>
          <w:lang w:bidi="ar-SA"/>
        </w:rPr>
        <w:t>ةأو كراهة، كثرة العبادة، خشيةالملل، والفتور هنا أنه لابدأن ننبه على أمر، وهو أنالإنسان إذا رأى من نفسهالقدرة على بعض الطاعات مثلا،أراد أن يقوم أكثر الليل أوالليل كله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واستطاع ذلكدون ملل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جزء عند المحققينمن أهل العلم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ومن أرادالاستزادة في هذه المسألةفليراجع</w:t>
      </w:r>
      <w:r w:rsidRPr="00DB7275">
        <w:rPr>
          <w:rFonts w:ascii="Arabic Typesetting" w:hAnsi="Arabic Typesetting" w:cs="Arabic Typesetting"/>
          <w:sz w:val="48"/>
          <w:szCs w:val="48"/>
          <w:rtl/>
          <w:lang w:bidi="ar-SA"/>
        </w:rPr>
        <w:t xml:space="preserve"> كتاب الشيخ عبد الحيالكناوي وهو إقامة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الحجة على أن الإكثار من العبادة ليس بدعة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إذا كرهت كثرة العبادةخشية المللوالفتور</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الاعتدال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والتوسط فيأداء العبادة</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والاعتدال والتوسط</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لايكون إلابموافقة هدي النبي صلى اللهعليه وسلم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فانظر كيف كانصلى الله عليه وسلم في عم</w:t>
      </w:r>
      <w:r w:rsidRPr="00DB7275">
        <w:rPr>
          <w:rFonts w:ascii="Arabic Typesetting" w:hAnsi="Arabic Typesetting" w:cs="Arabic Typesetting"/>
          <w:sz w:val="48"/>
          <w:szCs w:val="48"/>
          <w:rtl/>
          <w:lang w:bidi="ar-SA"/>
        </w:rPr>
        <w:t>له،وفي بيته، ومع أصحابه،فالصحابة رضيالله تعالى عنه كانوا كما جاء في الأثر الذي رواه ابن أبيشيبة كانوا فيما بينهم يتمازح ون، أحيانايتصارعون،وينشدون الشعر، فكان كما جاءفي الرواية أنهم يترامونبالبطيخ، لكن قال الراويفكان إذا جاء الجد كانوا همالرجال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تكون لي وق</w:t>
      </w:r>
      <w:r w:rsidRPr="00DB7275">
        <w:rPr>
          <w:rFonts w:ascii="Arabic Typesetting" w:hAnsi="Arabic Typesetting" w:cs="Arabic Typesetting"/>
          <w:sz w:val="48"/>
          <w:szCs w:val="48"/>
          <w:rtl/>
          <w:lang w:bidi="ar-SA"/>
        </w:rPr>
        <w:t>ت عملهأكتر الأعمال ثواب اوأدومها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وإن قلت قال فيالمداومة على القليل استمرارالطاعة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هكذ هي النفس إذا أنست بعمل ما من ذكر أو ورد أو نافلة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فإن وجدحلاوة ذلك استمر عليها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أما إذا شق على نفسه بالكثرة فواس قطعا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قطعان سيئةيومين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قطع فيه عن كل الأعمال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 xml:space="preserve">قال النبي </w:t>
      </w:r>
      <w:r w:rsidRPr="00DB7275">
        <w:rPr>
          <w:rFonts w:ascii="Arabic Typesetting" w:hAnsi="Arabic Typesetting" w:cs="Arabic Typesetting"/>
          <w:sz w:val="48"/>
          <w:szCs w:val="48"/>
          <w:rtl/>
          <w:lang w:bidi="ar-SA"/>
        </w:rPr>
        <w:t>صلى الله عليه وسلم إن المنبت لا أرضا قطع، ولاظهرا أبقى، والمنبت هوالذي يداوم السير صباحامساء ليل نهار، قال النبي فيه لا، أرضا قطع،سيعني سيترك، لا يستطيع أن كم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المسافة</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ولا يستطيع أن يبقي ظهره إذا كان على دابة لا يستطيع يبقيظهر تلك الذئاب</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لذلكالوسطية كانت</w:t>
      </w:r>
      <w:r w:rsidRPr="00DB7275">
        <w:rPr>
          <w:rFonts w:ascii="Arabic Typesetting" w:hAnsi="Arabic Typesetting" w:cs="Arabic Typesetting"/>
          <w:sz w:val="48"/>
          <w:szCs w:val="48"/>
          <w:rtl/>
          <w:lang w:bidi="ar-SA"/>
        </w:rPr>
        <w:t xml:space="preserve"> من دينناالحنيف، قال في المداومة علىالقليل استمرار الطاعة بالذكروالمراقبة،والإخلاص، والإقبال علىالله تعالى</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هناء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تنبيهجميل جدا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على أنه ليست مداومعلى الطاعات المراد بها</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فقطاعاتالجوارح</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بل إذا كنت دائما محتسبا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دائماتتذكر إخلاص</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والرقابة فيقلبك</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أي بتحرص ع</w:t>
      </w:r>
      <w:r w:rsidRPr="00DB7275">
        <w:rPr>
          <w:rFonts w:ascii="Arabic Typesetting" w:hAnsi="Arabic Typesetting" w:cs="Arabic Typesetting"/>
          <w:sz w:val="48"/>
          <w:szCs w:val="48"/>
          <w:rtl/>
          <w:lang w:bidi="ar-SA"/>
        </w:rPr>
        <w:t>لى أعمالالقلوب، فهي أفضل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قطعا من أعمال الجوارح</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إذا خلت من ذلك</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فأعمالالقلوب منالمراقبة والإخلاص</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cs/>
          <w:lang w:bidi="ar-SA"/>
        </w:rPr>
        <w:t>والإقبال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الله عز وجل هي أفضل مادا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وما عليهالمرء الفائدة الأخرى</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قالالقليل الدائم يزيد علىالكثير المنقطع ي توفية نفسحقها من المباحات</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كماجاء في الأحاديث أنسيد</w:t>
      </w:r>
      <w:r w:rsidRPr="00DB7275">
        <w:rPr>
          <w:rFonts w:ascii="Arabic Typesetting" w:hAnsi="Arabic Typesetting" w:cs="Arabic Typesetting"/>
          <w:sz w:val="48"/>
          <w:szCs w:val="48"/>
          <w:rtl/>
          <w:lang w:bidi="ar-SA"/>
        </w:rPr>
        <w:t>نا سلمان رضي الله تعالىعنه لما زار سيدنا أبوالدرداء، فوجدهيقوم الليل كله، وتركامرأته متبذلة، وكان يصوم النهار كليوم، فا فرض عليه أن ينامجلال ليل، أو سائر الليل، لايقوم إلا قليلا، وكذلكأوجب عليه أن يفطر ويصوم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وكان صائما أوجب عليه أنيفطر معه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فلما اشتكى إلى</w:t>
      </w:r>
      <w:r w:rsidRPr="00DB7275">
        <w:rPr>
          <w:rFonts w:ascii="Arabic Typesetting" w:hAnsi="Arabic Typesetting" w:cs="Arabic Typesetting"/>
          <w:sz w:val="48"/>
          <w:szCs w:val="48"/>
          <w:rtl/>
          <w:lang w:bidi="ar-SA"/>
        </w:rPr>
        <w:t xml:space="preserve"> رسولالله صلى الله عليه وسلم صوبسيدنا محمد صلى الله سمر، أيسلم</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اه</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وقال إن لنفسك عليكحقا</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ولأهلك عليك حق</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فأمرهبالاعتدال في كل شيء</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ودينناالدين الحنيف هو دين</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الوسطيةوالاعتدال كي ندوم على محبة وطاعة الله عز وجل</w:t>
      </w:r>
      <w:r w:rsidRPr="00DB7275">
        <w:rPr>
          <w:rFonts w:ascii="Arabic Typesetting" w:hAnsi="Arabic Typesetting" w:cs="Arabic Typesetting"/>
          <w:sz w:val="48"/>
          <w:szCs w:val="48"/>
          <w:rtl/>
          <w:cs/>
        </w:rPr>
        <w:t xml:space="preserve">، </w:t>
      </w:r>
      <w:r w:rsidRPr="00DB7275">
        <w:rPr>
          <w:rFonts w:ascii="Arabic Typesetting" w:hAnsi="Arabic Typesetting" w:cs="Arabic Typesetting"/>
          <w:sz w:val="48"/>
          <w:szCs w:val="48"/>
          <w:rtl/>
          <w:cs/>
          <w:lang w:bidi="ar-SA"/>
        </w:rPr>
        <w:t>لذلك قال آخر الحديث ثم رغب عن سنتيفليس مني</w:t>
      </w:r>
      <w:r w:rsidRPr="00DB7275">
        <w:rPr>
          <w:rFonts w:ascii="Arabic Typesetting" w:hAnsi="Arabic Typesetting" w:cs="Arabic Typesetting"/>
          <w:sz w:val="48"/>
          <w:szCs w:val="48"/>
          <w:rtl/>
          <w:cs/>
        </w:rPr>
        <w:t>،</w:t>
      </w:r>
      <w:r w:rsidRPr="00DB7275">
        <w:rPr>
          <w:rFonts w:ascii="Arabic Typesetting" w:hAnsi="Arabic Typesetting" w:cs="Arabic Typesetting"/>
          <w:sz w:val="48"/>
          <w:szCs w:val="48"/>
          <w:rtl/>
          <w:lang w:bidi="ar-SA"/>
        </w:rPr>
        <w:t xml:space="preserve"> والحمد لله ربالعالمين</w:t>
      </w:r>
      <w:r w:rsidRPr="00DB7275">
        <w:rPr>
          <w:rFonts w:ascii="Arabic Typesetting" w:hAnsi="Arabic Typesetting" w:cs="Arabic Typesetting"/>
          <w:sz w:val="48"/>
          <w:szCs w:val="48"/>
        </w:rPr>
        <w:t>.</w:t>
      </w:r>
    </w:p>
    <w:sectPr w:rsidR="00AB03EC" w:rsidRPr="00DB727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3EC"/>
    <w:rsid w:val="008F0D46"/>
    <w:rsid w:val="00AB03EC"/>
    <w:rsid w:val="00DB727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4205"/>
  <w15:docId w15:val="{7610A3DF-2499-4C6A-AA6F-4C79D43E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1227</Words>
  <Characters>6751</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2026-01-04T00:12:00Z</dcterms:created>
  <dcterms:modified xsi:type="dcterms:W3CDTF">2026-01-04T00:17:00Z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