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084E" w:rsidRDefault="00BE084E" w:rsidP="00BE084E">
      <w:pPr>
        <w:pStyle w:val="PreformattedText"/>
        <w:bidi/>
        <w:spacing w:line="360" w:lineRule="auto"/>
        <w:jc w:val="center"/>
        <w:rPr>
          <w:rFonts w:ascii="Arabic Typesetting" w:hAnsi="Arabic Typesetting" w:cs="Arabic Typesetting"/>
          <w:sz w:val="48"/>
          <w:szCs w:val="48"/>
          <w:rtl/>
          <w:lang w:bidi="ar-SA"/>
        </w:rPr>
      </w:pPr>
      <w:r w:rsidRPr="00BE084E">
        <w:rPr>
          <w:rFonts w:ascii="Arabic Typesetting" w:hAnsi="Arabic Typesetting" w:cs="Arabic Typesetting"/>
          <w:sz w:val="48"/>
          <w:szCs w:val="48"/>
          <w:rtl/>
          <w:lang w:bidi="ar-SA"/>
        </w:rPr>
        <w:t>الدرس التاسع  الحكمة الحادية عشر بعد المائة من الكتاب</w:t>
      </w:r>
      <w:bookmarkStart w:id="0" w:name="_GoBack"/>
      <w:bookmarkEnd w:id="0"/>
    </w:p>
    <w:p w:rsidR="00BE084E" w:rsidRDefault="00BE084E" w:rsidP="00BE084E">
      <w:pPr>
        <w:pStyle w:val="PreformattedText"/>
        <w:bidi/>
        <w:spacing w:line="360" w:lineRule="auto"/>
        <w:jc w:val="both"/>
        <w:rPr>
          <w:rFonts w:ascii="Arabic Typesetting" w:hAnsi="Arabic Typesetting" w:cs="Arabic Typesetting"/>
          <w:sz w:val="48"/>
          <w:szCs w:val="48"/>
          <w:rtl/>
          <w:lang w:bidi="ar-SA"/>
        </w:rPr>
      </w:pPr>
    </w:p>
    <w:p w:rsidR="00851523" w:rsidRPr="00BE084E" w:rsidRDefault="00BE084E" w:rsidP="00BE084E">
      <w:pPr>
        <w:pStyle w:val="PreformattedText"/>
        <w:bidi/>
        <w:spacing w:line="360" w:lineRule="auto"/>
        <w:jc w:val="both"/>
        <w:rPr>
          <w:rFonts w:ascii="Arabic Typesetting" w:hAnsi="Arabic Typesetting" w:cs="Arabic Typesetting"/>
          <w:sz w:val="48"/>
          <w:szCs w:val="48"/>
        </w:rPr>
      </w:pPr>
      <w:r w:rsidRPr="00BE084E">
        <w:rPr>
          <w:rFonts w:ascii="Arabic Typesetting" w:hAnsi="Arabic Typesetting" w:cs="Arabic Typesetting"/>
          <w:sz w:val="48"/>
          <w:szCs w:val="48"/>
          <w:rtl/>
          <w:lang w:bidi="ar-SA"/>
        </w:rPr>
        <w:t>بسم الله الرحمان الرحيم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الحمد لله رب العالمين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وأفضل الصلاة وأتم التسليم على سيدنا وحبيبنا ومولانا وقرة اعيننا سيدنا محمد الصادق الوعد الأمين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وحبيبي رب العالمين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وعلى آله وأصحابه أجمعين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سبحانك لا علم لنا إلا ما علمتنا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فعلمنا سيدنا ما ينفعنا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 xml:space="preserve">وانفعنا </w:t>
      </w:r>
      <w:r w:rsidRPr="00BE084E">
        <w:rPr>
          <w:rFonts w:ascii="Arabic Typesetting" w:hAnsi="Arabic Typesetting" w:cs="Arabic Typesetting"/>
          <w:sz w:val="48"/>
          <w:szCs w:val="48"/>
          <w:rtl/>
          <w:lang w:bidi="ar-SA"/>
        </w:rPr>
        <w:t>بما علمتنا وزدنا علما وعملا، وصدقا وإخلاصا في الدين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اللهم افتح علينا فتح العارفين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اللهم وفقنا توفيق الصالحين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اللهم عد علينا بعوائد ك الحسنة يا كريم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 xml:space="preserve">وبعد </w:t>
      </w:r>
      <w:r w:rsidRPr="00BE084E">
        <w:rPr>
          <w:rFonts w:ascii="Arabic Typesetting" w:hAnsi="Arabic Typesetting" w:cs="Arabic Typesetting"/>
          <w:sz w:val="48"/>
          <w:szCs w:val="48"/>
        </w:rPr>
        <w:t>12</w:t>
      </w:r>
      <w:r w:rsidRPr="00BE084E">
        <w:rPr>
          <w:rFonts w:ascii="Arabic Typesetting" w:hAnsi="Arabic Typesetting" w:cs="Arabic Typesetting"/>
          <w:sz w:val="48"/>
          <w:szCs w:val="48"/>
          <w:rtl/>
          <w:lang w:bidi="ar-SA"/>
        </w:rPr>
        <w:t xml:space="preserve"> السادة والسيدات الطلبة والطالبات، مرحبا بكم مع الدرس التاسع من مادة الأخلاق</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شرحي حكم الإمام إبن</w:t>
      </w:r>
      <w:r w:rsidRPr="00BE084E">
        <w:rPr>
          <w:rFonts w:ascii="Arabic Typesetting" w:hAnsi="Arabic Typesetting" w:cs="Arabic Typesetting"/>
          <w:sz w:val="48"/>
          <w:szCs w:val="48"/>
          <w:rtl/>
          <w:lang w:bidi="ar-SA"/>
        </w:rPr>
        <w:t xml:space="preserve"> عطاء الله السكندري للشيخ العالم الجليل الشيخ عبد المجيد الشرنوبي وهي الحكمة الحادية عشر بعد ال</w:t>
      </w:r>
      <w:r w:rsidRPr="00BE084E">
        <w:rPr>
          <w:rFonts w:ascii="Arabic Typesetting" w:hAnsi="Arabic Typesetting" w:cs="Arabic Typesetting"/>
          <w:sz w:val="48"/>
          <w:szCs w:val="48"/>
        </w:rPr>
        <w:t>100</w:t>
      </w:r>
      <w:r w:rsidRPr="00BE084E">
        <w:rPr>
          <w:rFonts w:ascii="Arabic Typesetting" w:hAnsi="Arabic Typesetting" w:cs="Arabic Typesetting"/>
          <w:sz w:val="48"/>
          <w:szCs w:val="48"/>
          <w:rtl/>
          <w:lang w:bidi="ar-SA"/>
        </w:rPr>
        <w:t xml:space="preserve"> الأولى، يقول رضي الله تعالى عنه و أرضاه في هذه الحكمة الجميلة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في هذه الحكمة العالية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حكمة الراقية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أيها السادة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هذه الحكمة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ينبغي أن ننتبه إليه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وينبغي أن ن</w:t>
      </w:r>
      <w:r w:rsidRPr="00BE084E">
        <w:rPr>
          <w:rFonts w:ascii="Arabic Typesetting" w:hAnsi="Arabic Typesetting" w:cs="Arabic Typesetting"/>
          <w:sz w:val="48"/>
          <w:szCs w:val="48"/>
          <w:rtl/>
          <w:lang w:bidi="ar-SA"/>
        </w:rPr>
        <w:t>عطيها حقها وقدرها، وأن لا تغيب عنا في حياتنا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حكمة في غاية الأهمية في التهذيب والتأديب والتربية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تربية النفوس</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والوقوف عند حدود الله عز وجل</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والتواضع واتهام النفس</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في هذه الحكمة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ما أظن أن أحدا يستطيع أن يستغني عن هذه الحكمة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إسمع</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أيها الإخوة والأخوات</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ما</w:t>
      </w:r>
      <w:r w:rsidRPr="00BE084E">
        <w:rPr>
          <w:rFonts w:ascii="Arabic Typesetting" w:hAnsi="Arabic Typesetting" w:cs="Arabic Typesetting"/>
          <w:sz w:val="48"/>
          <w:szCs w:val="48"/>
          <w:rtl/>
          <w:lang w:bidi="ar-SA"/>
        </w:rPr>
        <w:t>ذا يقول الشيخ إبن عطاء الله رضي الله عنه؟ يقول ليس كل من ثبت تخصيصه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كم ولا تخليصه؟ ليس كل من ثبت</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تخصيصه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كم ولا تخليص؟أي ليس كل من ثبت تخصيصه أعطاه الله تعالى خصائص من الكرامات المختلفة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فأصبح يطير في الهواء</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وأصبح يمشي على الماء</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 xml:space="preserve">أو أصبح يكثر الطعام في </w:t>
      </w:r>
      <w:r w:rsidRPr="00BE084E">
        <w:rPr>
          <w:rFonts w:ascii="Arabic Typesetting" w:hAnsi="Arabic Typesetting" w:cs="Arabic Typesetting"/>
          <w:sz w:val="48"/>
          <w:szCs w:val="48"/>
          <w:rtl/>
          <w:lang w:bidi="ar-SA"/>
        </w:rPr>
        <w:t>في يديه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أوتي نبع الماء من بين أصابعه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تقول لي هذه معجزات تتحدث عنه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أقول نعم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وإن كانت هي معجزات</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لكن يجوز أن تكون كرامات</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أنا قاعدة شرعية عندنا كل ما صح أن يكون معجزة لنبي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صح أن يكون كرامة لولي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كل ما جاز</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أن يكون معجزة لنبي من الأنبياء</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يصح ويجوز أن يك</w:t>
      </w:r>
      <w:r w:rsidRPr="00BE084E">
        <w:rPr>
          <w:rFonts w:ascii="Arabic Typesetting" w:hAnsi="Arabic Typesetting" w:cs="Arabic Typesetting"/>
          <w:sz w:val="48"/>
          <w:szCs w:val="48"/>
          <w:rtl/>
          <w:lang w:bidi="ar-SA"/>
        </w:rPr>
        <w:t>ون كرامة لولي من الأولياء، لأنهم يجتمعان في أن كل منهما أمر خارق للعادة، ويجتمعان في أن كل منهما، أم أن الكرامة أو المعجزة كل منهما؟ نعم بأن بفعل الله عز وجل و بأمر الله سبحانه وتعالى</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 تفترقان في أن هذه ظهرت على يد مدعي النبوة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وتلك ظهرت على رجل ظاهر الص</w:t>
      </w:r>
      <w:r w:rsidRPr="00BE084E">
        <w:rPr>
          <w:rFonts w:ascii="Arabic Typesetting" w:hAnsi="Arabic Typesetting" w:cs="Arabic Typesetting"/>
          <w:sz w:val="48"/>
          <w:szCs w:val="48"/>
          <w:rtl/>
          <w:lang w:bidi="ar-SA"/>
        </w:rPr>
        <w:t>لاح والتمسك بالدين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فهذه سميناها معجزة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قائمة مقام قول الله عز وجل صدق عبده في كل من يبلغ في كل ما يبلغ عني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وهذه تظهر على يد رجل ظاهر الصلاح</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لا يدعيها ولا يريدها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بل هو يخجل منها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الولي يخجل من ظهور الكرامات على يديه من الله سبحانه وتعالى</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 xml:space="preserve">كما يخجل صاحب </w:t>
      </w:r>
      <w:r w:rsidRPr="00BE084E">
        <w:rPr>
          <w:rFonts w:ascii="Arabic Typesetting" w:hAnsi="Arabic Typesetting" w:cs="Arabic Typesetting"/>
          <w:sz w:val="48"/>
          <w:szCs w:val="48"/>
          <w:rtl/>
          <w:lang w:bidi="ar-SA"/>
        </w:rPr>
        <w:t>المعصية بمعصيته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نعود</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ليس كل مثبت تخصيصه كم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ولا تخليصه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ليس كل من ظهرت الكرامات على يديه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والكرامة عندنا هي الاستقامة على الدين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فلا يقولن أحد</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الشيخ الفلاني يا أخي هذا عالم جليل</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ورأيت منه و بدر منه كيت وكيت وكيت</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أو فلانة يا أخي تحفظ القرآن الك</w:t>
      </w:r>
      <w:r w:rsidRPr="00BE084E">
        <w:rPr>
          <w:rFonts w:ascii="Arabic Typesetting" w:hAnsi="Arabic Typesetting" w:cs="Arabic Typesetting"/>
          <w:sz w:val="48"/>
          <w:szCs w:val="48"/>
          <w:rtl/>
          <w:lang w:bidi="ar-SA"/>
        </w:rPr>
        <w:t>ريم كاملا، وبدارا، منها كيت وكيت وكيت، فلان يا أخي حجة كذا حجة، و بدر منه كذا، وكيت وكيت، قل نعم، وينحصر منه ذلك، لكنه لم يكمل تخليصه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لكنه لم يصبح معصوما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كما تعصم الأنبياء و المرسلون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لم يصبح معصوما؟ولذلك يروى عن سيدنا أبي الحسن الشاذلي رضي الله تعالى عن</w:t>
      </w:r>
      <w:r w:rsidRPr="00BE084E">
        <w:rPr>
          <w:rFonts w:ascii="Arabic Typesetting" w:hAnsi="Arabic Typesetting" w:cs="Arabic Typesetting"/>
          <w:sz w:val="48"/>
          <w:szCs w:val="48"/>
          <w:rtl/>
          <w:lang w:bidi="ar-SA"/>
        </w:rPr>
        <w:t>ه وارضاه أنه سئل يعصي الولي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هل يقع الولي في المخالفة؟ فسكت مليا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ثم قال رضي الله عنه وكان أمر الله قدرا مقدورا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وكان أمر الله قدرا مقدورا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هكذا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نعم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ااا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أجاب سيدنا الإمام أبو الحسن الشاري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حين سئل عن الولي هل يعصي الولي قناة؟ أجاب وكان أمر الله قدرا مقد</w:t>
      </w:r>
      <w:r w:rsidRPr="00BE084E">
        <w:rPr>
          <w:rFonts w:ascii="Arabic Typesetting" w:hAnsi="Arabic Typesetting" w:cs="Arabic Typesetting"/>
          <w:sz w:val="48"/>
          <w:szCs w:val="48"/>
          <w:rtl/>
          <w:lang w:bidi="ar-SA"/>
        </w:rPr>
        <w:t>ورا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طيب نأتي إلى الشيخ الشر</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نوري يقول أي ليس كل من ثبت تخصيصه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تخصيصه بماذا؟ بإظهار أمر خارق للعادة على يده؟ كطي الأرض</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والطيران في الهواء</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والمشي على الماء</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طيب</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طي الأرض هذا صح أن يكون معجزة لنبي؟ قال نعم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قرآنا من الأنبياء</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من طويتهم الأرض</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إذا يصح أن</w:t>
      </w:r>
      <w:r w:rsidRPr="00BE084E">
        <w:rPr>
          <w:rFonts w:ascii="Arabic Typesetting" w:hAnsi="Arabic Typesetting" w:cs="Arabic Typesetting"/>
          <w:sz w:val="48"/>
          <w:szCs w:val="48"/>
          <w:rtl/>
          <w:lang w:bidi="ar-SA"/>
        </w:rPr>
        <w:t xml:space="preserve"> يكون ذلك أيضا على يد، نعم يكرم الله به، ولي من أوليائه، طي الأرض، حصلت مع سيدنا محمد صلى الله عليه وسلم، ليلة ليلة الإسراء</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حين ذهب صلى الله عليه وسلم إلى بيت المقدس</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وصلى بالناس إماما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ثم عاد في ليلة أو في شيء من الليل</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والطيران في الهواء</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نعم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هل وجد من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من الأنبياء من طار في الهواء؟ سيدنا محمد صلوات الله وسلامه عليه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سيدنا سليمان كان له بساط الريح يحمله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ماذا؟ ويطير به في الهواء؟وهذا على خلاف العادة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والمشي على الماء</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والمشي على الماء</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نعم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حصل مع الأنبياء</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كما سيدنا موسى عليه السلام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وحاصل مع الصحابة ف</w:t>
      </w:r>
      <w:r w:rsidRPr="00BE084E">
        <w:rPr>
          <w:rFonts w:ascii="Arabic Typesetting" w:hAnsi="Arabic Typesetting" w:cs="Arabic Typesetting"/>
          <w:sz w:val="48"/>
          <w:szCs w:val="48"/>
          <w:rtl/>
          <w:lang w:bidi="ar-SA"/>
        </w:rPr>
        <w:t>ي دواء الله تعالى عنهم سيدنا ل علاء أبن الحضرمي رضي الله عنه حين كان في فتوحه مع الصحابة فاتحين، وكان قائدا للمسلمين، ووجد البحر</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لعله من ناحية الخليج وجدو البحر أمامهم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ففوجئ به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فقال نحن أصحاب محمد صلى الله عليه وسلم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 أخذ يقول يا علي يا عظيم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يا حليم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lang w:bidi="ar-SA"/>
        </w:rPr>
        <w:t>يا عليم، ويكرر هذه والمسلمون وراءه يكبرون ويذكرون هذه الكلمات من أسماء هتع الحسنى، ثم قال جوزو</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فجاز</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وفوق الماء</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ولم تبتل خفاف إبلهم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كما تقول الرواية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ولم تبتل خفاف إبلهم طيب</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وغير ذلك من الكرامات</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إذا رأيت شيئا من هذا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ليس كل من ثبت تخصيصه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نعم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كطي الأ</w:t>
      </w:r>
      <w:r w:rsidRPr="00BE084E">
        <w:rPr>
          <w:rFonts w:ascii="Arabic Typesetting" w:hAnsi="Arabic Typesetting" w:cs="Arabic Typesetting"/>
          <w:sz w:val="48"/>
          <w:szCs w:val="48"/>
          <w:rtl/>
          <w:lang w:bidi="ar-SA"/>
        </w:rPr>
        <w:t>رض، وإلى غير ذلك من الكرامات، كم ولا تخليصه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من رؤية الأغيار</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كم و لتخليص أي لم يصبح معصوما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أي مجلس؟ معنى ذلك أنه نعم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م أصبح كاملا؟ لا مازال بشرا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ومتى قلنا أنه بشر؟ إذا يجري عليه ماذا؟ النقص؟ ويجوز عليه ماذا؟ نعم المخالفة وآفات النفس</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وما تدعو إليه من ا</w:t>
      </w:r>
      <w:r w:rsidRPr="00BE084E">
        <w:rPr>
          <w:rFonts w:ascii="Arabic Typesetting" w:hAnsi="Arabic Typesetting" w:cs="Arabic Typesetting"/>
          <w:sz w:val="48"/>
          <w:szCs w:val="48"/>
          <w:rtl/>
          <w:lang w:bidi="ar-SA"/>
        </w:rPr>
        <w:t>لشهوات، كل ذلك لا يعني أنه كما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وتخليصه من رؤية الأغيار وآفات النفس</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آفات النفسي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كحب الشهوة و حب الدنيا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 نعم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نسب مختلفة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لكن كل ذلك ممكن عليه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لأنه لم يعد معصوما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وما تدعو إليه من الشهوات</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فإنه كثيرا ما تظهر الكرامة على أيدي المبتدئين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يعني هناك أناس س</w:t>
      </w:r>
      <w:r w:rsidRPr="00BE084E">
        <w:rPr>
          <w:rFonts w:ascii="Arabic Typesetting" w:hAnsi="Arabic Typesetting" w:cs="Arabic Typesetting"/>
          <w:sz w:val="48"/>
          <w:szCs w:val="48"/>
          <w:rtl/>
          <w:lang w:bidi="ar-SA"/>
        </w:rPr>
        <w:t xml:space="preserve"> الكون تظهر على أيديهم كرامة مبكرة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فإذا ظهرت على أيديهم الكرامة مبكرا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فهذا ما زال في أول الطريق</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ويرى الكرامة تظهر على يديه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ثم رأينا منه شيئا مخالفا للشرع</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فهل يعني ذلك حين تظهر الكرامات على يديه أنه أصبح مع صوما؟ أصبح؟ نعم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لا يفعل المخالفات</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لا أبدا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lang w:bidi="ar-SA"/>
        </w:rPr>
        <w:t>يبقى نعم تجوز عليه المخالفات، ولا تظهر الكرامات على أيدي الواصلين من أهل التمكين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ا يعني قد يقول قاهرني أسيدي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آه فلان من أهل الله وأستاذ وشيخ كبير</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 عالم كبير</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 الآخر مازال في طريقه في طلب العلم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لكن ذاك ظهرت عليه الكرامات ما لم نرها على جيو خه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فهل يعن</w:t>
      </w:r>
      <w:r w:rsidRPr="00BE084E">
        <w:rPr>
          <w:rFonts w:ascii="Arabic Typesetting" w:hAnsi="Arabic Typesetting" w:cs="Arabic Typesetting"/>
          <w:sz w:val="48"/>
          <w:szCs w:val="48"/>
          <w:rtl/>
          <w:lang w:bidi="ar-SA"/>
        </w:rPr>
        <w:t>ي ذلك أنه أصبح في مقام عال مباشرة؟ ولم يسلك الطريقة خطوة خطوة؟لا، علينا أن نعرف أنه قد يكرم الله عز وجل بعض المبتدئين في أول الطريق إلى الله سبحانه وتعالى من أجل أن يرفق بهم من أجل أن يشجعهم من أجل أن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نعم يشجع غيرهم في أن يسلك الطريق معه إلى الله سبحانه و</w:t>
      </w:r>
      <w:r w:rsidRPr="00BE084E">
        <w:rPr>
          <w:rFonts w:ascii="Arabic Typesetting" w:hAnsi="Arabic Typesetting" w:cs="Arabic Typesetting"/>
          <w:sz w:val="48"/>
          <w:szCs w:val="48"/>
          <w:rtl/>
          <w:lang w:bidi="ar-SA"/>
        </w:rPr>
        <w:t>تعالى، لماذا؟ لأن كل هذه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الكرامات وخوارق العادات لا تساوي شيئا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نعم في معيار أهل الله الصالحين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العارفين العارفون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لا يرون خوارق العادات شيئا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ولا يلتفتون إليها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ولا يأبهون بها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وإنما ييعتمدون على الاستقامة على الشرع وعلى الدين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وعلى الأمر والنهي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طيب</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قا</w:t>
      </w:r>
      <w:r w:rsidRPr="00BE084E">
        <w:rPr>
          <w:rFonts w:ascii="Arabic Typesetting" w:hAnsi="Arabic Typesetting" w:cs="Arabic Typesetting"/>
          <w:sz w:val="48"/>
          <w:szCs w:val="48"/>
          <w:rtl/>
          <w:lang w:bidi="ar-SA"/>
        </w:rPr>
        <w:t>ل ولذا قيل لبعضهم إن فلانا جاع في البادية؟ فرأى البادية كلها طعاما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ما زال في أول الطريق</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فلما جاع أصبحت البادية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الصحراء كلها طعاما له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فقال العارف بالله عبد رفق به يعني أش يعني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يعني ولا شيء؟حتى ولو كان أصبح التراب ذهبا في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في يده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 ماذا سيجري؟ لا شيء ق</w:t>
      </w:r>
      <w:r w:rsidRPr="00BE084E">
        <w:rPr>
          <w:rFonts w:ascii="Arabic Typesetting" w:hAnsi="Arabic Typesetting" w:cs="Arabic Typesetting"/>
          <w:sz w:val="48"/>
          <w:szCs w:val="48"/>
          <w:rtl/>
          <w:lang w:bidi="ar-SA"/>
        </w:rPr>
        <w:t>الهم لا شيء</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لأنه ليست هذه هي المعيار</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فقال عبد رفق به؟ولو بلغ إلى محل التحقيق</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لكان كمن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قال أبيت عند ربي يطعمني ويسقين 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هذا هو المقام الأعلى</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يعني وإن كان هذا الرجل أصبحت البادية كلها طعاما في خدمته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فقال إياكم أن تغتر</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وبذلك فما زال أمامه الطريق طويلا</w:t>
      </w:r>
      <w:r w:rsidRPr="00BE084E">
        <w:rPr>
          <w:rFonts w:ascii="Arabic Typesetting" w:hAnsi="Arabic Typesetting" w:cs="Arabic Typesetting"/>
          <w:sz w:val="48"/>
          <w:szCs w:val="48"/>
          <w:rtl/>
          <w:lang w:bidi="ar-SA"/>
        </w:rPr>
        <w:t>، قال وكم؟ أين؟ وأين طول الطريق؟ ال؟ مازال مقام أهل الشهود، و أهل الحضرة، و أهل الحضور مع الله سبحانه وتعالى</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ولذلك قال الشيخ عبد رفق به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ولو بلغ إلى محل التحقيق إلى كان كمن قال أبيت عند ربي يطعمني ويسقين 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وهو سيدنا محمد صلوات الله وسلامه عليه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نعم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وسيق</w:t>
      </w:r>
      <w:r w:rsidRPr="00BE084E">
        <w:rPr>
          <w:rFonts w:ascii="Arabic Typesetting" w:hAnsi="Arabic Typesetting" w:cs="Arabic Typesetting"/>
          <w:sz w:val="48"/>
          <w:szCs w:val="48"/>
          <w:rtl/>
          <w:lang w:bidi="ar-SA"/>
        </w:rPr>
        <w:t>ول المصنف ربما رزق الكرامة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من لم تكمله الاستقامة؟ فالإستقامة و أعظم الكرامات التي أكرم بها أكرم بها العبد من رب البريات سبحانه وتعالى</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نعود معشر الأبناء</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 معشر السادة و السيدات</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نعم إلى حكمة بن الحادية عشر بعد ال</w:t>
      </w:r>
      <w:r w:rsidRPr="00BE084E">
        <w:rPr>
          <w:rFonts w:ascii="Arabic Typesetting" w:hAnsi="Arabic Typesetting" w:cs="Arabic Typesetting"/>
          <w:sz w:val="48"/>
          <w:szCs w:val="48"/>
        </w:rPr>
        <w:t>100</w:t>
      </w:r>
      <w:r w:rsidRPr="00BE084E">
        <w:rPr>
          <w:rFonts w:ascii="Arabic Typesetting" w:hAnsi="Arabic Typesetting" w:cs="Arabic Typesetting"/>
          <w:sz w:val="48"/>
          <w:szCs w:val="48"/>
          <w:rtl/>
          <w:lang w:bidi="ar-SA"/>
        </w:rPr>
        <w:t xml:space="preserve"> الأولى من كلام الإمام أبن عطاء الله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w:t>
      </w:r>
      <w:r w:rsidRPr="00BE084E">
        <w:rPr>
          <w:rFonts w:ascii="Arabic Typesetting" w:hAnsi="Arabic Typesetting" w:cs="Arabic Typesetting"/>
          <w:sz w:val="48"/>
          <w:szCs w:val="48"/>
          <w:rtl/>
          <w:lang w:bidi="ar-SA"/>
        </w:rPr>
        <w:t>يس كل من ثبت تخصيصه</w:t>
      </w:r>
      <w:r w:rsidRPr="00BE084E">
        <w:rPr>
          <w:rFonts w:ascii="Arabic Typesetting" w:hAnsi="Arabic Typesetting" w:cs="Arabic Typesetting"/>
          <w:sz w:val="48"/>
          <w:szCs w:val="48"/>
        </w:rPr>
        <w:t xml:space="preserve">. Cam </w:t>
      </w:r>
      <w:r w:rsidRPr="00BE084E">
        <w:rPr>
          <w:rFonts w:ascii="Arabic Typesetting" w:hAnsi="Arabic Typesetting" w:cs="Arabic Typesetting"/>
          <w:sz w:val="48"/>
          <w:szCs w:val="48"/>
          <w:rtl/>
          <w:lang w:bidi="ar-SA"/>
        </w:rPr>
        <w:t>ولا تخلي صو أي ياك ناخذها ب من جهتين إثنتان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تأخذها من جهتين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إثنتان</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أولا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نأخذها من جهة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نحن أنفسنا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أن كانت</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أيها المسلم؟ إذا أظهر الله تعالى الكرامة على يديك</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إياك أن تغتر</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وإياك أن تحدث الناس</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وإياك أن ترى لنفسك فضلا على غيرك</w:t>
      </w:r>
      <w:r w:rsidRPr="00BE084E">
        <w:rPr>
          <w:rFonts w:ascii="Arabic Typesetting" w:hAnsi="Arabic Typesetting" w:cs="Arabic Typesetting"/>
          <w:sz w:val="48"/>
          <w:szCs w:val="48"/>
          <w:rtl/>
          <w:cs/>
        </w:rPr>
        <w:t>،</w:t>
      </w:r>
      <w:r w:rsidRPr="00BE084E">
        <w:rPr>
          <w:rFonts w:ascii="Arabic Typesetting" w:hAnsi="Arabic Typesetting" w:cs="Arabic Typesetting"/>
          <w:sz w:val="48"/>
          <w:szCs w:val="48"/>
          <w:rtl/>
          <w:lang w:bidi="ar-SA"/>
        </w:rPr>
        <w:t xml:space="preserve"> لأن الله أظهر على يديك الكرامات، أو إياك أن تتجرأ على شرع الله سبحانه وتعالى</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إياك أن تجرؤ على الشريعة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فتقول أنا قد أظهر الله على يديك رامات</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وبالتالي أنا قد تجاوزت القنطرة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بمعنى أنا يجوز لي أن أترك الصلاة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يجوز لي أن لا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أس</w:t>
      </w:r>
      <w:r w:rsidRPr="00BE084E">
        <w:rPr>
          <w:rFonts w:ascii="Arabic Typesetting" w:hAnsi="Arabic Typesetting" w:cs="Arabic Typesetting"/>
          <w:sz w:val="48"/>
          <w:szCs w:val="48"/>
        </w:rPr>
        <w:t xml:space="preserve"> que</w:t>
      </w:r>
      <w:r w:rsidRPr="00BE084E">
        <w:rPr>
          <w:rFonts w:ascii="Arabic Typesetting" w:hAnsi="Arabic Typesetting" w:cs="Arabic Typesetting"/>
          <w:sz w:val="48"/>
          <w:szCs w:val="48"/>
          <w:rtl/>
          <w:lang w:bidi="ar-SA"/>
        </w:rPr>
        <w:t>،</w:t>
      </w:r>
      <w:r w:rsidRPr="00BE084E">
        <w:rPr>
          <w:rFonts w:ascii="Arabic Typesetting" w:hAnsi="Arabic Typesetting" w:cs="Arabic Typesetting"/>
          <w:sz w:val="48"/>
          <w:szCs w:val="48"/>
        </w:rPr>
        <w:t xml:space="preserve"> </w:t>
      </w:r>
      <w:r w:rsidRPr="00BE084E">
        <w:rPr>
          <w:rFonts w:ascii="Arabic Typesetting" w:hAnsi="Arabic Typesetting" w:cs="Arabic Typesetting"/>
          <w:sz w:val="48"/>
          <w:szCs w:val="48"/>
          <w:rtl/>
          <w:lang w:bidi="ar-SA"/>
        </w:rPr>
        <w:t>يجوز لي أن لا أغض بصري،</w:t>
      </w:r>
      <w:r w:rsidRPr="00BE084E">
        <w:rPr>
          <w:rFonts w:ascii="Arabic Typesetting" w:hAnsi="Arabic Typesetting" w:cs="Arabic Typesetting"/>
          <w:sz w:val="48"/>
          <w:szCs w:val="48"/>
          <w:rtl/>
          <w:lang w:bidi="ar-SA"/>
        </w:rPr>
        <w:t xml:space="preserve"> يجوز ليا أن أختلي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نعم بالمحال بالأجنبيات</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لماذا؟ لأنه أصبح يرا نفسه؟ أنه أه أصبح من أهل الكرامات</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فنقول لا حذاري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ثم حذاري ثم حذاري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لأن هذه الكرامة هي عبارة عن رفق وعن لطف إلهي بك</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يعني كأنك أنت كنت في صحراء قاحلة تسير و</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وأنت واقف في الطريق لعلك تجد مر</w:t>
      </w:r>
      <w:r w:rsidRPr="00BE084E">
        <w:rPr>
          <w:rFonts w:ascii="Arabic Typesetting" w:hAnsi="Arabic Typesetting" w:cs="Arabic Typesetting"/>
          <w:sz w:val="48"/>
          <w:szCs w:val="48"/>
          <w:rtl/>
          <w:lang w:bidi="ar-SA"/>
        </w:rPr>
        <w:t>كوب</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تركبهم أو انت تعطلت بك سيارتك؟ نعم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فأوقفت ااا تبحث و ت يعني ااا تنظر إلى القادمين من السيارات على أحد يقف لك في هذا الليل المظلم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وفي هذه الظلمة أو هذه الليلة الشافية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فها انت تنتظر من يمر ليقفل كل يسعفك</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سواء كنت رجلا او كنت صاحب سيارة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فهل تعد لو أ</w:t>
      </w:r>
      <w:r w:rsidRPr="00BE084E">
        <w:rPr>
          <w:rFonts w:ascii="Arabic Typesetting" w:hAnsi="Arabic Typesetting" w:cs="Arabic Typesetting"/>
          <w:sz w:val="48"/>
          <w:szCs w:val="48"/>
          <w:rtl/>
          <w:lang w:bidi="ar-SA"/>
        </w:rPr>
        <w:t>ن إنسان وقف لك؟و أسعفو</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ك</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جر لك سيارتك</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أو أنهم نادوا سيارة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 xml:space="preserve">ماذا؟ ااا المؤسسات يتحمل؟ ماذا؟ العطب ت تساعد؟ في </w:t>
      </w:r>
      <w:r w:rsidRPr="00BE084E">
        <w:rPr>
          <w:rFonts w:ascii="Arabic Typesetting" w:hAnsi="Arabic Typesetting" w:cs="Arabic Typesetting"/>
          <w:sz w:val="48"/>
          <w:szCs w:val="48"/>
          <w:rtl/>
          <w:cs/>
          <w:lang w:bidi="ar-SA"/>
        </w:rPr>
        <w:lastRenderedPageBreak/>
        <w:t>ماذا؟ في حمل السيارات؟ و إلى ما هنالك</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أو جاء كإنسان ما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نعم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 أ ركبك سيارته فيما لو كنت منفردا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أو جاء من أس عافك</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ماذا بالبنزين؟غير أن هل تعو</w:t>
      </w:r>
      <w:r w:rsidRPr="00BE084E">
        <w:rPr>
          <w:rFonts w:ascii="Arabic Typesetting" w:hAnsi="Arabic Typesetting" w:cs="Arabic Typesetting"/>
          <w:sz w:val="48"/>
          <w:szCs w:val="48"/>
          <w:rtl/>
          <w:lang w:bidi="ar-SA"/>
        </w:rPr>
        <w:t>د ذلك من الكرامات؟ وهل ترى لنفسك فضلا على غيرك؟ لا أبدا، فأنت في هذه الحلقة قول الحمد لله الذي أكرمني، وساق إلي من يساعدني، إذا الفضل كله لمن هنا لله الله تعالى هو الذي ساق لك من يسعف</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إذا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هذا جانب يقيد أن يقول إياك</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وإن كان ظهرت على يديك الكرامات</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لا تظن</w:t>
      </w:r>
      <w:r w:rsidRPr="00BE084E">
        <w:rPr>
          <w:rFonts w:ascii="Arabic Typesetting" w:hAnsi="Arabic Typesetting" w:cs="Arabic Typesetting"/>
          <w:sz w:val="48"/>
          <w:szCs w:val="48"/>
          <w:rtl/>
          <w:lang w:bidi="ar-SA"/>
        </w:rPr>
        <w:t xml:space="preserve"> نفسك أنك قد وصلت إلى الله عز وجل، وقد نعم ااا، وقد تخلصت من شوائب ك، و خلصت، ماذا؟ من علائق</w:t>
      </w:r>
      <w:r w:rsidRPr="00BE084E">
        <w:rPr>
          <w:rFonts w:ascii="Arabic Typesetting" w:hAnsi="Arabic Typesetting" w:cs="Arabic Typesetting"/>
          <w:sz w:val="48"/>
          <w:szCs w:val="48"/>
        </w:rPr>
        <w:t xml:space="preserve"> que</w:t>
      </w:r>
      <w:r w:rsidRPr="00BE084E">
        <w:rPr>
          <w:rFonts w:ascii="Arabic Typesetting" w:hAnsi="Arabic Typesetting" w:cs="Arabic Typesetting"/>
          <w:sz w:val="48"/>
          <w:szCs w:val="48"/>
          <w:rtl/>
          <w:lang w:bidi="ar-SA"/>
        </w:rPr>
        <w:t>،</w:t>
      </w:r>
      <w:r w:rsidRPr="00BE084E">
        <w:rPr>
          <w:rFonts w:ascii="Arabic Typesetting" w:hAnsi="Arabic Typesetting" w:cs="Arabic Typesetting"/>
          <w:sz w:val="48"/>
          <w:szCs w:val="48"/>
        </w:rPr>
        <w:t xml:space="preserve"> </w:t>
      </w:r>
      <w:r w:rsidRPr="00BE084E">
        <w:rPr>
          <w:rFonts w:ascii="Arabic Typesetting" w:hAnsi="Arabic Typesetting" w:cs="Arabic Typesetting"/>
          <w:sz w:val="48"/>
          <w:szCs w:val="48"/>
          <w:rtl/>
          <w:lang w:bidi="ar-SA"/>
        </w:rPr>
        <w:t>وأنك أصبحت في بر الأمان تماما حتى تنام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نعم</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مستلقيا مستريحا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مسلما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حذاري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ثم حذاري</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وهذه النظرة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كما أن نحن حاسب بها أنفسنا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حذاري من أن نسيا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ماذا؟ إلى غير</w:t>
      </w:r>
      <w:r w:rsidRPr="00BE084E">
        <w:rPr>
          <w:rFonts w:ascii="Arabic Typesetting" w:hAnsi="Arabic Typesetting" w:cs="Arabic Typesetting"/>
          <w:sz w:val="48"/>
          <w:szCs w:val="48"/>
          <w:rtl/>
          <w:lang w:bidi="ar-SA"/>
        </w:rPr>
        <w:t>نا؟ ونقول فلان؟ يا أخي أدعي العلم وفلان يدعي الصلاح، وفلان حج وفلان محجبة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وكيف تفعل كذا وكذا؟ وكيف الآخر يفعل كذا وكذا؟ إرجع إلى هذه الحكمة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ليس كل من ثبت تخصيصه كم ولاء تخليصه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بارك الله فيكم جميعا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وشكر الله لكم حسن إصغاء كم هذه الحكمة مفيدة في غاية الإ</w:t>
      </w:r>
      <w:r w:rsidRPr="00BE084E">
        <w:rPr>
          <w:rFonts w:ascii="Arabic Typesetting" w:hAnsi="Arabic Typesetting" w:cs="Arabic Typesetting"/>
          <w:sz w:val="48"/>
          <w:szCs w:val="48"/>
          <w:rtl/>
          <w:lang w:bidi="ar-SA"/>
        </w:rPr>
        <w:t>فادة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أسأل الله أن ينفعنا جميعا</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وأن يجعلنا من الذين يستمعون القول فيتبعون أحسنه إلى لقاء آخر</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وإلى حكمة جديدة</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ودرس جديد بمشيئة الله عز وجل</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استودعكم الله تعالى الذي لا تضيع ودائعه</w:t>
      </w:r>
      <w:r w:rsidRPr="00BE084E">
        <w:rPr>
          <w:rFonts w:ascii="Arabic Typesetting" w:hAnsi="Arabic Typesetting" w:cs="Arabic Typesetting"/>
          <w:sz w:val="48"/>
          <w:szCs w:val="48"/>
          <w:rtl/>
          <w:cs/>
        </w:rPr>
        <w:t xml:space="preserve">، </w:t>
      </w:r>
      <w:r w:rsidRPr="00BE084E">
        <w:rPr>
          <w:rFonts w:ascii="Arabic Typesetting" w:hAnsi="Arabic Typesetting" w:cs="Arabic Typesetting"/>
          <w:sz w:val="48"/>
          <w:szCs w:val="48"/>
          <w:rtl/>
          <w:cs/>
          <w:lang w:bidi="ar-SA"/>
        </w:rPr>
        <w:t>والسلام عليكم ورحمة الله وبركاته</w:t>
      </w:r>
      <w:r w:rsidRPr="00BE084E">
        <w:rPr>
          <w:rFonts w:ascii="Arabic Typesetting" w:hAnsi="Arabic Typesetting" w:cs="Arabic Typesetting"/>
          <w:sz w:val="48"/>
          <w:szCs w:val="48"/>
        </w:rPr>
        <w:t>.</w:t>
      </w:r>
    </w:p>
    <w:sectPr w:rsidR="00851523" w:rsidRPr="00BE084E">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523"/>
    <w:rsid w:val="00851523"/>
    <w:rsid w:val="00BE084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8396F"/>
  <w15:docId w15:val="{23131821-C504-4D59-86C0-28C77CBE6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1380</Words>
  <Characters>7594</Characters>
  <Application>Microsoft Office Word</Application>
  <DocSecurity>0</DocSecurity>
  <Lines>63</Lines>
  <Paragraphs>17</Paragraphs>
  <ScaleCrop>false</ScaleCrop>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2026-04-14T07:35:00Z</dcterms:created>
  <dcterms:modified xsi:type="dcterms:W3CDTF">2026-04-14T07:36:00Z</dcterms:modified>
  <dc:language>en-US</dc:language>
</cp:coreProperties>
</file>