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65C45" w:rsidRDefault="00A65C45" w:rsidP="00A65C45">
      <w:pPr>
        <w:pStyle w:val="PreformattedText"/>
        <w:bidi/>
        <w:spacing w:line="360" w:lineRule="auto"/>
        <w:jc w:val="center"/>
        <w:rPr>
          <w:rFonts w:ascii="Arabic Typesetting" w:hAnsi="Arabic Typesetting" w:cs="Arabic Typesetting" w:hint="cs"/>
          <w:b/>
          <w:bCs/>
          <w:sz w:val="36"/>
          <w:szCs w:val="36"/>
          <w:lang w:val="fr-FR" w:bidi="ar-TN"/>
        </w:rPr>
      </w:pPr>
      <w:r w:rsidRPr="00A65C45">
        <w:rPr>
          <w:rFonts w:ascii="Arabic Typesetting" w:hAnsi="Arabic Typesetting" w:cs="Arabic Typesetting"/>
          <w:b/>
          <w:bCs/>
          <w:sz w:val="36"/>
          <w:szCs w:val="36"/>
          <w:rtl/>
          <w:lang w:val="fr-FR" w:bidi="ar-TN"/>
        </w:rPr>
        <w:t>الدرس-الثامن-المستحيلات-على-الله-8</w:t>
      </w:r>
      <w:bookmarkStart w:id="0" w:name="_GoBack"/>
      <w:bookmarkEnd w:id="0"/>
    </w:p>
    <w:p w:rsidR="00A65C45" w:rsidRDefault="00A65C45" w:rsidP="00A65C45">
      <w:pPr>
        <w:pStyle w:val="PreformattedText"/>
        <w:bidi/>
        <w:spacing w:line="360" w:lineRule="auto"/>
        <w:jc w:val="both"/>
        <w:rPr>
          <w:rFonts w:ascii="Arabic Typesetting" w:hAnsi="Arabic Typesetting" w:cs="Arabic Typesetting"/>
          <w:b/>
          <w:bCs/>
          <w:sz w:val="36"/>
          <w:szCs w:val="36"/>
          <w:lang w:val="fr-FR"/>
        </w:rPr>
      </w:pPr>
    </w:p>
    <w:p w:rsidR="00C7562A" w:rsidRPr="00A65C45" w:rsidRDefault="00C27337" w:rsidP="00A65C45">
      <w:pPr>
        <w:pStyle w:val="PreformattedText"/>
        <w:bidi/>
        <w:spacing w:line="360" w:lineRule="auto"/>
        <w:jc w:val="both"/>
        <w:rPr>
          <w:rFonts w:ascii="Arabic Typesetting" w:hAnsi="Arabic Typesetting" w:cs="Arabic Typesetting"/>
          <w:b/>
          <w:bCs/>
          <w:sz w:val="36"/>
          <w:szCs w:val="36"/>
          <w:lang w:bidi="ar-SA"/>
        </w:rPr>
      </w:pPr>
      <w:r w:rsidRPr="00A65C45">
        <w:rPr>
          <w:rFonts w:ascii="Arabic Typesetting" w:hAnsi="Arabic Typesetting" w:cs="Arabic Typesetting"/>
          <w:b/>
          <w:bCs/>
          <w:sz w:val="36"/>
          <w:szCs w:val="36"/>
          <w:rtl/>
        </w:rPr>
        <w:t>بسم الله الرحمن الرحيم، الحمد لله رب العالمين، وصلى الله وسلم وبارك على سيدنا محمد وعلى آله وصحبه أجمعين، اللهم لا علم لنا إلا ما علمتنا، و لا سهل إلا ما سهلت. ه، وأنت تجعل الحزن إذا شئت سهلا، فاجعل الحزن سهلا، اللهم علمنا ما ينفعنا، وانفعنا بما علمتنا وزدنا علما وفهما. يا رب العالمين، ولا حول ولا قوة إلا بالله العلي العظيم، ولا حول ولا قوة إلا بالله العلي العظيم، ولا حول ولا قوة إلا بالله العلي العظيم، أما بعد، ف السلام عليكم و رحمة الله تعالى و بركاته، وبارك الله يوم يوم كم و أعمالي وأعمالكم، ونفعنا الله وإياكم بهذا اللقاء بجاه الحبيب المصطفى. صلى الله عليه وعلى آله وصحبه الشرفاء، مع درس جديد من دروس علم العقيدة، ومع كتاب طالع البشرى على العقيدة الصغرى وصلنا إلى آخر. آه الكلام على المستحيلات على الله الكبير المتعال. و وصلنا إلى قول الشارع المار غني رحمه الله. تنبيه يقول المصنف رحمه الله تعالى ونفعنا بعلومه في الدارين. آمين. تنبيه. وقع في كلام أهل السنة التعبير بالتعليل. لكن ليس مرادهم به التعليل الذي قالت به الفلاسفة. قد يعترض أحدهم. ويقول أنتم تكفرون الفلاسفة لأنهم يقولون بالعلة. ولكن عند قرائتنا لكتب الأشاعرة نجدهم يستخدمون مثلا في بحث الصفات بعض مبحث الصفات كصفات المعنوية كلمة العلة، ولفظ العلة، وتقولون أن الصفات المعنوية لي هي كونه قديرا، وكونه مريدا، وكونه علي ما معلولة</w:t>
      </w:r>
      <w:r w:rsidRPr="00A65C45">
        <w:rPr>
          <w:rFonts w:ascii="Arabic Typesetting" w:hAnsi="Arabic Typesetting" w:cs="Arabic Typesetting"/>
          <w:b/>
          <w:bCs/>
          <w:sz w:val="36"/>
          <w:szCs w:val="36"/>
          <w:lang w:bidi="ar-SA"/>
        </w:rPr>
        <w:t xml:space="preserve">. Le </w:t>
      </w:r>
      <w:r w:rsidRPr="00A65C45">
        <w:rPr>
          <w:rFonts w:ascii="Arabic Typesetting" w:hAnsi="Arabic Typesetting" w:cs="Arabic Typesetting"/>
          <w:b/>
          <w:bCs/>
          <w:sz w:val="36"/>
          <w:szCs w:val="36"/>
          <w:rtl/>
        </w:rPr>
        <w:t>على ما هي الصفات المعاني، فكيف تكفرون؟ الفلاسفة؟ أراد أن يرد على هذا الاعتراض، ويقولون هذا اشتراك لفظي، الأشعة استخدموا لفظ العلة والفلاسفة استخدموا لفظ العلة، لكن مراد الفلاسفة لل على مخالف لمراد الأشاعرة. ما المقصود؟عند الأشاعرة بلفظ العلة في علم الكلام؟ قالولكن ليس مرادهم، أي أشعر به التعليل الذي قالت به الفلاسفة، وإنما مرادهم به تلازم. إذا سمعت في، وقرأت في عند الأشاعرة علة ومعلول، فالمقصود به ملزوم، ولازم. العلة. عند الأشاعرة يقصدون بها ال ملزوم، والمعلول، يقصدون به اللازم، فيقول لك العلاقةأو النسبة بين صفات المعاني وصفات المعنوية نسبة علة ومعلول، كيف تقول علة ومعلول، لا. لا أقصد به العلة والمعلول عند الفلاسفة، أقصد علاقة لازم، و ملزوم التلازم، هذا يعني يلزم. من كون الله متصفا بالقدرة، كونه قدرا، يعني يترتب وينتج فقط. وإنما مرادهم به التلازم، أو التلازم بين أمرين، أي عدم الانفكاك عقلا أو شرعا، أو عادة، يعني يمكن أن يكون التعليل أو ال على آه من باب العقل، أو من باب الشرع، أو من باب العادة لي، هو التلازم يقصدونه. لازم. فلا تغتر بظواهر العبارات، لا بد أن تحرر معنى مصطلح العلة عند الأشاعرة قبل أن تتهمهم بأنهم يقولون بأقوال الفلاسفة قال ثم ذكر ضد العلم، وهو أمر أن. أنتهت التنبيه، الآن، سيواصل في عدي المستحيلات، ثم ذكر ضد العلم، وهو أمر أن أشار إلى الأول بقوله يعني ضد العلم أمر أن هناك ضدان للعلم، أشار إلى الأول بقوله وكذا يستحيل عليه تعالى الجهل. بقسميه البسيط والمركب. ما معنى الجهل البسيط؟ وما معنى الجهل المركب؟ قال فالجهل البسيط هو عدم العلم بالشيء، تعريف الجهل البسيط، عدم العلم بالشيء. وهذا يعني، آه نقيصة. في حق الله تعالى لا يجوز لله أن يجهل شيئا. مهما كان ذلك الشيء، ولو كان جهلا بسيطا. يعني سبقه جهل لأن علم الله أز لي ليس له بداية، فلو قلنا أن الله يجهل أشياء لا سبق علمه بها، ماذا جهل؟ وهذا في حق الله مستحيل. لكن الإنسان يعني آه يعلم أشياء وتغيب عنه أشياء. فإذا سألت عن شيء. تجهل، تقول لا أعلم، فعرفت الجهل بإبعاد مالعلم. أما الجهل المركب. هو اعتقاد الشيء على خلاف ما هو عليه في الواقع. وسمي مركبا لاستلزامه لجهلي ن. الجهل بالشيء، أي عدم إدراكه، والجهل بأنه جاهل، يعني مثلا لو ذهبنا إلى نصراني. وقلنا له. من هو الله؟يقول ثالث ثلاثة. لم يقل لك. لا أدري، والله لو قال لا أدري، لكان جاهلا جهلا بسيطا. لا، هو أجاب. وعرف الله بأنه ثالث ثلاثة تعال الله عن ذلك. هو؟يعتقد ذلك الشيء، نعم، يعتقد ذلك الشيء. يجهل. أن هذا الاعتقاد خاطئ. نعم، يجهل أن هذا الاعتقاد خاطئ، لأنه يعتقد أنه. أنه صائب. ويجهل أنه جاهل بهذا الاعتقاد الخاطئ. نعم، يشهد. فهو. اعتقاد النصراني بأن الله ثالث ثلاثة مركب من جهلي. أولا الجهل الأول جهله بالحقيقة. الجهل الثاني جهله بأنه جاهل بالحقيقة، لأنه يعتقد أنه عالم. فهذا يسمى جهل مركب. اعتقاد النصارى بأن الله ثالث ثلاثة. مطابق للواقع أو مخالف للواقع، طبعا مخالف للغة الواقع، لأن الواقع الله ليس ثلاثة، الله واحد، أحد سبحانه وتعالى. ثم أشار إلى الأمر الثاني بقوله أي ضد الثاني للعلم، إذا ضد الأول</w:t>
      </w:r>
      <w:r w:rsidRPr="00A65C45">
        <w:rPr>
          <w:rFonts w:ascii="Arabic Typesetting" w:hAnsi="Arabic Typesetting" w:cs="Arabic Typesetting"/>
          <w:b/>
          <w:bCs/>
          <w:sz w:val="36"/>
          <w:szCs w:val="36"/>
          <w:lang w:bidi="ar-SA"/>
        </w:rPr>
        <w:t xml:space="preserve"> </w:t>
      </w:r>
      <w:r w:rsidRPr="00A65C45">
        <w:rPr>
          <w:rFonts w:ascii="Arabic Typesetting" w:hAnsi="Arabic Typesetting" w:cs="Arabic Typesetting"/>
          <w:b/>
          <w:bCs/>
          <w:sz w:val="36"/>
          <w:szCs w:val="36"/>
          <w:rtl/>
        </w:rPr>
        <w:t xml:space="preserve">للعلم، هو الجهل بقسميه البسيط، والمركب ضد الثاني. قال ثم أشار إلى الأمر الثاني بقوله وما في معناه أي الجهل. أي وما في معنى الجهل، والمراد، بما في معناه كل ما شاركه في من آفاته للعلم ك الظن، والشك، والوهم، والنسيان، والنوم. ضد العلم. أول ما يقدح في الذهن. هو يعني ينقدح في الذهن بقولنا ضد العلم، وماذا الجهل؟ لكن هناك أشياء أخرى ضد ال. العلم هي مراتب الإدراك، لأن العلم إدراك راكز ماي العلم، إدراك، إذا ضد العلم، عدم الإدراك. العلم. هو إدراك جازم مطابق للواقع عن دليل هذا. تعرف العلم إذن ضد العلم، كل ما ليس. بإدراك. جازم مطابق للواقع عن دليل، فليس بعلم طيب. ضد العلم. الجهل، </w:t>
      </w:r>
      <w:r w:rsidRPr="00A65C45">
        <w:rPr>
          <w:rFonts w:ascii="Arabic Typesetting" w:hAnsi="Arabic Typesetting" w:cs="Arabic Typesetting"/>
          <w:b/>
          <w:bCs/>
          <w:sz w:val="36"/>
          <w:szCs w:val="36"/>
          <w:rtl/>
        </w:rPr>
        <w:lastRenderedPageBreak/>
        <w:t>لأنه ليس بإدراك. البسيط، وضد العلم، الجهل المركب، لأنه إدراك، لكنه مخالف للواقع. طيب ولو كان إدراكا مطابق للواقع هلك لإدراك مطابق للواقع، هو علم قالو لا، لأنو العلم بنسبة 100% لابد ان يكون جازما. طيب لو كان إدراك مطابق للواقع لكنه أقل من اليقين أقل من 100% تذهب إلى أحد وتقوله تؤمن بوجود الله. يقولك نعم، يعني بالنسبة 90% هذا إدراك. لكن هل هذا علم؟ قالو لا أظن. ضدو العلم. نعم، أنا أؤمن بوجود الله بنسبة 5050. هذا إدراك إدراك، لكنه دون اليقين، 5050 إدراك الطرفين بالتساوي إذن هو ضد العلم. آخر يقول أنا أؤمن بوجود الله، آه بنسبة 20%، قال وهذا إدراك، ولكن وإدراك ضعيف. بنسبة 20% ضد العلم. طيب النسيان. ينسى الإنسان. والنسيان من أضداد العلم، فالعلم لذلك يعني بين قوسين، ااا العلماء يقولون العلم ما استحضر يعني كفائدة. العالم هو الذي يصط، حضر علمه عند الحاجة به، هذا هو العالم. أنه إذا احتاج إلى معلومة، استحضرها. لذلك، إذا نسيها في تلك الوقت، لا يكون عالما في تلك المرحلة، إذا تلك اللحظات التي نسي فيها العلم، لا يكون عالما بالفعل. طبعا هو عالم بالقوة لا يكون عالما بالفعل أنه سيعلمه. نسي معلوماتي إذا تذكر معلومات ه سير ترجع صفة العلم إليه. أيضا، ومن باب نوم أيضا، النوم هوما ضد العلم، لأنه يلزم من النوم عدم العلم، عدم الإدراك أصلا، النائم لا يدرك أصلا. وقوله ب معلوم ما لما قال. ااا. وكذا يستحيل عليه تعالى الجهل، وما في معناه ب معلوم ما يستحيل عليه الجهل ب معلوم، معلوم، ما متعلق بالجهل، مهوب معلوم ما جار ومجرور، والجار، والمجرور ااا دائما يتعلقان ب متعلق ااا ب متعلق متعلق. وهو. هنا الجهل. وما نكرة ب معلوم ما، أي بأي معلوم، صفة ل معلوم، مفيدة لعموم. ه. والمعنى الجهل ب معلوم، أي معلوم كان كثيرا أو قليلا، إحنا لما تحدثنا عن صفة العلم قل قلنا أن صفة العلم صفة قديمة قائمة بذاته تعالى. يتأتى بها الانكشاف على جميع الأمور. على وجه الإحاطة من غير سبق، خفاء، ما معنى جميع الأمور؟ جميع الواجبات، جميع المستحيلات، جميع الجائزات، فالله يعلم كل ما من شأنه أن يعلم. ما كان وما سيكون، وما لو كان، كيف يكون؟ وكذا يستحيل عليه تعالى الموت. وهو ضد الحياة الآن ضد صفة أخرى من صفات المعاني إلي هي الحياة، وكذا يستحيل عليه تعالى الموت، وهو ضد الحياة، والموت عند أهل السنة صفة وجودية قائمة بالميت، لأنو عند الفرق الأخرى قالو الموت صفة عدمية. ما معنى الموت؟ عدم الحياة؟ قال أهل السنة، كما أن الموت صفة وجودية تقوم بالكائن الحي. ف بالذات يعني، فإن صفة الموت صفة وجودية. تقوم أيضا بالذات تمكن رؤيتها لو أزيل الحجاب، يعني تمنع اتصافه بالإدراك. فأنا أمامي إنسان حي. وأمام إنسان مسجى، يعني مستلق أم سجى ميت؟ هذا الإنسان الحي، صفة الحياة صفة وجودية، قائمة به، والميت متصف بصفة الموت، وهو س، وهي صفة وجودية قائمة به. فالله سبحانه وتعالى متصف بصفة الحياة، وضد الحياة الموت. والصمم، أي، والمستحيل الآخر، في حقه تعالى الصمم، وهو ضد السمع والعمى، وهو ضد البصر، والصمم عند أهل السنة أيضا صفة وجودية تمنع من السماء. والعمى عندهم أيضا صفة وجودية تمنع من الإبصار، وهذا معناه ما في حق الحوادث. والمراد بهما هنا ما ينافي سمعه تعالى وبصره، وهو أمر أن أحدهما الأمر الأول. وجود الصمم أو العمى بالمعنى المتقدم، ما هو المعنى المتقدم؟ الذي هو صفة وجودية تمنع من السمع؟و صفة وجودية تمنع من الإبصار. هذا المعنى الأول. يفهم بوجود الصمم أو العمى بالمعنى المتقدم، طيب الثاني غيبة بعض الموجودات عن السمع والبصر القديمين. يعني إما أن تقول. أن الشيء. أن الله سبحانه وتعالى مثلا ها ولله ااا تعالى، يعني تعالى الله عن هذا الاعتقاد لما تقول الله سبحانه وتعالى لا يسمع إما قصدك أنه لم يسمع ذلك الصوت بحيث إنه غاب عنه أصلا. تمام، أو لم يسمع الصوت؟ بحيث إنه لم ينكشف عليه، يعني هو أصلا غائب عليه الصوت أصلا. أو. الصوت</w:t>
      </w:r>
      <w:r w:rsidRPr="00A65C45">
        <w:rPr>
          <w:rFonts w:ascii="Arabic Typesetting" w:hAnsi="Arabic Typesetting" w:cs="Arabic Typesetting"/>
          <w:b/>
          <w:bCs/>
          <w:sz w:val="36"/>
          <w:szCs w:val="36"/>
          <w:lang w:bidi="ar-SA"/>
        </w:rPr>
        <w:t xml:space="preserve"> </w:t>
      </w:r>
      <w:r w:rsidRPr="00A65C45">
        <w:rPr>
          <w:rFonts w:ascii="Arabic Typesetting" w:hAnsi="Arabic Typesetting" w:cs="Arabic Typesetting"/>
          <w:b/>
          <w:bCs/>
          <w:sz w:val="36"/>
          <w:szCs w:val="36"/>
          <w:rtl/>
        </w:rPr>
        <w:t>عرفه عليمه، ولكن لم يستطع أن ينكشف عن. على ذلك الصوت. أما منافاة الأمر الأول لهما ف ظاهره، وأما من آفات الأمر الثاني لهما. فلما سبق من وجوب تعلق سمعه تعالى وبصره بجميع الموجودات، كونه سبحانه وتعالى يعني ااا لا يسمع. ولا يرى. الصوت مع علمه به، طبعا هذا يعني ظهر أنه باطل. لكن لا يسمع، لأن ذلك المسموع غائب عنه. قال لا. مستحيل. لماذا؟ قالو؟ لأن السمع والبصر، كما رأينا في صفات المعاني، يتعلقان بكل موجود، وسائر الموجودات يعلمها الله سبحانه وتعالى. ويسمعها ويراها. قال والبكم وهو ضد الكلام، ويسمى الخرس بفتح الراء، وهو عند أهل السنة صفة وجودية تمنع من الكلام. والبكم بهذا المعنى، إنما يضاد كلام الحوادث، الذي هو الكلام اللفظ لما تقول البكم. وهو ضد الكلام، ويسمى الخرس. هذا نقصد به البكم عند الحوادث. يعني آه الشخص إما أن يكون متكلما أو يكون أب</w:t>
      </w:r>
      <w:r w:rsidRPr="00A65C45">
        <w:rPr>
          <w:rFonts w:ascii="Arabic Typesetting" w:hAnsi="Arabic Typesetting" w:cs="Arabic Typesetting"/>
          <w:b/>
          <w:bCs/>
          <w:sz w:val="36"/>
          <w:szCs w:val="36"/>
          <w:lang w:bidi="ar-SA"/>
        </w:rPr>
        <w:t xml:space="preserve"> que</w:t>
      </w:r>
      <w:r w:rsidRPr="00A65C45">
        <w:rPr>
          <w:rFonts w:ascii="Arabic Typesetting" w:hAnsi="Arabic Typesetting" w:cs="Arabic Typesetting"/>
          <w:b/>
          <w:bCs/>
          <w:sz w:val="36"/>
          <w:szCs w:val="36"/>
          <w:rtl/>
        </w:rPr>
        <w:t xml:space="preserve">، ما معنى أبكى اخرس؟يعني لا يستطيع الكلام؟ قال والبكم بهذا المعنى، إنما يضاد كلام الحوادث الذي هو الكلام اللفظ، وأما كلام الله جل ذكره فنفسي ليس ألفاظ. أي قائم بنفسه الذات العلية، فالذي يضاد البكم النفسي. هو ترك الكلام النفسي عجزة ويضا ده أيضا كونه بالحروف و الأصوات، فكلام الله سبحانه وتعالى منزه عن الحروف والأصوات، لأنها ااا، لأن </w:t>
      </w:r>
      <w:r w:rsidRPr="00A65C45">
        <w:rPr>
          <w:rFonts w:ascii="Arabic Typesetting" w:hAnsi="Arabic Typesetting" w:cs="Arabic Typesetting"/>
          <w:b/>
          <w:bCs/>
          <w:sz w:val="36"/>
          <w:szCs w:val="36"/>
          <w:rtl/>
        </w:rPr>
        <w:lastRenderedPageBreak/>
        <w:t>الحروف والأصوات مركبة. والمركب لا يقوم بذاته سبحانه وتعالى، لأن الكلام إذا كان بالحروف والأصوات كان حادثا، وهي حادثة، لأنها مركبة، والحادث لا يقوم إلا بحادث، وكلامه تعالى قديم ليس له بداية، و بما أنه ليس له بداية ليس له نهاية، ف اعتقادنا كا أهل السنة والجماعة الأشاعرة، نحن نعتقد أن الله متكلم أزلا وأبدا. لا توجد لحظة، نتاع سكوت؟ لأن الله. لو سكت لأتغير. كان متكلما، ثم سكت، والتغير، كما رأينا من سمات الحوادث. لا، كما يقول أو تقول بعض الفرق المبتدعة أن الله يتكلم متى شاء ويسكت، مش متى شاء، لا، كيف تقول لي يتكلم؟ متى شاء ويسكت؟ متى شاء؟ إذا أنت جعلت الله متغيرا مرة يتكلم مرة، يسكت بعد السكوت، يتكلم بعد الله، الكلام الثاني. يسقط وجود و عدم عدم وجود، والوجود والعدم. هذه من صفات وسمات الحوادث. الإنتقال من الوجود إلى العدم و من العدم إلى الوجود. فنحن نعتقد أن كلام الله قديم. وما يثبت قدمه استحال عدمه، فالله متكلم أزلا، وأبدا لا يعتري كلامه سكوت، أي عدم الكلام. وكلامه تعالى قديم لا يقوم إلا بقديم، وهو ذاته ال عليه، وبعد أن ذكر الشيخ رحمه الله أضداد الصفات النفسية والسلبية والمعاني، أشار إلى أضداد المعنوية، أشار إليها إشارة. لأنه لم يتكلم في الصفات المعنوية كثيرا، فقال وأ ضدا. د. الصفات المعنوية واضحة من هذه طبعا، بما أنك عالمت أضداد صفات المعاني، فستعلم أضداد صفات المعنوية. ضد القدرة، العجز، طيب، ضد كونه قادرا كونه</w:t>
      </w:r>
      <w:r w:rsidRPr="00A65C45">
        <w:rPr>
          <w:rFonts w:ascii="Arabic Typesetting" w:hAnsi="Arabic Typesetting" w:cs="Arabic Typesetting"/>
          <w:b/>
          <w:bCs/>
          <w:sz w:val="36"/>
          <w:szCs w:val="36"/>
          <w:lang w:bidi="ar-SA"/>
        </w:rPr>
        <w:t xml:space="preserve"> </w:t>
      </w:r>
      <w:r w:rsidRPr="00A65C45">
        <w:rPr>
          <w:rFonts w:ascii="Arabic Typesetting" w:hAnsi="Arabic Typesetting" w:cs="Arabic Typesetting"/>
          <w:b/>
          <w:bCs/>
          <w:sz w:val="36"/>
          <w:szCs w:val="36"/>
          <w:rtl/>
        </w:rPr>
        <w:t>عاجزا. قال أي من أفراد صفات المعاني، لأنك يعني ستعلم أضداد صفات المعنوية من علمك بأعداد صفات المعاني، لأنك إذا علمت أن ضد القدرة العجز، علمت أن ضد كونه قادرا كونه عاجزا، وإذا علمت أن ضد الإرادة الكراهة، علمت أن ضد كونه مريدا. كونه كارها، وهكذا، بقية الأكوان. شمعنى بقية الأكوان؟ الأكوان جمع كون كونه قادرا كونه علي ما كونه مريدا. هذه مجموع الصفات المعنوية تسمى الأكوان السبعة. كونه، كونه. كونه جمع الكون أكوان، وهكذا، بقية الأكوان أي، وهكذا بقية الصفات المعنوية، والله المستعان. وبهذا نكون انتهينا من مبحث المستحيلات، وسننتقل في الدرس القادم إلى مبحث الجائزة في حقه تعالى، وصلى الله وسلم وبارك على سيدنا محمد. وعلى آل وصحبه أجمعين، والحمد لله رب العالمين</w:t>
      </w:r>
      <w:r w:rsidRPr="00A65C45">
        <w:rPr>
          <w:rFonts w:ascii="Arabic Typesetting" w:hAnsi="Arabic Typesetting" w:cs="Arabic Typesetting"/>
          <w:b/>
          <w:bCs/>
          <w:sz w:val="36"/>
          <w:szCs w:val="36"/>
          <w:lang w:bidi="ar-SA"/>
        </w:rPr>
        <w:t>.</w:t>
      </w:r>
    </w:p>
    <w:sectPr w:rsidR="00C7562A" w:rsidRPr="00A65C45" w:rsidSect="006301E5">
      <w:pgSz w:w="12240" w:h="15840"/>
      <w:pgMar w:top="1440" w:right="1079" w:bottom="1440" w:left="10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Liberation Mono">
    <w:altName w:val="Courier New"/>
    <w:charset w:val="01"/>
    <w:family w:val="modern"/>
    <w:pitch w:val="fixed"/>
  </w:font>
  <w:font w:name="Arabic Typesetting">
    <w:panose1 w:val="03020402040406030203"/>
    <w:charset w:val="00"/>
    <w:family w:val="script"/>
    <w:pitch w:val="variable"/>
    <w:sig w:usb0="80002007" w:usb1="80000000" w:usb2="00000008" w:usb3="00000000" w:csb0="000000D3"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25BEF"/>
    <w:rsid w:val="00125BEF"/>
    <w:rsid w:val="006301E5"/>
    <w:rsid w:val="00A65C45"/>
    <w:rsid w:val="00C27337"/>
    <w:rsid w:val="00C7562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09F5FC"/>
  <w15:chartTrackingRefBased/>
  <w15:docId w15:val="{1892F5F8-371C-47E4-9030-D2389D5716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6301E5"/>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6301E5"/>
    <w:rPr>
      <w:rFonts w:ascii="Consolas" w:hAnsi="Consolas"/>
      <w:sz w:val="21"/>
      <w:szCs w:val="21"/>
    </w:rPr>
  </w:style>
  <w:style w:type="paragraph" w:customStyle="1" w:styleId="PreformattedText">
    <w:name w:val="Preformatted Text"/>
    <w:basedOn w:val="Normal"/>
    <w:qFormat/>
    <w:rsid w:val="00A65C45"/>
    <w:pPr>
      <w:widowControl w:val="0"/>
      <w:suppressAutoHyphens/>
      <w:spacing w:after="0" w:line="240" w:lineRule="auto"/>
    </w:pPr>
    <w:rPr>
      <w:rFonts w:ascii="Liberation Mono" w:eastAsia="Liberation Mono" w:hAnsi="Liberation Mono" w:cs="Liberation Mono"/>
      <w:sz w:val="20"/>
      <w:szCs w:val="20"/>
      <w:lang w:eastAsia="zh-C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1642</Words>
  <Characters>9035</Characters>
  <Application>Microsoft Office Word</Application>
  <DocSecurity>0</DocSecurity>
  <Lines>75</Lines>
  <Paragraphs>21</Paragraphs>
  <ScaleCrop>false</ScaleCrop>
  <Company/>
  <LinksUpToDate>false</LinksUpToDate>
  <CharactersWithSpaces>10656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word</dc:creator>
  <cp:keywords/>
  <dc:description/>
  <cp:lastModifiedBy>mimo dido</cp:lastModifiedBy>
  <cp:revision>3</cp:revision>
  <dcterms:created xsi:type="dcterms:W3CDTF">2026-03-26T14:12:00Z</dcterms:created>
  <dcterms:modified xsi:type="dcterms:W3CDTF">2026-03-26T14:46:00Z</dcterms:modified>
</cp:coreProperties>
</file>