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6FF0" w:rsidRDefault="00796FF0" w:rsidP="00796FF0">
      <w:pPr>
        <w:pStyle w:val="PreformattedText"/>
        <w:bidi/>
        <w:jc w:val="center"/>
        <w:rPr>
          <w:rFonts w:ascii="Arabic Typesetting" w:eastAsia="Liberation Mono" w:hAnsi="Arabic Typesetting" w:cs="Arabic Typesetting"/>
          <w:b/>
          <w:bCs/>
          <w:sz w:val="36"/>
          <w:szCs w:val="36"/>
          <w:rtl/>
          <w:lang w:bidi="ar-SA"/>
        </w:rPr>
      </w:pPr>
      <w:r w:rsidRPr="00796FF0">
        <w:rPr>
          <w:rFonts w:ascii="Arabic Typesetting" w:eastAsia="Liberation Mono" w:hAnsi="Arabic Typesetting" w:cs="Arabic Typesetting" w:hint="cs"/>
          <w:b/>
          <w:bCs/>
          <w:sz w:val="36"/>
          <w:szCs w:val="36"/>
          <w:rtl/>
          <w:lang w:bidi="ar-SA"/>
        </w:rPr>
        <w:t>الدرس</w:t>
      </w:r>
      <w:r w:rsidRPr="00796FF0">
        <w:rPr>
          <w:rFonts w:ascii="Arabic Typesetting" w:eastAsia="Liberation Mono" w:hAnsi="Arabic Typesetting" w:cs="Arabic Typesetting"/>
          <w:b/>
          <w:bCs/>
          <w:sz w:val="36"/>
          <w:szCs w:val="36"/>
          <w:rtl/>
          <w:lang w:bidi="ar-SA"/>
        </w:rPr>
        <w:t xml:space="preserve"> </w:t>
      </w:r>
      <w:r w:rsidRPr="00796FF0">
        <w:rPr>
          <w:rFonts w:ascii="Arabic Typesetting" w:eastAsia="Liberation Mono" w:hAnsi="Arabic Typesetting" w:cs="Arabic Typesetting" w:hint="cs"/>
          <w:b/>
          <w:bCs/>
          <w:sz w:val="36"/>
          <w:szCs w:val="36"/>
          <w:rtl/>
          <w:lang w:bidi="ar-SA"/>
        </w:rPr>
        <w:t>الأول</w:t>
      </w:r>
      <w:r w:rsidRPr="00796FF0">
        <w:rPr>
          <w:rFonts w:ascii="Arabic Typesetting" w:eastAsia="Liberation Mono" w:hAnsi="Arabic Typesetting" w:cs="Arabic Typesetting"/>
          <w:b/>
          <w:bCs/>
          <w:sz w:val="36"/>
          <w:szCs w:val="36"/>
          <w:rtl/>
          <w:lang w:bidi="ar-SA"/>
        </w:rPr>
        <w:t xml:space="preserve"> </w:t>
      </w:r>
      <w:r w:rsidRPr="00796FF0">
        <w:rPr>
          <w:rFonts w:ascii="Arabic Typesetting" w:eastAsia="Liberation Mono" w:hAnsi="Arabic Typesetting" w:cs="Arabic Typesetting" w:hint="cs"/>
          <w:b/>
          <w:bCs/>
          <w:sz w:val="36"/>
          <w:szCs w:val="36"/>
          <w:rtl/>
          <w:lang w:bidi="ar-SA"/>
        </w:rPr>
        <w:t>شروط</w:t>
      </w:r>
      <w:r w:rsidRPr="00796FF0">
        <w:rPr>
          <w:rFonts w:ascii="Arabic Typesetting" w:eastAsia="Liberation Mono" w:hAnsi="Arabic Typesetting" w:cs="Arabic Typesetting"/>
          <w:b/>
          <w:bCs/>
          <w:sz w:val="36"/>
          <w:szCs w:val="36"/>
          <w:rtl/>
          <w:lang w:bidi="ar-SA"/>
        </w:rPr>
        <w:t xml:space="preserve"> </w:t>
      </w:r>
      <w:r w:rsidRPr="00796FF0">
        <w:rPr>
          <w:rFonts w:ascii="Arabic Typesetting" w:eastAsia="Liberation Mono" w:hAnsi="Arabic Typesetting" w:cs="Arabic Typesetting" w:hint="cs"/>
          <w:b/>
          <w:bCs/>
          <w:sz w:val="36"/>
          <w:szCs w:val="36"/>
          <w:rtl/>
          <w:lang w:bidi="ar-SA"/>
        </w:rPr>
        <w:t>الحج</w:t>
      </w:r>
      <w:r w:rsidRPr="00796FF0">
        <w:rPr>
          <w:rFonts w:ascii="Arabic Typesetting" w:eastAsia="Liberation Mono" w:hAnsi="Arabic Typesetting" w:cs="Arabic Typesetting"/>
          <w:b/>
          <w:bCs/>
          <w:sz w:val="36"/>
          <w:szCs w:val="36"/>
          <w:rtl/>
          <w:lang w:bidi="ar-SA"/>
        </w:rPr>
        <w:t xml:space="preserve"> </w:t>
      </w:r>
      <w:r w:rsidRPr="00796FF0">
        <w:rPr>
          <w:rFonts w:ascii="Arabic Typesetting" w:eastAsia="Liberation Mono" w:hAnsi="Arabic Typesetting" w:cs="Arabic Typesetting" w:hint="cs"/>
          <w:b/>
          <w:bCs/>
          <w:sz w:val="36"/>
          <w:szCs w:val="36"/>
          <w:rtl/>
          <w:lang w:bidi="ar-SA"/>
        </w:rPr>
        <w:t>وأركانه</w:t>
      </w:r>
      <w:bookmarkStart w:id="0" w:name="_GoBack"/>
      <w:bookmarkEnd w:id="0"/>
    </w:p>
    <w:p w:rsidR="00796FF0" w:rsidRDefault="00796FF0" w:rsidP="00796FF0">
      <w:pPr>
        <w:pStyle w:val="PreformattedText"/>
        <w:bidi/>
        <w:jc w:val="both"/>
        <w:rPr>
          <w:rFonts w:ascii="Arabic Typesetting" w:eastAsia="Liberation Mono" w:hAnsi="Arabic Typesetting" w:cs="Arabic Typesetting"/>
          <w:b/>
          <w:bCs/>
          <w:sz w:val="36"/>
          <w:szCs w:val="36"/>
          <w:rtl/>
          <w:lang w:bidi="ar-SA"/>
        </w:rPr>
      </w:pPr>
    </w:p>
    <w:p w:rsidR="001F5089" w:rsidRDefault="00796FF0" w:rsidP="00796FF0">
      <w:pPr>
        <w:pStyle w:val="PreformattedText"/>
        <w:bidi/>
        <w:jc w:val="both"/>
        <w:rPr>
          <w:rFonts w:hint="eastAsia"/>
        </w:rPr>
      </w:pPr>
      <w:r w:rsidRPr="00796FF0">
        <w:rPr>
          <w:rFonts w:ascii="Arabic Typesetting" w:eastAsia="Liberation Mono" w:hAnsi="Arabic Typesetting" w:cs="Arabic Typesetting"/>
          <w:b/>
          <w:bCs/>
          <w:sz w:val="36"/>
          <w:szCs w:val="36"/>
          <w:rtl/>
          <w:lang w:bidi="ar-SA"/>
        </w:rPr>
        <w:t>الحمد لله رب العالمين، الحمدلله الذي خلق الإنسان وعلمه، ورفع قدر العلم وعظمه، ووفق التفقه في دينه، من اختاره وفهمه، أحمده حمدا يعصم من نقمه، ويتكفل بدوام نعمه، والصلاة والسلام على سيدنا محمد خير الأنام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وعلى آله وأصحابه الكرام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 xml:space="preserve">اللهم رب لا علم لنا إلا ما </w:t>
      </w:r>
      <w:r w:rsidRPr="00796FF0">
        <w:rPr>
          <w:rFonts w:ascii="Arabic Typesetting" w:eastAsia="Liberation Mono" w:hAnsi="Arabic Typesetting" w:cs="Arabic Typesetting"/>
          <w:b/>
          <w:bCs/>
          <w:sz w:val="36"/>
          <w:szCs w:val="36"/>
          <w:rtl/>
          <w:lang w:bidi="ar-SA"/>
        </w:rPr>
        <w:t>علمتنا، و لا فهم لنا إلا ما فهمتنا، ف نسألك اللهم علما وإخلاصا، فالدين ووفقنا، اللهم توفيق الصالحين، وعد علينا بعوائد ك الحسنة يا كريم أمين</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مرحبا بكم في أول درس من السداسي الثاني ناخذ فيه بإذن الله تبارك وتعالى أحكام الحج</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وسنبدأ في أول هاته الحصة نأخذ في</w:t>
      </w:r>
      <w:r w:rsidRPr="00796FF0">
        <w:rPr>
          <w:rFonts w:ascii="Arabic Typesetting" w:eastAsia="Liberation Mono" w:hAnsi="Arabic Typesetting" w:cs="Arabic Typesetting"/>
          <w:b/>
          <w:bCs/>
          <w:sz w:val="36"/>
          <w:szCs w:val="36"/>
          <w:rtl/>
          <w:lang w:bidi="ar-SA"/>
        </w:rPr>
        <w:t>ها بإذن الله عز وجل شروط الحج وفرائضه</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يقول سيدي عبد الواحد بن عاشر الحج فرض مرة في العمر</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أركانه إن تركت لم تجبري الإحرام والسعي</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 وقوف عرفة ليلة الأضحى</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والطواف رد فى قبل كل ذلك نعرف الحج لغة واصطلاحا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الحج لغة هو القصد</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وأما الحج الصلاح أ في الصلاح</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أه</w:t>
      </w:r>
      <w:r w:rsidRPr="00796FF0">
        <w:rPr>
          <w:rFonts w:ascii="Arabic Typesetting" w:eastAsia="Liberation Mono" w:hAnsi="Arabic Typesetting" w:cs="Arabic Typesetting"/>
          <w:b/>
          <w:bCs/>
          <w:sz w:val="36"/>
          <w:szCs w:val="36"/>
          <w:rtl/>
          <w:lang w:bidi="ar-SA"/>
        </w:rPr>
        <w:t>ل الفقه في الصلاح الفقهاء هو عبادة ذات إحرام، و وقوف وسعي، وغير ذلك</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من الأفعال</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نعم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إذا قال الحج فرض مرة في العمر</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أي الحج؟فرض مرة واحدة في العمر على المكلف المستطيع له بالمال والبدن</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إذا الحج هوفر</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هو فرض مرة واحدة على المكلف</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وقلنا المكلف هو المسلم الب</w:t>
      </w:r>
      <w:r w:rsidRPr="00796FF0">
        <w:rPr>
          <w:rFonts w:ascii="Arabic Typesetting" w:eastAsia="Liberation Mono" w:hAnsi="Arabic Typesetting" w:cs="Arabic Typesetting"/>
          <w:b/>
          <w:bCs/>
          <w:sz w:val="36"/>
          <w:szCs w:val="36"/>
          <w:rtl/>
          <w:lang w:bidi="ar-SA"/>
        </w:rPr>
        <w:t>الغ العاقل، الذي بلغته دعوة النبي صلى الله عليه وسلم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المستطيع</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له</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ولا استطاعة تكون بالمال و بالبدن</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نعم قال الحج فرض مرة في العمر</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أركانه</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إن تركت</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لم تجبري</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أركانهم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إن تركت لمنتج بريء؟و</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ولما كان الركن</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ليس هو الواجب</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في باب الحج بين الناظم هنا رحمه ال</w:t>
      </w:r>
      <w:r w:rsidRPr="00796FF0">
        <w:rPr>
          <w:rFonts w:ascii="Arabic Typesetting" w:eastAsia="Liberation Mono" w:hAnsi="Arabic Typesetting" w:cs="Arabic Typesetting"/>
          <w:b/>
          <w:bCs/>
          <w:sz w:val="36"/>
          <w:szCs w:val="36"/>
          <w:rtl/>
          <w:lang w:bidi="ar-SA"/>
        </w:rPr>
        <w:t>له تعالى أن الركن أعظم من الواجبين، لأنه لا ينجبر بالدم، قائلا ونحن عندنا السادة الملكية، حيث أنهم يفرقون بين الركن والواجب</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في الحج وفي باقي بقية العبادات والأحكام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لا يفرقون بين الركن والواجب</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الركن عندهم هو الواجب</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والفرض عندهم هو الواجب</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لكن عندنا في ا</w:t>
      </w:r>
      <w:r w:rsidRPr="00796FF0">
        <w:rPr>
          <w:rFonts w:ascii="Arabic Typesetting" w:eastAsia="Liberation Mono" w:hAnsi="Arabic Typesetting" w:cs="Arabic Typesetting"/>
          <w:b/>
          <w:bCs/>
          <w:sz w:val="36"/>
          <w:szCs w:val="36"/>
          <w:rtl/>
          <w:lang w:bidi="ar-SA"/>
        </w:rPr>
        <w:t>لحج نفرق بين الركن والواجب، نعم أي أركان الحج، إذا ما تركها الحاج</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ولم يفعلها في حجه</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لاتجبر بالدم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إذا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عندنا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الواجب يمكن جبره إذا ما ترك يمكن جبره بالدم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أي بالهدي</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وإذا ترك الركن فالركن لا ينجبر بالدم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ايلا ينجبر بالهدي</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إذا قال الحج فرض مرة في العمر</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lang w:bidi="ar-SA"/>
        </w:rPr>
        <w:t>أركانه إن تركت لمتجبر إ</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أولها قال الإحرام والسعي وقوف عرفه ليلة الأضحى</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والطواف ردف</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ه</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إذا؟ أول هاته الأركان</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أركان الحج هي الإحرام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نعم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 هو نية الدخول في الحج</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الإحرام هو نية الدول</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الدخول في الحج إما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مفردا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وإما قارنا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وإما متمتعا كما سيأتي معنا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نع</w:t>
      </w:r>
      <w:r w:rsidRPr="00796FF0">
        <w:rPr>
          <w:rFonts w:ascii="Arabic Typesetting" w:eastAsia="Liberation Mono" w:hAnsi="Arabic Typesetting" w:cs="Arabic Typesetting"/>
          <w:b/>
          <w:bCs/>
          <w:sz w:val="36"/>
          <w:szCs w:val="36"/>
          <w:rtl/>
          <w:lang w:bidi="ar-SA"/>
        </w:rPr>
        <w:t>م بيان ذلك إن شاء الله تعالى، أولها الإحرام ثانيا، والسعي والمراد بالسعي هو السعي بين الصفا والمروة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وقوف عرفه</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ثالثها ثالث أركان الحج هي الوقوف بعرفه</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نعم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رابعها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طواف الإفاضة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طواف الإفاضة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والوقوف بعرفة يكون هو ليلة الأضحى</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وقوله هنا والطواف رد فه</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 xml:space="preserve">أي </w:t>
      </w:r>
      <w:r w:rsidRPr="00796FF0">
        <w:rPr>
          <w:rFonts w:ascii="Arabic Typesetting" w:eastAsia="Liberation Mono" w:hAnsi="Arabic Typesetting" w:cs="Arabic Typesetting"/>
          <w:b/>
          <w:bCs/>
          <w:sz w:val="36"/>
          <w:szCs w:val="36"/>
          <w:rtl/>
          <w:lang w:bidi="ar-SA"/>
        </w:rPr>
        <w:t>وقوله رديفه تعيين للطواف الركن</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عندنا طواف الركن هو طواف الإفاضة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لأنه هو الذي</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يردف ويتبع الوقوف بعرفه ليلة الأضحى</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وبينه الناظم رحمه الله تعالى</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حتى لا يختلط 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على الحاج بطواف القدوم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وطواف الوداع عندنا طواف الإفاضة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وطواف القدوم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وطواف الوداع</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 الطواف</w:t>
      </w:r>
      <w:r w:rsidRPr="00796FF0">
        <w:rPr>
          <w:rFonts w:ascii="Arabic Typesetting" w:eastAsia="Liberation Mono" w:hAnsi="Arabic Typesetting" w:cs="Arabic Typesetting"/>
          <w:b/>
          <w:bCs/>
          <w:sz w:val="36"/>
          <w:szCs w:val="36"/>
          <w:rtl/>
          <w:lang w:bidi="ar-SA"/>
        </w:rPr>
        <w:t xml:space="preserve"> الذي هو ركن، هو طواف الإفاضة، إذن يقول بن مؤقت رحمه الله الحج فرض على الإنسان مرة واحدة في عمره، كما بين ذلكقال وهو ثابت بالكتاب والسنة نعم، أي أن فرضية الحج ثابتة بالكتاب والسنة، فمن حج فمن جحد وجوبه فهو كافر مرتد، ومن أقرب وجوبه وتركه، وكان مستطيعا، فال</w:t>
      </w:r>
      <w:r w:rsidRPr="00796FF0">
        <w:rPr>
          <w:rFonts w:ascii="Arabic Typesetting" w:eastAsia="Liberation Mono" w:hAnsi="Arabic Typesetting" w:cs="Arabic Typesetting"/>
          <w:b/>
          <w:bCs/>
          <w:sz w:val="36"/>
          <w:szCs w:val="36"/>
          <w:rtl/>
          <w:lang w:bidi="ar-SA"/>
        </w:rPr>
        <w:t>له حسيبه، إذا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فرضية الحج ثابتة بكتاب الله عز وجل</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نعم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وبسنة النبي صلى الله عليه وسلم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فمن ج حدا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فرضية الحج عند الفقهاء فهو كافر</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في شرعنا الحكيم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أن من جحد</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وقال أن الحج ليس لوجود لهذا الحجول</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الأفعال الحج</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وإنما هي طقوس تؤدى</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آه لا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لا أصل لها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ولا عبر</w:t>
      </w:r>
      <w:r w:rsidRPr="00796FF0">
        <w:rPr>
          <w:rFonts w:ascii="Arabic Typesetting" w:eastAsia="Liberation Mono" w:hAnsi="Arabic Typesetting" w:cs="Arabic Typesetting"/>
          <w:b/>
          <w:bCs/>
          <w:sz w:val="36"/>
          <w:szCs w:val="36"/>
          <w:rtl/>
          <w:lang w:bidi="ar-SA"/>
        </w:rPr>
        <w:t>ة لها، فمن قال هذا الكلام فهو عند ال</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عند ال</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فالإسلام أنه ينبغي أن يستتاب</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بمعنى</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يستتاب أنه يزجره الحاكم و يردعه عن قوله هذا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ويؤتى لهب أهل العلم يبصرون ه بمادة ا فرضية الحج</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وبمدى ااا حكم ها هذه العبادة في الإسلام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 ينبغي للمسلم أن يقوم بها أن يقوم بها</w:t>
      </w:r>
      <w:r w:rsidRPr="00796FF0">
        <w:rPr>
          <w:rFonts w:ascii="Arabic Typesetting" w:eastAsia="Liberation Mono" w:hAnsi="Arabic Typesetting" w:cs="Arabic Typesetting"/>
          <w:b/>
          <w:bCs/>
          <w:sz w:val="36"/>
          <w:szCs w:val="36"/>
          <w:rtl/>
          <w:lang w:bidi="ar-SA"/>
        </w:rPr>
        <w:t xml:space="preserve"> إذا كان</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كانت لهم استطاعة إستطاعة مالية وبدنية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كي لا يستتاب ثلاث أيام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أ يؤتى ثلاثة أيام كل يوم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يؤتى له ب فقيه</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وعالم يوصله بمدة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فرضية الحج</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فإن عاد وأرجع وتاب وأناب في خلى</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يخلون سبيله</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وإذا لم يتب عن فعل هذا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حيث أنه ااا جحد وجوب الحج</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فإنه يقتل كفرا</w:t>
      </w:r>
      <w:r w:rsidRPr="00796FF0">
        <w:rPr>
          <w:rFonts w:ascii="Arabic Typesetting" w:eastAsia="Liberation Mono" w:hAnsi="Arabic Typesetting" w:cs="Arabic Typesetting"/>
          <w:b/>
          <w:bCs/>
          <w:sz w:val="36"/>
          <w:szCs w:val="36"/>
          <w:rtl/>
          <w:lang w:bidi="ar-SA"/>
        </w:rPr>
        <w:t xml:space="preserve"> نعم، قال فمن جحد وجوبه فهو كافر مرتد، ومن أقرب وجوبه وتركه</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وكان مستطيعا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فالله حسيبه إذن من أقرب وجوبي الحج</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حيث أنه قال واجبا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ولكنه لم يؤديه</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 نتركه في سبيل حاله</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 xml:space="preserve">ونترك أمره إلى الله </w:t>
      </w:r>
      <w:r w:rsidRPr="00796FF0">
        <w:rPr>
          <w:rFonts w:ascii="Arabic Typesetting" w:eastAsia="Liberation Mono" w:hAnsi="Arabic Typesetting" w:cs="Arabic Typesetting"/>
          <w:b/>
          <w:bCs/>
          <w:sz w:val="36"/>
          <w:szCs w:val="36"/>
          <w:rtl/>
          <w:cs/>
          <w:lang w:bidi="ar-SA"/>
        </w:rPr>
        <w:lastRenderedPageBreak/>
        <w:t>عز وجل</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فالله حسيبه</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إذا قال شروط الحج</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 للحج شروط وجوب وشروط صحة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lang w:bidi="ar-SA"/>
        </w:rPr>
        <w:t>كيف نفرق بين شرط الوجوب وشرط الصحة وشرط الأداء؟شرط الوجوب هو ما كان في مقدورك الإتيان به</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شرط وجوب</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ما لم يكن في مقدورك الإتيان به</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هو شرط وجوب</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وإذا كان في مقدورك الإتيان به هو شرط صحة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هل يمكنك شرط لوجوب من شروط الوجوب البلوغ؟ هل يمكنك أن تأتي ب البلوغ أ</w:t>
      </w:r>
      <w:r w:rsidRPr="00796FF0">
        <w:rPr>
          <w:rFonts w:ascii="Arabic Typesetting" w:eastAsia="Liberation Mono" w:hAnsi="Arabic Typesetting" w:cs="Arabic Typesetting"/>
          <w:b/>
          <w:bCs/>
          <w:sz w:val="36"/>
          <w:szCs w:val="36"/>
          <w:rtl/>
          <w:lang w:bidi="ar-SA"/>
        </w:rPr>
        <w:t>ن تحصل ال بلو ع ف البلوغ هنا خارج عن نطاق من طاقتك، إذا شرط الوجوب، وما لم يكن في مقدورك الإتيان به، ما لم يكن في تقدير في مقدورك تحصيله خارج عن طاقتك؟ أما شرط الصحة أ، يمكنك أن تحصل هقالو ل الحج شروط وجوب وشروط صحة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قال ف شروط وجوبه الحرية و البلوغ والعقل</w:t>
      </w:r>
      <w:r w:rsidRPr="00796FF0">
        <w:rPr>
          <w:rFonts w:ascii="Arabic Typesetting" w:eastAsia="Liberation Mono" w:hAnsi="Arabic Typesetting" w:cs="Arabic Typesetting"/>
          <w:b/>
          <w:bCs/>
          <w:sz w:val="36"/>
          <w:szCs w:val="36"/>
          <w:rtl/>
          <w:lang w:bidi="ar-SA"/>
        </w:rPr>
        <w:t xml:space="preserve"> والاستطاعة لابد أن يكون مستطيعا، فلا يجب على عبد ولا على صغير، ولا على مجنون، ولا على غير مستطيع</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نعم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يصح من الجميع ويقع ويقع منه من؟ فلا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مع القدرة على أداء الصلوات في أوقاتها المشروعة لها في السفر</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وعدم الإخلال بشيء من فضاء دهاء</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وشروطها لأنه من ذي قبل</w:t>
      </w:r>
      <w:r w:rsidRPr="00796FF0">
        <w:rPr>
          <w:rFonts w:ascii="Arabic Typesetting" w:eastAsia="Liberation Mono" w:hAnsi="Arabic Typesetting" w:cs="Arabic Typesetting"/>
          <w:b/>
          <w:bCs/>
          <w:sz w:val="36"/>
          <w:szCs w:val="36"/>
          <w:rtl/>
          <w:lang w:bidi="ar-SA"/>
        </w:rPr>
        <w:t>، كانوا يؤدون، يذهبون إلى الحج</w:t>
      </w:r>
      <w:r w:rsidRPr="00796FF0">
        <w:rPr>
          <w:rFonts w:ascii="Arabic Typesetting" w:eastAsia="Liberation Mono" w:hAnsi="Arabic Typesetting" w:cs="Arabic Typesetting"/>
          <w:b/>
          <w:bCs/>
          <w:sz w:val="36"/>
          <w:szCs w:val="36"/>
          <w:rtl/>
          <w:lang w:bidi="ar-SA"/>
        </w:rPr>
        <w:t>،</w:t>
      </w:r>
      <w:r w:rsidRPr="00796FF0">
        <w:rPr>
          <w:rFonts w:ascii="Arabic Typesetting" w:eastAsia="Liberation Mono" w:hAnsi="Arabic Typesetting" w:cs="Arabic Typesetting"/>
          <w:b/>
          <w:bCs/>
          <w:sz w:val="36"/>
          <w:szCs w:val="36"/>
          <w:lang w:bidi="ar-SA"/>
        </w:rPr>
        <w:t xml:space="preserve"> AA </w:t>
      </w:r>
      <w:r w:rsidRPr="00796FF0">
        <w:rPr>
          <w:rFonts w:ascii="Arabic Typesetting" w:eastAsia="Liberation Mono" w:hAnsi="Arabic Typesetting" w:cs="Arabic Typesetting"/>
          <w:b/>
          <w:bCs/>
          <w:sz w:val="36"/>
          <w:szCs w:val="36"/>
          <w:rtl/>
          <w:lang w:bidi="ar-SA"/>
        </w:rPr>
        <w:t>مشا تا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حيث أنهم يقطعون ااا مئات الكيلومترات حتى يصلو بيت الله الحرام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فلا بد للقاصة بيت الله الحرام أن يتحمل مشاق الطريق</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من الحفاظ على أداء الصلوات في أوقاتها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وعدم الإخلال بشيء من فروضها أو شروطها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نعم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اذن</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قال في الم</w:t>
      </w:r>
      <w:r w:rsidRPr="00796FF0">
        <w:rPr>
          <w:rFonts w:ascii="Arabic Typesetting" w:eastAsia="Liberation Mono" w:hAnsi="Arabic Typesetting" w:cs="Arabic Typesetting"/>
          <w:b/>
          <w:bCs/>
          <w:sz w:val="36"/>
          <w:szCs w:val="36"/>
          <w:rtl/>
          <w:lang w:bidi="ar-SA"/>
        </w:rPr>
        <w:t>دخل؟ قال علماؤنا؟إذا علم المكلف أنه تفوته صلاة واحدة، إذا خرج إلى الحج سقط الحج، إذن صاحب المدخل، هنا صاحب المدخل، أو المدخل المعروف بابن الحاج الشهير بن الحاج، وهو محمد بن محمد العبد لي الفاسي الشهير بابن الحاج صاحب</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آه المدخل في الفقه</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نعم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قال في المدخل</w:t>
      </w:r>
      <w:r w:rsidRPr="00796FF0">
        <w:rPr>
          <w:rFonts w:ascii="Arabic Typesetting" w:eastAsia="Liberation Mono" w:hAnsi="Arabic Typesetting" w:cs="Arabic Typesetting"/>
          <w:b/>
          <w:bCs/>
          <w:sz w:val="36"/>
          <w:szCs w:val="36"/>
          <w:rtl/>
          <w:lang w:bidi="ar-SA"/>
        </w:rPr>
        <w:t>، قال علماؤنا إذا علم المكلف أنه تفوته صلاة واحدة، إذا خرج إلى الحج سقط الحج، فينبغي عليه أن يكون قادرا على متحملا لمتاعب الحج، قال ومن وجوه الاستطاعة وجود الأمن على المال</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من للصين أو مكاس</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وإلا لم يجب إلا أن يكون الم كاس مسلما يأخذ شيئا لا يجف بالشخص</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ول</w:t>
      </w:r>
      <w:r w:rsidRPr="00796FF0">
        <w:rPr>
          <w:rFonts w:ascii="Arabic Typesetting" w:eastAsia="Liberation Mono" w:hAnsi="Arabic Typesetting" w:cs="Arabic Typesetting"/>
          <w:b/>
          <w:bCs/>
          <w:sz w:val="36"/>
          <w:szCs w:val="36"/>
          <w:rtl/>
          <w:lang w:bidi="ar-SA"/>
        </w:rPr>
        <w:t>ا يعود إلى الأخذ مرة ثانيه، فإن علم أنه ينكث أوجه لحاله سقط الحج بلا خلاف، ثم أعلم أن الإستطاعة معدومة في المغرب، ومن الاستطاعة له لأحد عليه</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إذا أراد أن يقول</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هنا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هو ال إبن الحاج</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يتحدث عن مسألتي الإستطاعة هنا معدومة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فالمغرب لأنه من ذي قبل كانو يقصدون ح</w:t>
      </w:r>
      <w:r w:rsidRPr="00796FF0">
        <w:rPr>
          <w:rFonts w:ascii="Arabic Typesetting" w:eastAsia="Liberation Mono" w:hAnsi="Arabic Typesetting" w:cs="Arabic Typesetting"/>
          <w:b/>
          <w:bCs/>
          <w:sz w:val="36"/>
          <w:szCs w:val="36"/>
          <w:rtl/>
          <w:lang w:bidi="ar-SA"/>
        </w:rPr>
        <w:t>ج بيت الله الحرام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مشا تا أو آه نعم و ركبانا فا يتعرضون لما يتعرضون لأنه يوجد أنذاك في ال آه في الطريق مخاطر</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حيث أنهم كان معظم الحجاج آنذاك كما قلنا يحجون برا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على الأرجل والدواب</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فا معا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قلت ذات اليد</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وفي عندما يتكلم آنذاك</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كان الاستعمار ربما قابض على أن</w:t>
      </w:r>
      <w:r w:rsidRPr="00796FF0">
        <w:rPr>
          <w:rFonts w:ascii="Arabic Typesetting" w:eastAsia="Liberation Mono" w:hAnsi="Arabic Typesetting" w:cs="Arabic Typesetting"/>
          <w:b/>
          <w:bCs/>
          <w:sz w:val="36"/>
          <w:szCs w:val="36"/>
          <w:rtl/>
          <w:lang w:bidi="ar-SA"/>
        </w:rPr>
        <w:t>فاسهم، والطرق صعبة المسالك، بخلاف ما عليه الأمر اليوم من توفر الأمن في الطرقات، وسهولة التنقل إلى بقاع الله المقدسة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بوسائل النقل سواءا برا وجوا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نعم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قال أن فرائض الحج قال هذا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وأركان الحج التي هي فرائضه أربعة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أولها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الإحرام وهو نية أحد ألن سكين أو هما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lang w:bidi="ar-SA"/>
        </w:rPr>
        <w:t>إما أن ينوي نية الحج، أو نية أحد المسكين</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ولم يذكر الشيخ أنواع الإحرام للحج</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وأنواع الإحرام عندنا الإفراد</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والقران</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والتمتع</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والإفراد هو أفضل أنواع الإحرام عندنا عند السادة المالكية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وهو الإحرام بالحج وحدة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وبعد الفراغ منه يعتبر الحاج</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وهذا النوع هو الأفضل</w:t>
      </w:r>
      <w:r w:rsidRPr="00796FF0">
        <w:rPr>
          <w:rFonts w:ascii="Arabic Typesetting" w:eastAsia="Liberation Mono" w:hAnsi="Arabic Typesetting" w:cs="Arabic Typesetting"/>
          <w:b/>
          <w:bCs/>
          <w:sz w:val="36"/>
          <w:szCs w:val="36"/>
          <w:rtl/>
          <w:lang w:bidi="ar-SA"/>
        </w:rPr>
        <w:t>، كما قلنا عندنا نحن السادة المالكية، ثانيا القرآن، وهو الإحرام بالحج والعمرة معا في وقت واحد، ثالثا التمتع، وهو الإحرام بالعمرة وحدها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ثم في أشهر الحج</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وبعد التحلل من إحرام العمرة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فإن</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فإن هنا يحرم بالحج</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اذن</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قال هذا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وأركان الحج التي هي فرائض أربعة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أو</w:t>
      </w:r>
      <w:r w:rsidRPr="00796FF0">
        <w:rPr>
          <w:rFonts w:ascii="Arabic Typesetting" w:eastAsia="Liberation Mono" w:hAnsi="Arabic Typesetting" w:cs="Arabic Typesetting"/>
          <w:b/>
          <w:bCs/>
          <w:sz w:val="36"/>
          <w:szCs w:val="36"/>
          <w:rtl/>
          <w:lang w:bidi="ar-SA"/>
        </w:rPr>
        <w:t>لها الإحرام، وهو نية أحد ألن سكين، أو هما الثاني السعي بين الصفا والمروة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نعم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الثالث الوقوف بعرفة ليلة عيد الأضحى</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الرابع</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طواف الإفاضة به نعم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وهذه الأركان الأربعة</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إن تركت كلها أو بعضها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لا تجبر بالهدي</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والذي يجبر بالهديه والواجبات الآتي ذكرها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 xml:space="preserve">ولا ؤاي </w:t>
      </w:r>
      <w:r w:rsidRPr="00796FF0">
        <w:rPr>
          <w:rFonts w:ascii="Arabic Typesetting" w:eastAsia="Liberation Mono" w:hAnsi="Arabic Typesetting" w:cs="Arabic Typesetting"/>
          <w:b/>
          <w:bCs/>
          <w:sz w:val="36"/>
          <w:szCs w:val="36"/>
          <w:rtl/>
          <w:lang w:bidi="ar-SA"/>
        </w:rPr>
        <w:t>تباعا، نعم، أي تباعا كما ذكرنا سابقا، قلنا أن الأركان إذا ما تركت أركان الحج إذا ما تركت لا ممكن جبرها بال هدي</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نعم</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أما الواجبات التي سنذكرها بإذن الله تبارك وتعالى في الحصة القادمة يمكن جبرها بال</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بال هدي</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هنا نكون قد وصلنا إلى ختام حصتنا</w:t>
      </w:r>
      <w:r w:rsidRPr="00796FF0">
        <w:rPr>
          <w:rFonts w:ascii="Arabic Typesetting" w:eastAsia="Liberation Mono" w:hAnsi="Arabic Typesetting" w:cs="Arabic Typesetting"/>
          <w:b/>
          <w:bCs/>
          <w:sz w:val="36"/>
          <w:szCs w:val="36"/>
          <w:rtl/>
          <w:cs/>
        </w:rPr>
        <w:t xml:space="preserve">، </w:t>
      </w:r>
      <w:r w:rsidRPr="00796FF0">
        <w:rPr>
          <w:rFonts w:ascii="Arabic Typesetting" w:eastAsia="Liberation Mono" w:hAnsi="Arabic Typesetting" w:cs="Arabic Typesetting"/>
          <w:b/>
          <w:bCs/>
          <w:sz w:val="36"/>
          <w:szCs w:val="36"/>
          <w:rtl/>
          <w:cs/>
          <w:lang w:bidi="ar-SA"/>
        </w:rPr>
        <w:t>شكر الله لكم ح</w:t>
      </w:r>
      <w:r w:rsidRPr="00796FF0">
        <w:rPr>
          <w:rFonts w:ascii="Arabic Typesetting" w:eastAsia="Liberation Mono" w:hAnsi="Arabic Typesetting" w:cs="Arabic Typesetting"/>
          <w:b/>
          <w:bCs/>
          <w:sz w:val="36"/>
          <w:szCs w:val="36"/>
          <w:rtl/>
          <w:lang w:bidi="ar-SA"/>
        </w:rPr>
        <w:t>سن الإصغاء، كمو استماعكم، وجزاكم الله خيرا، والسلام عليكم ورحمة الله</w:t>
      </w:r>
      <w:r>
        <w:t>.</w:t>
      </w:r>
    </w:p>
    <w:sectPr w:rsidR="001F508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2"/>
  </w:compat>
  <w:rsids>
    <w:rsidRoot w:val="001F5089"/>
    <w:rsid w:val="001F5089"/>
    <w:rsid w:val="00796FF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81956"/>
  <w15:docId w15:val="{38EBF31D-FF6B-4A9F-A2F7-1AC602069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1118</Words>
  <Characters>6150</Characters>
  <Application>Microsoft Office Word</Application>
  <DocSecurity>0</DocSecurity>
  <Lines>51</Lines>
  <Paragraphs>14</Paragraphs>
  <ScaleCrop>false</ScaleCrop>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2026-03-26T14:50:00Z</dcterms:created>
  <dcterms:modified xsi:type="dcterms:W3CDTF">2026-03-26T14:51:00Z</dcterms:modified>
  <dc:language>en-US</dc:language>
</cp:coreProperties>
</file>