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EB3" w:rsidRDefault="00725EB3" w:rsidP="00725EB3">
      <w:pPr>
        <w:pStyle w:val="PreformattedText"/>
        <w:bidi/>
        <w:jc w:val="center"/>
        <w:rPr>
          <w:rFonts w:ascii="Arabic Typesetting" w:hAnsi="Arabic Typesetting" w:cs="Arabic Typesetting"/>
          <w:sz w:val="48"/>
          <w:szCs w:val="48"/>
          <w:rtl/>
          <w:lang w:bidi="ar-SA"/>
        </w:rPr>
      </w:pPr>
      <w:r w:rsidRPr="00725EB3">
        <w:rPr>
          <w:rFonts w:ascii="Arabic Typesetting" w:hAnsi="Arabic Typesetting" w:cs="Arabic Typesetting"/>
          <w:sz w:val="48"/>
          <w:szCs w:val="48"/>
          <w:rtl/>
          <w:lang w:bidi="ar-SA"/>
        </w:rPr>
        <w:t>الدرس السابع  صفة الحج 4</w:t>
      </w:r>
      <w:bookmarkStart w:id="0" w:name="_GoBack"/>
      <w:bookmarkEnd w:id="0"/>
    </w:p>
    <w:p w:rsidR="00725EB3" w:rsidRDefault="00725EB3" w:rsidP="00725EB3">
      <w:pPr>
        <w:pStyle w:val="PreformattedText"/>
        <w:bidi/>
        <w:jc w:val="both"/>
        <w:rPr>
          <w:rFonts w:ascii="Arabic Typesetting" w:hAnsi="Arabic Typesetting" w:cs="Arabic Typesetting"/>
          <w:sz w:val="48"/>
          <w:szCs w:val="48"/>
          <w:rtl/>
          <w:lang w:bidi="ar-SA"/>
        </w:rPr>
      </w:pPr>
    </w:p>
    <w:p w:rsidR="00F308A8" w:rsidRPr="00725EB3" w:rsidRDefault="00725EB3" w:rsidP="00725EB3">
      <w:pPr>
        <w:pStyle w:val="PreformattedText"/>
        <w:bidi/>
        <w:jc w:val="both"/>
        <w:rPr>
          <w:rFonts w:ascii="Arabic Typesetting" w:hAnsi="Arabic Typesetting" w:cs="Arabic Typesetting"/>
          <w:sz w:val="48"/>
          <w:szCs w:val="48"/>
          <w:lang w:bidi="ar-SA"/>
        </w:rPr>
      </w:pPr>
      <w:r w:rsidRPr="00725EB3">
        <w:rPr>
          <w:rFonts w:ascii="Arabic Typesetting" w:hAnsi="Arabic Typesetting" w:cs="Arabic Typesetting"/>
          <w:sz w:val="48"/>
          <w:szCs w:val="48"/>
          <w:rtl/>
          <w:lang w:bidi="ar-SA"/>
        </w:rPr>
        <w:t>أعوذ بالله من الشيطان الرجيم، بسم الله الرحمن الرحيم، الحمد لله رب العالمين، الحمد لله الذي خلق الإنسان وعلمه، ورفع قدر العلم وعظمه، ووفق التفقه في دينه، من اختاره وفهمه، أحمده حمدا يعصم من نقمه، ويتكفل بدوام نعمه، والصلاة والسلام على سيدنا محمد</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خير </w:t>
      </w:r>
      <w:r w:rsidRPr="00725EB3">
        <w:rPr>
          <w:rFonts w:ascii="Arabic Typesetting" w:hAnsi="Arabic Typesetting" w:cs="Arabic Typesetting"/>
          <w:sz w:val="48"/>
          <w:szCs w:val="48"/>
          <w:rtl/>
          <w:lang w:bidi="ar-SA"/>
        </w:rPr>
        <w:t>الأنام على آله وأصحابه الكرام، اللهم رب لا علم لنا إلا ما علمتنا، و لا فهم لنا إلا ما فهمتنا، ف نسألك اللهم علما وإخلاصا، فالدين ووفقنا، اللهم توفيق الصالحين، وعد علينا بعوائد ك الحسنة يا كريم أمين، مرحبا بكم في حصة جديدة نستكمل فيها بإذن الله تبارك وتعالى</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الحديث علىصفة الحج</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وأول ما نبدأ به في هاته الحصة هو معاودة المفرد التلبية بعد الطواف</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والسعي اذا يقول سيدي عبد الواحد بن عاشر وعد فلبي لمصلى عرفه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وخطبة السابع تأثير الصفة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وعد فلبي لمصلى عرفه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وخطبة السابع تأتي للصفة أ يعود إلى التلبية بعدما قطعته</w:t>
      </w:r>
      <w:r w:rsidRPr="00725EB3">
        <w:rPr>
          <w:rFonts w:ascii="Arabic Typesetting" w:hAnsi="Arabic Typesetting" w:cs="Arabic Typesetting"/>
          <w:sz w:val="48"/>
          <w:szCs w:val="48"/>
          <w:rtl/>
          <w:lang w:bidi="ar-SA"/>
        </w:rPr>
        <w:t>ا عند دخول مكة للتفرغ للطواف والسعي، وأبقى ملبيا إلى زوال يوم 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 يعد أيها المعتمر؟ أو أيها الحاد إلى التلبية؟ بعدما قطعتها عند دخول مكة؟ لأننا قلنا بمجرد أن يدخل مكة فإنه يحط رحاله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ثمااا يشرع مباشرة في الطواف والسعي أي عد إلى التلبية بعدما قاطعت</w:t>
      </w:r>
      <w:r w:rsidRPr="00725EB3">
        <w:rPr>
          <w:rFonts w:ascii="Arabic Typesetting" w:hAnsi="Arabic Typesetting" w:cs="Arabic Typesetting"/>
          <w:sz w:val="48"/>
          <w:szCs w:val="48"/>
          <w:rtl/>
          <w:lang w:bidi="ar-SA"/>
        </w:rPr>
        <w:t>ها عند دخول مكة للتفرغ للطواف</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والسعي</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وأبقى ملبيا أيها المحرم إلى زوال يوم 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قالو خطبة السابع تأتي لصفة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 واحضر أيها المحرم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خطبة اليوم </w:t>
      </w:r>
      <w:r w:rsidRPr="00725EB3">
        <w:rPr>
          <w:rFonts w:ascii="Arabic Typesetting" w:hAnsi="Arabic Typesetting" w:cs="Arabic Typesetting"/>
          <w:sz w:val="48"/>
          <w:szCs w:val="48"/>
          <w:lang w:bidi="ar-SA"/>
        </w:rPr>
        <w:t>7</w:t>
      </w:r>
      <w:r w:rsidRPr="00725EB3">
        <w:rPr>
          <w:rFonts w:ascii="Arabic Typesetting" w:hAnsi="Arabic Typesetting" w:cs="Arabic Typesetting"/>
          <w:sz w:val="48"/>
          <w:szCs w:val="48"/>
          <w:rtl/>
          <w:lang w:bidi="ar-SA"/>
        </w:rPr>
        <w:t xml:space="preserve"> من ذو الحجة لأنها يؤتى بها لبيان صفتي الحج المتبقية، أخبر أن يقول إبن مؤقت رحمه الله أخبر أن على من طاف وس</w:t>
      </w:r>
      <w:r w:rsidRPr="00725EB3">
        <w:rPr>
          <w:rFonts w:ascii="Arabic Typesetting" w:hAnsi="Arabic Typesetting" w:cs="Arabic Typesetting"/>
          <w:sz w:val="48"/>
          <w:szCs w:val="48"/>
          <w:rtl/>
          <w:lang w:bidi="ar-SA"/>
        </w:rPr>
        <w:t>عة أن يعاود التلبية، ولا يزال يلبي إلى أن يصل لمصلى عرفه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في قطعها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ولا يلبي بعد ذلك</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فإن كان اليوم </w:t>
      </w:r>
      <w:r w:rsidRPr="00725EB3">
        <w:rPr>
          <w:rFonts w:ascii="Arabic Typesetting" w:hAnsi="Arabic Typesetting" w:cs="Arabic Typesetting"/>
          <w:sz w:val="48"/>
          <w:szCs w:val="48"/>
          <w:lang w:bidi="ar-SA"/>
        </w:rPr>
        <w:t>7</w:t>
      </w:r>
      <w:r w:rsidRPr="00725EB3">
        <w:rPr>
          <w:rFonts w:ascii="Arabic Typesetting" w:hAnsi="Arabic Typesetting" w:cs="Arabic Typesetting"/>
          <w:sz w:val="48"/>
          <w:szCs w:val="48"/>
          <w:rtl/>
          <w:lang w:bidi="ar-SA"/>
        </w:rPr>
        <w:t xml:space="preserve"> من ذو الحجة، ويسمى يوم الزينة،أتى الناس إلى المسجد الحرام وقت صلاة الظهر، و يوضع المنبر ملاصق للبيت عن يمين الداخلي، فيصلي الإمام الظهر، ثم يخطب خطبة واحد</w:t>
      </w:r>
      <w:r w:rsidRPr="00725EB3">
        <w:rPr>
          <w:rFonts w:ascii="Arabic Typesetting" w:hAnsi="Arabic Typesetting" w:cs="Arabic Typesetting"/>
          <w:sz w:val="48"/>
          <w:szCs w:val="48"/>
          <w:rtl/>
          <w:lang w:bidi="ar-SA"/>
        </w:rPr>
        <w:t>ة لا يجلس في وسطها، يفتتحها بالتكبير، ويختمها به، وخطبة العيدين</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يعلمهم فيها كيف يحرم من لم يكن أحرم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وكيفية خروجهم إلى منى</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وما يفعلونه من ذلك اليوم إلى زوال الشمس من يوم عرفات</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الآن سيشرع إبن عاشور رحمه الله يتحدث عن مسألة الوقوف بعرفة ثم قالوثامن الشهر </w:t>
      </w:r>
      <w:r w:rsidRPr="00725EB3">
        <w:rPr>
          <w:rFonts w:ascii="Arabic Typesetting" w:hAnsi="Arabic Typesetting" w:cs="Arabic Typesetting"/>
          <w:sz w:val="48"/>
          <w:szCs w:val="48"/>
          <w:rtl/>
          <w:lang w:bidi="ar-SA"/>
        </w:rPr>
        <w:t>خرجن لمنى بعرفات تاسعة نزولنا وغتسل قرب الزوال، واحد را الخطبتين، وأحضرا الخطبتين والجماع ن، وقصرا ظهر يك، ثم الجبل، و ثم الجبل، اصعد راكبا على و ضوء، ثم كن مواضبا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اذا قالو ثامن الشهر خروج لمينة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 وفي اليوم الثامن أيها المحرم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أي في اليوم </w:t>
      </w:r>
      <w:r w:rsidRPr="00725EB3">
        <w:rPr>
          <w:rFonts w:ascii="Arabic Typesetting" w:hAnsi="Arabic Typesetting" w:cs="Arabic Typesetting"/>
          <w:sz w:val="48"/>
          <w:szCs w:val="48"/>
          <w:lang w:bidi="ar-SA"/>
        </w:rPr>
        <w:t>8</w:t>
      </w:r>
      <w:r w:rsidRPr="00725EB3">
        <w:rPr>
          <w:rFonts w:ascii="Arabic Typesetting" w:hAnsi="Arabic Typesetting" w:cs="Arabic Typesetting"/>
          <w:sz w:val="48"/>
          <w:szCs w:val="48"/>
          <w:rtl/>
          <w:lang w:bidi="ar-SA"/>
        </w:rPr>
        <w:t xml:space="preserve"> من ذو الحجة،</w:t>
      </w:r>
      <w:r w:rsidRPr="00725EB3">
        <w:rPr>
          <w:rFonts w:ascii="Arabic Typesetting" w:hAnsi="Arabic Typesetting" w:cs="Arabic Typesetting"/>
          <w:sz w:val="48"/>
          <w:szCs w:val="48"/>
          <w:rtl/>
          <w:lang w:bidi="ar-SA"/>
        </w:rPr>
        <w:t xml:space="preserve"> وهو ما يسمى بيوم التروية، أخرج</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أخرج أيها المحرم إلى منى</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 صلي الظهر والعصر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والمغرب والعشاء</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والصبح</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 قصر الصلاة الرباعية 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بعرفات تاسع النزول هنا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أيوة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في صباح اليوم </w:t>
      </w:r>
      <w:r w:rsidRPr="00725EB3">
        <w:rPr>
          <w:rFonts w:ascii="Arabic Typesetting" w:hAnsi="Arabic Typesetting" w:cs="Arabic Typesetting"/>
          <w:sz w:val="48"/>
          <w:szCs w:val="48"/>
          <w:lang w:bidi="ar-SA"/>
        </w:rPr>
        <w:t>9</w:t>
      </w:r>
      <w:r w:rsidRPr="00725EB3">
        <w:rPr>
          <w:rFonts w:ascii="Arabic Typesetting" w:hAnsi="Arabic Typesetting" w:cs="Arabic Typesetting"/>
          <w:sz w:val="48"/>
          <w:szCs w:val="48"/>
          <w:rtl/>
          <w:lang w:bidi="ar-SA"/>
        </w:rPr>
        <w:t xml:space="preserve"> من ذو الحجة، بعد طلوع الشمس، اذهب أيها المحرم إلى عرفات، وانزل وانزل بمكان </w:t>
      </w:r>
      <w:r w:rsidRPr="00725EB3">
        <w:rPr>
          <w:rFonts w:ascii="Arabic Typesetting" w:hAnsi="Arabic Typesetting" w:cs="Arabic Typesetting"/>
          <w:sz w:val="48"/>
          <w:szCs w:val="48"/>
          <w:rtl/>
          <w:lang w:bidi="ar-SA"/>
        </w:rPr>
        <w:t>فيها يقال له نمرة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ولما تصل أيها المحرم إلى نميرة تا يندب لك الاغتسال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 بدون دلك</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عندما يقترب الزوال استعدادا للوقوف بعرفة 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 عندما بقرب الزوال تغتسل حتى تستعد للوقوف بعرفة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ولكن اليوم ربما يك يكاد يكون ذلك من باب المستحيل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لكثرة لكثرة الحجيج</w:t>
      </w:r>
      <w:r w:rsidRPr="00725EB3">
        <w:rPr>
          <w:rFonts w:ascii="Arabic Typesetting" w:hAnsi="Arabic Typesetting" w:cs="Arabic Typesetting"/>
          <w:sz w:val="48"/>
          <w:szCs w:val="48"/>
          <w:rtl/>
          <w:cs/>
        </w:rPr>
        <w:t>،</w:t>
      </w:r>
      <w:r w:rsidRPr="00725EB3">
        <w:rPr>
          <w:rFonts w:ascii="Arabic Typesetting" w:hAnsi="Arabic Typesetting" w:cs="Arabic Typesetting"/>
          <w:sz w:val="48"/>
          <w:szCs w:val="48"/>
          <w:rtl/>
          <w:lang w:bidi="ar-SA"/>
        </w:rPr>
        <w:t xml:space="preserve"> قالوا غت سلا قرب الزوال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وأحضر الخطبتين</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وجمعنا مقصورا 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واجمعنا مقصورا ظهري</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كا إذا قال واغتسل أقرب الزوالي</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وأحضر الخطبتين</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واجمعنا مقصورا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 وبعد الحضور بعد أن تحضر الخطبتين</w:t>
      </w:r>
      <w:r w:rsidRPr="00725EB3">
        <w:rPr>
          <w:rFonts w:ascii="Arabic Typesetting" w:hAnsi="Arabic Typesetting" w:cs="Arabic Typesetting"/>
          <w:sz w:val="48"/>
          <w:szCs w:val="48"/>
          <w:rtl/>
          <w:cs/>
        </w:rPr>
        <w:t>،</w:t>
      </w:r>
      <w:r w:rsidRPr="00725EB3">
        <w:rPr>
          <w:rFonts w:ascii="Arabic Typesetting" w:hAnsi="Arabic Typesetting" w:cs="Arabic Typesetting"/>
          <w:sz w:val="48"/>
          <w:szCs w:val="48"/>
          <w:rtl/>
          <w:cs/>
          <w:lang w:bidi="ar-SA"/>
        </w:rPr>
        <w:t>إجمع العصر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إلى</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إلى الظهر جمع تقديم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 جمع بين الظهر والعصر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جمعا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تقديم</w:t>
      </w:r>
      <w:r w:rsidRPr="00725EB3">
        <w:rPr>
          <w:rFonts w:ascii="Arabic Typesetting" w:hAnsi="Arabic Typesetting" w:cs="Arabic Typesetting"/>
          <w:sz w:val="48"/>
          <w:szCs w:val="48"/>
          <w:rtl/>
          <w:lang w:bidi="ar-SA"/>
        </w:rPr>
        <w:t xml:space="preserve"> وصلهما قصرا، كذلك</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واجمعنا مقصورة ظهري ك</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 الجبل اصعد راك بأعلى و ضوء</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 كن مواضبا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أيوة بعد صلاة الظهر والعصر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اصعد أيها المحرم جبل 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راك با أفضل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وكن مدى وقوفك</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لماذا؟ قال واقفا؟ لأن النبي صلى الله عليه وسلم ااا فعل ذلك وهو واقف</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ولكن ال</w:t>
      </w:r>
      <w:r w:rsidRPr="00725EB3">
        <w:rPr>
          <w:rFonts w:ascii="Arabic Typesetting" w:hAnsi="Arabic Typesetting" w:cs="Arabic Typesetting"/>
          <w:sz w:val="48"/>
          <w:szCs w:val="48"/>
          <w:rtl/>
          <w:lang w:bidi="ar-SA"/>
        </w:rPr>
        <w:t>يوم ااا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اختلفت</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اختلفت الأمور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وبعد صلاة الظهر والعصر أصعد جبل 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راك با أفضل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وكن مدى وقوفك بالجبل على و ضوء</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وكن مواضبا مداوما على الدعاء والتهليل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والتضرع إلى الله تبارك وتعالى</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بل ابتهال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وكن</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كثيرا الصلاة على رسول الله صلى الله عليه وسلم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وأثن</w:t>
      </w:r>
      <w:r w:rsidRPr="00725EB3">
        <w:rPr>
          <w:rFonts w:ascii="Arabic Typesetting" w:hAnsi="Arabic Typesetting" w:cs="Arabic Typesetting"/>
          <w:sz w:val="48"/>
          <w:szCs w:val="48"/>
          <w:rtl/>
          <w:lang w:bidi="ar-SA"/>
        </w:rPr>
        <w:t>اء وقوفك بعرفة أيها المحرم، كن مستقبلا القبلة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لهذا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 الجبل اصعد راك بأعلى و ضوء</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 كن كن مواضبا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ثم كن كن مواضبا على الدعاء</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مهللا مبتهلا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صلي على النبي مستقبلا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هذا كله ااا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هذا البيت متعلق و مرتبط بما قبله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على الدعاء مهللا</w:t>
      </w:r>
      <w:r w:rsidRPr="00725EB3">
        <w:rPr>
          <w:rFonts w:ascii="Arabic Typesetting" w:hAnsi="Arabic Typesetting" w:cs="Arabic Typesetting"/>
          <w:sz w:val="48"/>
          <w:szCs w:val="48"/>
          <w:rtl/>
          <w:lang w:bidi="ar-SA"/>
        </w:rPr>
        <w:t>، أي أكثر من الدعاء، و مبتهلا متضرعا، خاضعا، خاشعا لله تبارك وتعالى، مصليا على النبي أن تكثر من الصلاة على النبي صلى الله عليه وسلم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وأنت واقف بعرفات</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وأن يكون وقوفك وأنت مستقبل القبلة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قال هنيهة بعد غروبها تقف أي ولا تنصرف أيها المحرم من عرفاتها بعد غروب </w:t>
      </w:r>
      <w:r w:rsidRPr="00725EB3">
        <w:rPr>
          <w:rFonts w:ascii="Arabic Typesetting" w:hAnsi="Arabic Typesetting" w:cs="Arabic Typesetting"/>
          <w:sz w:val="48"/>
          <w:szCs w:val="48"/>
          <w:rtl/>
          <w:lang w:bidi="ar-SA"/>
        </w:rPr>
        <w:t>الشمس مباشرة، وإنما يجب عليك المكوث قليلا لقول أبن عاشر رحمه الله هنيهة بعد غروبها تقف إذا نقرأ كلام بن مؤقت</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من طاف للقدوم وسعا ينبغي له أن يذهب ثامن الحجة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ويسمى يوم التروية إلى منى ملبيا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 أن يكرر التلبية بقدر ما يدرك به صلاة الظهر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 آخر وقته الم</w:t>
      </w:r>
      <w:r w:rsidRPr="00725EB3">
        <w:rPr>
          <w:rFonts w:ascii="Arabic Typesetting" w:hAnsi="Arabic Typesetting" w:cs="Arabic Typesetting"/>
          <w:sz w:val="48"/>
          <w:szCs w:val="48"/>
          <w:rtl/>
          <w:lang w:bidi="ar-SA"/>
        </w:rPr>
        <w:t>ختار، نعم، ويكره قبل ذلك أو بعده، إلا لعذر، وينزل بها بقية يومه وليلته، ويصلي بها الظهر والعصر، والمغرب والعشاء</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والصبح كل صلاة في وقتها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ويقصر الرباعية قالو السنة ألا يخرج الناس من</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من يوم عرفة حتى تطلع الشمس</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فإذا طلعت ذهبوا إلى 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وينزلون بن مره</w:t>
      </w:r>
      <w:r w:rsidRPr="00725EB3">
        <w:rPr>
          <w:rFonts w:ascii="Arabic Typesetting" w:hAnsi="Arabic Typesetting" w:cs="Arabic Typesetting"/>
          <w:sz w:val="48"/>
          <w:szCs w:val="48"/>
          <w:rtl/>
          <w:lang w:bidi="ar-SA"/>
        </w:rPr>
        <w:t>، فإذا قرقر بالزوال فل يغتسل كغسل دخوله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مكة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كما ذكرنا ذلك عند شرح الأبيات</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فإذا زالت الشمس فلي رح إلى مسجد لم يرى</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ويقطع التلبية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 يخطب الإمام بعد الزوال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الخطبتين يجلس بينهما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يعلم الناس فيهما ما يفعلون إلى ثاني يوم النحر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 يصلي لأن الناس س</w:t>
      </w:r>
      <w:r w:rsidRPr="00725EB3">
        <w:rPr>
          <w:rFonts w:ascii="Arabic Typesetting" w:hAnsi="Arabic Typesetting" w:cs="Arabic Typesetting"/>
          <w:sz w:val="48"/>
          <w:szCs w:val="48"/>
          <w:rtl/>
          <w:lang w:bidi="ar-SA"/>
        </w:rPr>
        <w:t>ي علي سيبين لهم ما يفعله الحجيج في بقية المناسك</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ثم يصلي بالناس نعم الظهر والعصر جمعا وقصرا لكل صلاة أذان</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وإقامة هذا في مسجد نمرة نعم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ومن لم يحضر صلاة الإمام؟ جمع وقصر في رحله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اذن من لم يحضر مع الإمام</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فإنه يجمع</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يقدم العصر إلى الظهر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ويصلي هما</w:t>
      </w:r>
      <w:r w:rsidRPr="00725EB3">
        <w:rPr>
          <w:rFonts w:ascii="Arabic Typesetting" w:hAnsi="Arabic Typesetting" w:cs="Arabic Typesetting"/>
          <w:sz w:val="48"/>
          <w:szCs w:val="48"/>
          <w:rtl/>
          <w:cs/>
        </w:rPr>
        <w:t>.</w:t>
      </w:r>
      <w:r w:rsidRPr="00725EB3">
        <w:rPr>
          <w:rFonts w:ascii="Arabic Typesetting" w:hAnsi="Arabic Typesetting" w:cs="Arabic Typesetting"/>
          <w:sz w:val="48"/>
          <w:szCs w:val="48"/>
          <w:rtl/>
          <w:lang w:bidi="ar-SA"/>
        </w:rPr>
        <w:t xml:space="preserve"> جامعة تقديم قصرا، قال ومن لم يحضر صلاة الإمام جمع وقصر في رحله، ولو ترك الحضور من غير عذر، نعم، قال ثم يدفع الإمام والناس إلى موقف عرفتي، يدفع أين ذهب، والإمام والناس إلى موقف عرفتة وعرفة، كلها موقف</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وحيث يقف الإمام أفضل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والوقوف راكبا أفضل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لفعله </w:t>
      </w:r>
      <w:r w:rsidRPr="00725EB3">
        <w:rPr>
          <w:rFonts w:ascii="Arabic Typesetting" w:hAnsi="Arabic Typesetting" w:cs="Arabic Typesetting"/>
          <w:sz w:val="48"/>
          <w:szCs w:val="48"/>
          <w:rtl/>
          <w:cs/>
          <w:lang w:bidi="ar-SA"/>
        </w:rPr>
        <w:lastRenderedPageBreak/>
        <w:t>صلى</w:t>
      </w:r>
      <w:r w:rsidRPr="00725EB3">
        <w:rPr>
          <w:rFonts w:ascii="Arabic Typesetting" w:hAnsi="Arabic Typesetting" w:cs="Arabic Typesetting"/>
          <w:sz w:val="48"/>
          <w:szCs w:val="48"/>
          <w:rtl/>
          <w:lang w:bidi="ar-SA"/>
        </w:rPr>
        <w:t xml:space="preserve"> الله عليه وسلم، إلا أن يكون ب دابته عذر، ولكن اختلفت الأمور اليوم كما قلنا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والقيام أفضل من الجلوس</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ولا يجلس إلا التعب</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 تجلس المرأة لأن المرأة دائما مما حالها مبني على الستر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 قال ووقوفه طاهرا متوضئا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مستقبل القبلة أفضل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معناها المستحب أن يكون الوا</w:t>
      </w:r>
      <w:r w:rsidRPr="00725EB3">
        <w:rPr>
          <w:rFonts w:ascii="Arabic Typesetting" w:hAnsi="Arabic Typesetting" w:cs="Arabic Typesetting"/>
          <w:sz w:val="48"/>
          <w:szCs w:val="48"/>
          <w:rtl/>
          <w:lang w:bidi="ar-SA"/>
        </w:rPr>
        <w:t>قف بعرفة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مستقبل القبلة و يكون على طهارة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وأن يكون قائما لا جالسا</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ثم قال ويكثر من قول لا إله إلا الله وحدة لا شريك له</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له الملك وله الحمد</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وهو على كل شيء قدير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ولا يزال كذلك مستقبل القبلة بالخشوع والتواضع</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وكثرة الذكر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 الدعاء</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والصلاة على النبي صلى الله</w:t>
      </w:r>
      <w:r w:rsidRPr="00725EB3">
        <w:rPr>
          <w:rFonts w:ascii="Arabic Typesetting" w:hAnsi="Arabic Typesetting" w:cs="Arabic Typesetting"/>
          <w:sz w:val="48"/>
          <w:szCs w:val="48"/>
          <w:rtl/>
          <w:lang w:bidi="ar-SA"/>
        </w:rPr>
        <w:t xml:space="preserve"> عليه وسلم إلى أن يتحقق غرو غروب الشمس</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إذا الوقوف الركني هو السكون في عرفة</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في جزء من ليلة النحر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إذا الوقوف الركني</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الركن المطلوب هو أن يقف جزء من الليل</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أي بعد غروب الشمس من ليلة النحر</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قال فإذا بقي بها حتى تحقق الغروب</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فقد حصل القدر الواجب من الوقو</w:t>
      </w:r>
      <w:r w:rsidRPr="00725EB3">
        <w:rPr>
          <w:rFonts w:ascii="Arabic Typesetting" w:hAnsi="Arabic Typesetting" w:cs="Arabic Typesetting"/>
          <w:sz w:val="48"/>
          <w:szCs w:val="48"/>
          <w:rtl/>
          <w:lang w:bidi="ar-SA"/>
        </w:rPr>
        <w:t>ف، قالو إلى الوقوف بعرفة، وكيفيته وقته، أشار بقولهثم الجبل اصعد إلى قوله هنيهة بعد غروبها تقف هنا، نكون قد وصلنا إلى ختام حصتنا، شكر الله لكم حسن إصغاء كم و استماعكم، وجزاكم الله خيرا، على أن نلتقيكم في حصة قادمة نستكمل فيها بإذن الله تبارك وتعالى</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 xml:space="preserve">الحديث </w:t>
      </w:r>
      <w:r w:rsidRPr="00725EB3">
        <w:rPr>
          <w:rFonts w:ascii="Arabic Typesetting" w:hAnsi="Arabic Typesetting" w:cs="Arabic Typesetting"/>
          <w:sz w:val="48"/>
          <w:szCs w:val="48"/>
          <w:rtl/>
          <w:lang w:bidi="ar-SA"/>
        </w:rPr>
        <w:t>على بقية صفات الحج</w:t>
      </w:r>
      <w:r w:rsidRPr="00725EB3">
        <w:rPr>
          <w:rFonts w:ascii="Arabic Typesetting" w:hAnsi="Arabic Typesetting" w:cs="Arabic Typesetting"/>
          <w:sz w:val="48"/>
          <w:szCs w:val="48"/>
          <w:rtl/>
          <w:cs/>
        </w:rPr>
        <w:t xml:space="preserve">. </w:t>
      </w:r>
      <w:r w:rsidRPr="00725EB3">
        <w:rPr>
          <w:rFonts w:ascii="Arabic Typesetting" w:hAnsi="Arabic Typesetting" w:cs="Arabic Typesetting"/>
          <w:sz w:val="48"/>
          <w:szCs w:val="48"/>
          <w:rtl/>
          <w:cs/>
          <w:lang w:bidi="ar-SA"/>
        </w:rPr>
        <w:t>والسلام عليكم ورحمة الله</w:t>
      </w:r>
      <w:r w:rsidRPr="00725EB3">
        <w:rPr>
          <w:rFonts w:ascii="Arabic Typesetting" w:hAnsi="Arabic Typesetting" w:cs="Arabic Typesetting"/>
          <w:sz w:val="48"/>
          <w:szCs w:val="48"/>
          <w:lang w:bidi="ar-SA"/>
        </w:rPr>
        <w:t>.</w:t>
      </w:r>
    </w:p>
    <w:sectPr w:rsidR="00F308A8" w:rsidRPr="00725EB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8A8"/>
    <w:rsid w:val="00725EB3"/>
    <w:rsid w:val="00F308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2176"/>
  <w15:docId w15:val="{C39A3859-9047-40D5-B5E4-052F6FD26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955</Words>
  <Characters>5256</Characters>
  <Application>Microsoft Office Word</Application>
  <DocSecurity>0</DocSecurity>
  <Lines>43</Lines>
  <Paragraphs>12</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2026-03-29T13:35:00Z</dcterms:created>
  <dcterms:modified xsi:type="dcterms:W3CDTF">2026-03-29T13:36:00Z</dcterms:modified>
  <dc:language>en-US</dc:language>
</cp:coreProperties>
</file>