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2177" w:rsidRDefault="00052177" w:rsidP="00052177">
      <w:pPr>
        <w:pStyle w:val="PreformattedText"/>
        <w:bidi/>
        <w:jc w:val="both"/>
        <w:rPr>
          <w:rFonts w:ascii="Arabic Typesetting" w:hAnsi="Arabic Typesetting" w:cs="Arabic Typesetting"/>
          <w:sz w:val="48"/>
          <w:szCs w:val="48"/>
          <w:rtl/>
          <w:lang w:bidi="ar-SA"/>
        </w:rPr>
      </w:pPr>
    </w:p>
    <w:p w:rsidR="00052177" w:rsidRDefault="00052177" w:rsidP="00052177">
      <w:pPr>
        <w:pStyle w:val="PreformattedText"/>
        <w:bidi/>
        <w:jc w:val="center"/>
        <w:rPr>
          <w:rFonts w:ascii="Arabic Typesetting" w:hAnsi="Arabic Typesetting" w:cs="Arabic Typesetting"/>
          <w:sz w:val="48"/>
          <w:szCs w:val="48"/>
          <w:rtl/>
          <w:lang w:bidi="ar-SA"/>
        </w:rPr>
      </w:pPr>
      <w:r w:rsidRPr="00052177">
        <w:rPr>
          <w:rFonts w:ascii="Arabic Typesetting" w:hAnsi="Arabic Typesetting" w:cs="Arabic Typesetting"/>
          <w:sz w:val="48"/>
          <w:szCs w:val="48"/>
          <w:rtl/>
          <w:lang w:bidi="ar-SA"/>
        </w:rPr>
        <w:t>الدرس السابع  وفد نجران</w:t>
      </w:r>
      <w:bookmarkStart w:id="0" w:name="_GoBack"/>
      <w:bookmarkEnd w:id="0"/>
    </w:p>
    <w:p w:rsidR="00052177" w:rsidRDefault="00052177" w:rsidP="00052177">
      <w:pPr>
        <w:pStyle w:val="PreformattedText"/>
        <w:bidi/>
        <w:jc w:val="both"/>
        <w:rPr>
          <w:rFonts w:ascii="Arabic Typesetting" w:hAnsi="Arabic Typesetting" w:cs="Arabic Typesetting"/>
          <w:sz w:val="48"/>
          <w:szCs w:val="48"/>
          <w:rtl/>
          <w:lang w:bidi="ar-SA"/>
        </w:rPr>
      </w:pPr>
    </w:p>
    <w:p w:rsidR="001910D2" w:rsidRPr="00052177" w:rsidRDefault="00052177" w:rsidP="00052177">
      <w:pPr>
        <w:pStyle w:val="PreformattedText"/>
        <w:bidi/>
        <w:jc w:val="both"/>
        <w:rPr>
          <w:rFonts w:ascii="Arabic Typesetting" w:hAnsi="Arabic Typesetting" w:cs="Arabic Typesetting"/>
          <w:sz w:val="48"/>
          <w:szCs w:val="48"/>
          <w:lang w:bidi="ar-SA"/>
        </w:rPr>
      </w:pPr>
      <w:r w:rsidRPr="00052177">
        <w:rPr>
          <w:rFonts w:ascii="Arabic Typesetting" w:hAnsi="Arabic Typesetting" w:cs="Arabic Typesetting"/>
          <w:sz w:val="48"/>
          <w:szCs w:val="48"/>
          <w:rtl/>
          <w:lang w:bidi="ar-SA"/>
        </w:rPr>
        <w:t>بسم الله الرحمان الرحيم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الحمد لله وكفى والصلاة والسلام على النبي الكريم المصطفى أحبت فلا إنما كنتم السلام عليكم ورحمة الله تعالى وبركاته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كانت السنة العاشرة سنة فود بامتياز أيضا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وكان ضمن هذه الوفود وفد نصارى نجران التي تقع جنوب مكة في اتجاه اليمن</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 xml:space="preserve">وكان </w:t>
      </w:r>
      <w:r w:rsidRPr="00052177">
        <w:rPr>
          <w:rFonts w:ascii="Arabic Typesetting" w:hAnsi="Arabic Typesetting" w:cs="Arabic Typesetting"/>
          <w:sz w:val="48"/>
          <w:szCs w:val="48"/>
          <w:rtl/>
          <w:lang w:bidi="ar-SA"/>
        </w:rPr>
        <w:t>هذا الوفد</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 xml:space="preserve">مؤلفا من </w:t>
      </w:r>
      <w:r w:rsidRPr="00052177">
        <w:rPr>
          <w:rFonts w:ascii="Arabic Typesetting" w:hAnsi="Arabic Typesetting" w:cs="Arabic Typesetting"/>
          <w:sz w:val="48"/>
          <w:szCs w:val="48"/>
          <w:lang w:bidi="ar-SA"/>
        </w:rPr>
        <w:t>60</w:t>
      </w:r>
      <w:r w:rsidRPr="00052177">
        <w:rPr>
          <w:rFonts w:ascii="Arabic Typesetting" w:hAnsi="Arabic Typesetting" w:cs="Arabic Typesetting"/>
          <w:sz w:val="48"/>
          <w:szCs w:val="48"/>
          <w:rtl/>
          <w:lang w:bidi="ar-SA"/>
        </w:rPr>
        <w:t xml:space="preserve"> رجلا، بينهم العاقل، وهو أميرهم الذي يمتثلون رأيه، والسيد، وهو صاحب رحلتهم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وقد لمت في المدينة المنورة أياما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فلما دعاهم النبي صلى الله عليه وسلم إلى الإسلام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وتلة عليهم القرآن</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إمتنع</w:t>
      </w:r>
      <w:r w:rsidRPr="00052177">
        <w:rPr>
          <w:rFonts w:ascii="Arabic Typesetting" w:hAnsi="Arabic Typesetting" w:cs="Arabic Typesetting"/>
          <w:sz w:val="48"/>
          <w:szCs w:val="48"/>
          <w:lang w:bidi="ar-SA"/>
        </w:rPr>
        <w:t xml:space="preserve"> </w:t>
      </w:r>
      <w:proofErr w:type="spellStart"/>
      <w:r w:rsidRPr="00052177">
        <w:rPr>
          <w:rFonts w:ascii="Arabic Typesetting" w:hAnsi="Arabic Typesetting" w:cs="Arabic Typesetting"/>
          <w:sz w:val="48"/>
          <w:szCs w:val="48"/>
          <w:lang w:bidi="ar-SA"/>
        </w:rPr>
        <w:t>ouat</w:t>
      </w:r>
      <w:proofErr w:type="spellEnd"/>
      <w:r w:rsidRPr="00052177">
        <w:rPr>
          <w:rFonts w:ascii="Arabic Typesetting" w:hAnsi="Arabic Typesetting" w:cs="Arabic Typesetting"/>
          <w:sz w:val="48"/>
          <w:szCs w:val="48"/>
          <w:rtl/>
          <w:lang w:bidi="ar-SA"/>
        </w:rPr>
        <w:t>،</w:t>
      </w:r>
      <w:r w:rsidRPr="00052177">
        <w:rPr>
          <w:rFonts w:ascii="Arabic Typesetting" w:hAnsi="Arabic Typesetting" w:cs="Arabic Typesetting"/>
          <w:sz w:val="48"/>
          <w:szCs w:val="48"/>
          <w:lang w:bidi="ar-SA"/>
        </w:rPr>
        <w:t xml:space="preserve"> </w:t>
      </w:r>
      <w:r w:rsidRPr="00052177">
        <w:rPr>
          <w:rFonts w:ascii="Arabic Typesetting" w:hAnsi="Arabic Typesetting" w:cs="Arabic Typesetting"/>
          <w:sz w:val="48"/>
          <w:szCs w:val="48"/>
          <w:rtl/>
          <w:lang w:bidi="ar-SA"/>
        </w:rPr>
        <w:t>و كثر جدا لهم في عيسى عليه السلام، فدعاهم ال</w:t>
      </w:r>
      <w:r w:rsidRPr="00052177">
        <w:rPr>
          <w:rFonts w:ascii="Arabic Typesetting" w:hAnsi="Arabic Typesetting" w:cs="Arabic Typesetting"/>
          <w:sz w:val="48"/>
          <w:szCs w:val="48"/>
          <w:rtl/>
          <w:lang w:bidi="ar-SA"/>
        </w:rPr>
        <w:t>نبي صلى الله عليه وسلم إلى المباهلة، أي الدعوة إلى أن يبتهل كل طرف إلى الله عز وجل أن يجعل علته على الطرف الكاذب، فخافوا بوا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 المباهلة في اللغة هي الملاعنة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أي الدعاء بإنزال اللعنة على الكاذب من المتلاعبين</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وهي مشروع لإحقاق الحق</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وإزهاق الباطل</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وقد روى م</w:t>
      </w:r>
      <w:r w:rsidRPr="00052177">
        <w:rPr>
          <w:rFonts w:ascii="Arabic Typesetting" w:hAnsi="Arabic Typesetting" w:cs="Arabic Typesetting"/>
          <w:sz w:val="48"/>
          <w:szCs w:val="48"/>
          <w:rtl/>
          <w:lang w:bidi="ar-SA"/>
        </w:rPr>
        <w:t>سلم في صحيحه عن سعد بن إبن وقاص رضي الله عنه أنه قال ولما نزلت هذه الآية فقل تعالوا ندعو أبناءنا وأبناءكم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دعا رسول الله صلى الله عليه و سلم عليا وفاطمة وحسنا وحسينا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فقال اللهم هؤلاء أهلي</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عن حذيفة رضي الله عنه قال جاء العاقب والسيد صاحب نجران إلى رسول ال</w:t>
      </w:r>
      <w:r w:rsidRPr="00052177">
        <w:rPr>
          <w:rFonts w:ascii="Arabic Typesetting" w:hAnsi="Arabic Typesetting" w:cs="Arabic Typesetting"/>
          <w:sz w:val="48"/>
          <w:szCs w:val="48"/>
          <w:rtl/>
          <w:lang w:bidi="ar-SA"/>
        </w:rPr>
        <w:t>له صلى الله عليه وسلم يريدان أن يلا عنه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قال فقال أحدهما لصاحبه لا تفعل</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فوالله لئن كان نبيا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فلا عننا لا نفلح نحن</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ولا عاقبنا من بعدنا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قال إنا نعطيك ما سألتنا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وبعث معنا رجلا أمينا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ولا تبعث معنا إلا أمينا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فقال صلى الله عليه وسلم لأبعث ن معكم رجلا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امين</w:t>
      </w:r>
      <w:r w:rsidRPr="00052177">
        <w:rPr>
          <w:rFonts w:ascii="Arabic Typesetting" w:hAnsi="Arabic Typesetting" w:cs="Arabic Typesetting"/>
          <w:sz w:val="48"/>
          <w:szCs w:val="48"/>
          <w:rtl/>
          <w:lang w:bidi="ar-SA"/>
        </w:rPr>
        <w:t xml:space="preserve"> حق امين، فاستشر فله أصحاب رسول الله صلى الله عليه وسلم، فقال قم يا أبا عبيدة بن الجراح، فلما قام قال رسول الله صلى الله عليه وسلم هذا أمين هذه الأمة، وذكر بن سعد أن السيد والعاقب رجعا بعد ذلك، فأسلم، ثم انتشر الإسلام فيهم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وفي وفد نصارى نجران نزل قول الله</w:t>
      </w:r>
      <w:r w:rsidRPr="00052177">
        <w:rPr>
          <w:rFonts w:ascii="Arabic Typesetting" w:hAnsi="Arabic Typesetting" w:cs="Arabic Typesetting"/>
          <w:sz w:val="48"/>
          <w:szCs w:val="48"/>
          <w:rtl/>
          <w:lang w:bidi="ar-SA"/>
        </w:rPr>
        <w:t xml:space="preserve"> تعالى إن مثل عيسى عند الله كمثل آدم خلقه من تراب</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ثم قال له كن فيكون الحق من ربك</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فلا تكم من الممترين</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فمنح أنا جك فيه من بعد ما جاءك من العلم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فقل تعال وندعو أبناءنا وأبناءكم ونساءنا ونساءكم و أنفسنا و أنفسكم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ثمذاهل فنجعل لعنة الله على الكاذبين</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وكان سب</w:t>
      </w:r>
      <w:r w:rsidRPr="00052177">
        <w:rPr>
          <w:rFonts w:ascii="Arabic Typesetting" w:hAnsi="Arabic Typesetting" w:cs="Arabic Typesetting"/>
          <w:sz w:val="48"/>
          <w:szCs w:val="48"/>
          <w:rtl/>
          <w:lang w:bidi="ar-SA"/>
        </w:rPr>
        <w:t>ب نزول هذه المباهلة وما قبلها من أول الصورة إلى هنا في وفد نجران، أن النصارى حين قدموا فجعلوا يحاجون في عيسى، ويزعمون فيه ما يزعمون من النبوة والأول وهية، فأنزل الله صدر هذه الصورة ردا عليهم، وقد وصل هذا الوفد هيئة منظمة جدا، وفي صورة منمقة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وصلت حد المبال</w:t>
      </w:r>
      <w:r w:rsidRPr="00052177">
        <w:rPr>
          <w:rFonts w:ascii="Arabic Typesetting" w:hAnsi="Arabic Typesetting" w:cs="Arabic Typesetting"/>
          <w:sz w:val="48"/>
          <w:szCs w:val="48"/>
          <w:rtl/>
          <w:lang w:bidi="ar-SA"/>
        </w:rPr>
        <w:t>غة، فقد لبس الثياب الحريرية، وتحلو بالذهب، والرسول عليه الصلاة والسلام يحرم هذه الأمور على الرجال، فكره صلى الله عليه وسلم أن يتكلم معهم وهم بهذه الصورة، و أجل و أجل هم يوما فجاء، وفي اليوم الثاني وهم يلبسون لباس الرهبان</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فبدأ الرسول عليه الصلاة والسلام في</w:t>
      </w:r>
      <w:r w:rsidRPr="00052177">
        <w:rPr>
          <w:rFonts w:ascii="Arabic Typesetting" w:hAnsi="Arabic Typesetting" w:cs="Arabic Typesetting"/>
          <w:sz w:val="48"/>
          <w:szCs w:val="48"/>
          <w:rtl/>
          <w:lang w:bidi="ar-SA"/>
        </w:rPr>
        <w:t xml:space="preserve"> الحوار معهم، وهذا الوفد لم يكن من نيته ولا منهم هاني سلم أو يفكر في الإسلام، وإنما أتى لي ناظر الرسول عليه الصلاة و السلام و يجادله من ناحية، و أتى ليبهر هو يبهر المسلمين من ناحية أخرى</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لهذا فالحوار معهم كان على صورة مختلفة كثيرا عن الحوار مع الوفود الأخر</w:t>
      </w:r>
      <w:r w:rsidRPr="00052177">
        <w:rPr>
          <w:rFonts w:ascii="Arabic Typesetting" w:hAnsi="Arabic Typesetting" w:cs="Arabic Typesetting"/>
          <w:sz w:val="48"/>
          <w:szCs w:val="48"/>
          <w:rtl/>
          <w:lang w:bidi="ar-SA"/>
        </w:rPr>
        <w:t>ى، فقد عارض الرسول عليه الصلاة والسلام عليهم الإسلام، ولكنهم رفضو، وقالو كنا مسلمين قبلكم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هذه الكلمة صحيحة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لو كانو متبعين لكتبهم الأصيلة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دون تبديل ولا تحريف</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وفي هذه الكتب غير المحرفة بشارة ب رسولنا صلى الله عليه وسلم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وعلامات واضحة نبوته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وأدلة دامغة ع</w:t>
      </w:r>
      <w:r w:rsidRPr="00052177">
        <w:rPr>
          <w:rFonts w:ascii="Arabic Typesetting" w:hAnsi="Arabic Typesetting" w:cs="Arabic Typesetting"/>
          <w:sz w:val="48"/>
          <w:szCs w:val="48"/>
          <w:rtl/>
          <w:lang w:bidi="ar-SA"/>
        </w:rPr>
        <w:t>لى صدقه، لذلك علماء اليهودية والنصرانية يعرفون الرسول صلى الله عليه وسلم، ويعرفون علاماته، و يوقنون بصدقه، و بجو باتباعه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من أجل هذا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يقول سبحانه وتعالى</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أولم يكن لهم آية؟ أي يعلمه علماء بني إسرائيل؟ لكن</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منعهم الكبر</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منعهم الكبر والمصالح والدنيا والهوى وا</w:t>
      </w:r>
      <w:r w:rsidRPr="00052177">
        <w:rPr>
          <w:rFonts w:ascii="Arabic Typesetting" w:hAnsi="Arabic Typesetting" w:cs="Arabic Typesetting"/>
          <w:sz w:val="48"/>
          <w:szCs w:val="48"/>
          <w:rtl/>
          <w:lang w:bidi="ar-SA"/>
        </w:rPr>
        <w:t>لحسد</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وأشياء كثيرة جدا منعتهم من الإسلام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من أجل هذا أنكر الرسول عليه الصلاة والسلام عليهم كلمة كن مسلمين قبلكم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وذكر لهم أنهم يحرفون دينهم في أمور كثيرة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وهذا التحريف يتنافى مع الإسلام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والإسلام معناه أن يسلم الإنسان نفسه تماما لله عز وجل</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 يسلم نفسه لتش</w:t>
      </w:r>
      <w:r w:rsidRPr="00052177">
        <w:rPr>
          <w:rFonts w:ascii="Arabic Typesetting" w:hAnsi="Arabic Typesetting" w:cs="Arabic Typesetting"/>
          <w:sz w:val="48"/>
          <w:szCs w:val="48"/>
          <w:rtl/>
          <w:lang w:bidi="ar-SA"/>
        </w:rPr>
        <w:t>ريعات الله عز وجل وقوانينه، ولا يسلم نفسه لأهوائه الشخصية و مصالحه الخاصة، قالهم الرسول صلى الله عليه وسلم يمنعك من الإسلام ثلاثة عبادتكم الصليب، و أك لكم لحم الخنزير، و زعمكم أن الله ولدا هذه أمور ثلاثة حرفت موهافي الإنجيل</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ولن تسلمو فيها لله رب العالمين</w:t>
      </w:r>
      <w:r w:rsidRPr="00052177">
        <w:rPr>
          <w:rFonts w:ascii="Arabic Typesetting" w:hAnsi="Arabic Typesetting" w:cs="Arabic Typesetting"/>
          <w:sz w:val="48"/>
          <w:szCs w:val="48"/>
          <w:rtl/>
          <w:cs/>
        </w:rPr>
        <w:t>،</w:t>
      </w:r>
      <w:r w:rsidRPr="00052177">
        <w:rPr>
          <w:rFonts w:ascii="Arabic Typesetting" w:hAnsi="Arabic Typesetting" w:cs="Arabic Typesetting"/>
          <w:sz w:val="48"/>
          <w:szCs w:val="48"/>
          <w:rtl/>
          <w:lang w:bidi="ar-SA"/>
        </w:rPr>
        <w:t xml:space="preserve"> ولا يستقيم أن تطلق على أنفسكم مسلمين قبل أن تترك، وهذا الاعتقاد الفاسد، وللأسف هذا اعتقاد جازم عند معظم النصارى، وهو يمنعهم من التفكير في الإسلام، ولو لاحظنا لوجدنا في النصوص أنه عند نزول المسيح عليه السلام قبل يوم القيامة يجعل من مهمته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يصحح هذه الأمور ا</w:t>
      </w:r>
      <w:r w:rsidRPr="00052177">
        <w:rPr>
          <w:rFonts w:ascii="Arabic Typesetting" w:hAnsi="Arabic Typesetting" w:cs="Arabic Typesetting"/>
          <w:sz w:val="48"/>
          <w:szCs w:val="48"/>
          <w:rtl/>
          <w:lang w:bidi="ar-SA"/>
        </w:rPr>
        <w:t>لتي أن صقت بدينه، ولم تكن فيه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ففي الحديث</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والذي نفسي بيده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لا يشركن أن ينزل فيكم إبن مريم حكما مقسطا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يكسر الصليب</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ويقتل الخنزير</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ويضع الجزية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ويفيض المال</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حتى لا يقبله أحدا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وبالتالي فهو في نجران بداية لم يكن يريد الإسلام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ومن أجل ذلك كثر الجدال بينه وبي</w:t>
      </w:r>
      <w:r w:rsidRPr="00052177">
        <w:rPr>
          <w:rFonts w:ascii="Arabic Typesetting" w:hAnsi="Arabic Typesetting" w:cs="Arabic Typesetting"/>
          <w:sz w:val="48"/>
          <w:szCs w:val="48"/>
          <w:rtl/>
          <w:lang w:bidi="ar-SA"/>
        </w:rPr>
        <w:t>ن الرسول عليه الصلاة والسلام، وكثر إلقاء الشبهات والرد عليها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وكان ما قالوه مالك تشتم صاحبنا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يقصد عيسى عليه السلام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وتقول إنه عبد الله عز وجل</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فقال صلى الله عليه وسلم أجل</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إنه عبد الله ورسوله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وكلمة ألقاها إلى مريم العذراء بتول</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هذا ليس انتقاصا أبدا من عي</w:t>
      </w:r>
      <w:r w:rsidRPr="00052177">
        <w:rPr>
          <w:rFonts w:ascii="Arabic Typesetting" w:hAnsi="Arabic Typesetting" w:cs="Arabic Typesetting"/>
          <w:sz w:val="48"/>
          <w:szCs w:val="48"/>
          <w:rtl/>
          <w:lang w:bidi="ar-SA"/>
        </w:rPr>
        <w:t>سى عليه السلام، بل العبودية لله تشريف، وهو رسول من أولي العزم من الرسل، وهو كلمة الله ألقاها إلى مريم عليها السلام، والتي نكرمها ونجلها، وننفي عنها، أي شبهة تسوا، فنقول إنها مريم العذراء البتول، لكن النصارى يبالغون في تكريم المسيح عليه السلام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حتى خرج به ع</w:t>
      </w:r>
      <w:r w:rsidRPr="00052177">
        <w:rPr>
          <w:rFonts w:ascii="Arabic Typesetting" w:hAnsi="Arabic Typesetting" w:cs="Arabic Typesetting"/>
          <w:sz w:val="48"/>
          <w:szCs w:val="48"/>
          <w:rtl/>
          <w:lang w:bidi="ar-SA"/>
        </w:rPr>
        <w:t>ن طبيعته، إلى طبيعة أخرى، فقال وهو الله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وقالوا من الله؟ وقال ثالث ثلاثة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وكلها مبالغات غير مقبولة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إنها عقيدة فاسدة دفعهم إليه الحب</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والتقديس الزائد عن الحد المطلوب</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من أجل هذا كان الرسول عليه الصلاة والسلام حريصا عند موته على إبراز هذا المعنى</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حتى لا يتج</w:t>
      </w:r>
      <w:r w:rsidRPr="00052177">
        <w:rPr>
          <w:rFonts w:ascii="Arabic Typesetting" w:hAnsi="Arabic Typesetting" w:cs="Arabic Typesetting"/>
          <w:sz w:val="48"/>
          <w:szCs w:val="48"/>
          <w:rtl/>
          <w:lang w:bidi="ar-SA"/>
        </w:rPr>
        <w:t>اوز المسلمون الحب المفروض له، إلى الحب الذي يقود إلى ضلال وكفر</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فيخرجون بطبيعة الرسول إلى غيرها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فقد كان الرسول عليه الصلاة والسلام ماهو على فراش الموت</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يقول لعن الله اليهود والنصارى</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اتخذوا قبور أنبيائهم مساجد</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رواه البخاري ومسلم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ولكون النصارى في وفد نجر</w:t>
      </w:r>
      <w:r w:rsidRPr="00052177">
        <w:rPr>
          <w:rFonts w:ascii="Arabic Typesetting" w:hAnsi="Arabic Typesetting" w:cs="Arabic Typesetting"/>
          <w:sz w:val="48"/>
          <w:szCs w:val="48"/>
          <w:rtl/>
          <w:lang w:bidi="ar-SA"/>
        </w:rPr>
        <w:t xml:space="preserve">ان لا يتنازلون عن هذا الاعتقاد الفاسد، فإنهم غضبوا من وصف عيسى عليه السلام بالبشرية والعبودية، وقالواهل رأيت إنسانا قط من غير أب؟فإن </w:t>
      </w:r>
      <w:r w:rsidRPr="00052177">
        <w:rPr>
          <w:rFonts w:ascii="Arabic Typesetting" w:hAnsi="Arabic Typesetting" w:cs="Arabic Typesetting"/>
          <w:sz w:val="48"/>
          <w:szCs w:val="48"/>
          <w:rtl/>
          <w:lang w:bidi="ar-SA"/>
        </w:rPr>
        <w:lastRenderedPageBreak/>
        <w:t>كنت صادقا فارين مثله، فأنزل الله عز وجل الحجة الدامغة، حيث ضرب لهم مثلا يوضح حقيقة عيسى عليه السلام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قال الله عز وجل إن مثل</w:t>
      </w:r>
      <w:r w:rsidRPr="00052177">
        <w:rPr>
          <w:rFonts w:ascii="Arabic Typesetting" w:hAnsi="Arabic Typesetting" w:cs="Arabic Typesetting"/>
          <w:sz w:val="48"/>
          <w:szCs w:val="48"/>
          <w:rtl/>
          <w:lang w:bidi="ar-SA"/>
        </w:rPr>
        <w:t xml:space="preserve"> عيسى عند الله كمثل آدم، خلقه من تراب، ثم قال له كن فيكون</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وإلي جانب وفد نجران</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قدمت وفود أخرى</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من ضمن هذه الوفود التي أتت إلى النبي صلى الله عليه وسلم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وفد قبيلة عبد قيس</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من الإحساء وكالة تسمى البحرين</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قال إبن حجر</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وهي قبيلة كبيرة يسكنو ن البحرين</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هي ليست</w:t>
      </w:r>
      <w:r w:rsidRPr="00052177">
        <w:rPr>
          <w:rFonts w:ascii="Arabic Typesetting" w:hAnsi="Arabic Typesetting" w:cs="Arabic Typesetting"/>
          <w:sz w:val="48"/>
          <w:szCs w:val="48"/>
          <w:rtl/>
          <w:lang w:bidi="ar-SA"/>
        </w:rPr>
        <w:t xml:space="preserve"> البحرين الموجودة الآن، ينسبونها إلى عبدالقيس، وكانت لهذه القبيلة وأفدت أن</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الأولى فال عالخ الأولى في العام الخامس من الهجرة النبوية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والثانية في العام التاسع بعد فتح مكة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وأما الوفادة الأولى فقد كان رجل من قبيلة عبدالقيس</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يقال له موقف ابن حبان</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يأتي إلى ا</w:t>
      </w:r>
      <w:r w:rsidRPr="00052177">
        <w:rPr>
          <w:rFonts w:ascii="Arabic Typesetting" w:hAnsi="Arabic Typesetting" w:cs="Arabic Typesetting"/>
          <w:sz w:val="48"/>
          <w:szCs w:val="48"/>
          <w:rtl/>
          <w:lang w:bidi="ar-SA"/>
        </w:rPr>
        <w:t>لمدينة المنورة للتجارة قبل هجرة النبي صلى الله عليه وسلم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فلما جاء بتجارته بعد مقدم النبي صلى الله عليه وسلم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وعلم بالإسلام أسلم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وذهب بكتاب من النبي صلى الله عليه وسلم إلى قومه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 اسلمو</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 xml:space="preserve">ف توافدوا إليه في شهر رمضان في ثلاثة أو </w:t>
      </w:r>
      <w:r w:rsidRPr="00052177">
        <w:rPr>
          <w:rFonts w:ascii="Arabic Typesetting" w:hAnsi="Arabic Typesetting" w:cs="Arabic Typesetting"/>
          <w:sz w:val="48"/>
          <w:szCs w:val="48"/>
          <w:lang w:bidi="ar-SA"/>
        </w:rPr>
        <w:t>14</w:t>
      </w:r>
      <w:r w:rsidRPr="00052177">
        <w:rPr>
          <w:rFonts w:ascii="Arabic Typesetting" w:hAnsi="Arabic Typesetting" w:cs="Arabic Typesetting"/>
          <w:sz w:val="48"/>
          <w:szCs w:val="48"/>
          <w:rtl/>
          <w:lang w:bidi="ar-SA"/>
        </w:rPr>
        <w:t xml:space="preserve"> رجلا، وفيها سألوا عن الإي</w:t>
      </w:r>
      <w:r w:rsidRPr="00052177">
        <w:rPr>
          <w:rFonts w:ascii="Arabic Typesetting" w:hAnsi="Arabic Typesetting" w:cs="Arabic Typesetting"/>
          <w:sz w:val="48"/>
          <w:szCs w:val="48"/>
          <w:rtl/>
          <w:lang w:bidi="ar-SA"/>
        </w:rPr>
        <w:t>مان وعن الأشربة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وكان فيهم عبد الله بن عوف الأشج الذي قال فيه النبي صلى الله عليه وسلم إن فيك خصلتين يحبهما الله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الحلم والانات</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أي العقل والتثبت وترك العجلة رواه مسلم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وقد رحب النبي صلى الله عليه وسلم بقدوم هم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فقال مرحبا بالقوم غير خزايا ولا ندامة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ف قال</w:t>
      </w:r>
      <w:r w:rsidRPr="00052177">
        <w:rPr>
          <w:rFonts w:ascii="Arabic Typesetting" w:hAnsi="Arabic Typesetting" w:cs="Arabic Typesetting"/>
          <w:sz w:val="48"/>
          <w:szCs w:val="48"/>
          <w:rtl/>
          <w:lang w:bidi="ar-SA"/>
        </w:rPr>
        <w:t>وا يا رسول الله إن بيننا وبينك المشركين من مضر، وإن لا نصل إليك إلا في أشهر الحرم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تحدثنا بجمل من الأمر</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انعم لنا به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دخلنا الجنة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وندعو به من ورا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أنا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قال آمركم بأربع و أنهاكم عن أربع الإيمان بالله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هل تدرون ما الإيمان بالله؟ شهادة أن لا إله إلا الله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وإ</w:t>
      </w:r>
      <w:r w:rsidRPr="00052177">
        <w:rPr>
          <w:rFonts w:ascii="Arabic Typesetting" w:hAnsi="Arabic Typesetting" w:cs="Arabic Typesetting"/>
          <w:sz w:val="48"/>
          <w:szCs w:val="48"/>
          <w:rtl/>
          <w:lang w:bidi="ar-SA"/>
        </w:rPr>
        <w:t>قام الصلاة، وإيتاء الزكاة، وصوم رمضان، وأنت عطو</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من المغانم الخمس</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 أنهاكم عن أربع من تبد في الد</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باء والنقيب</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الحين تم يوالم زفة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رواه البخاري</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والد باء</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والنقير والحن تم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 المزفت هذه الأسماء الأربعة لأنواع من الأوعية والآنية التي كانوا يضعون فيها النبي</w:t>
      </w:r>
      <w:r w:rsidRPr="00052177">
        <w:rPr>
          <w:rFonts w:ascii="Arabic Typesetting" w:hAnsi="Arabic Typesetting" w:cs="Arabic Typesetting"/>
          <w:sz w:val="48"/>
          <w:szCs w:val="48"/>
          <w:rtl/>
          <w:lang w:bidi="ar-SA"/>
        </w:rPr>
        <w:t>ذ</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وقد نهاهم عن الإنت بار فيها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لأنها كثيفة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تصير النبيذ مسكرا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ولا يعلم صاحبها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والد باءه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والقرع اليابس يفرغ</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ويجعل إنا أأ</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والحن تمانية كبيرة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مدهونة باللون الأخضر</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كانت تحمل فيها الخمر إلى المدينة والنقيض جذوع النخل ينصرونه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ثم يضعون في الخمر</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 المزفت</w:t>
      </w:r>
      <w:r w:rsidRPr="00052177">
        <w:rPr>
          <w:rFonts w:ascii="Arabic Typesetting" w:hAnsi="Arabic Typesetting" w:cs="Arabic Typesetting"/>
          <w:sz w:val="48"/>
          <w:szCs w:val="48"/>
          <w:rtl/>
          <w:lang w:bidi="ar-SA"/>
        </w:rPr>
        <w:t xml:space="preserve"> الوعاء المطلي بالزفت، ونلحظ من قدوم الوفود عدة وفوائد ك استحباب الترحيب بالزوار والقادمين</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وحسن مقابلتهم إناس لهم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وتأليفا لقلوبهم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وكذلك مراعاة الحكمة والإيجاز في الدعوة إلى الله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مع مراعاة لمقتضى الحال</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والاقتصار على المسائل الكبار والهامة عند السؤال</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w:t>
      </w:r>
      <w:r w:rsidRPr="00052177">
        <w:rPr>
          <w:rFonts w:ascii="Arabic Typesetting" w:hAnsi="Arabic Typesetting" w:cs="Arabic Typesetting"/>
          <w:sz w:val="48"/>
          <w:szCs w:val="48"/>
          <w:rtl/>
          <w:lang w:bidi="ar-SA"/>
        </w:rPr>
        <w:t>العناية بحال المدعو فيما يأمر به، وينهى عنه، إذ أمرهم صلى الله عليه وسلم بالإيمان بالله عز وجل، وشرح لهم معانيه وأركانه باختصار</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كما هم صلى الله عليه وسلم عن منكرات كانت فاشية بينهم</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وهكذا كان توجيه النبي صلى الله عليه وسلم لكل فرد وجماعة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تختلف النصائح وا</w:t>
      </w:r>
      <w:r w:rsidRPr="00052177">
        <w:rPr>
          <w:rFonts w:ascii="Arabic Typesetting" w:hAnsi="Arabic Typesetting" w:cs="Arabic Typesetting"/>
          <w:sz w:val="48"/>
          <w:szCs w:val="48"/>
          <w:rtl/>
          <w:lang w:bidi="ar-SA"/>
        </w:rPr>
        <w:t>لإرشاد، والدعوة باختلاف السائل، والذي يحتاجه أكثر، أو ما هو متلبس به، وجب لفت نظره له، وهو من فقه الدعوة</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إلى هنا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نكون قد أنينا درسنا</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دمتم في رعاية الله</w:t>
      </w:r>
      <w:r w:rsidRPr="00052177">
        <w:rPr>
          <w:rFonts w:ascii="Arabic Typesetting" w:hAnsi="Arabic Typesetting" w:cs="Arabic Typesetting"/>
          <w:sz w:val="48"/>
          <w:szCs w:val="48"/>
          <w:rtl/>
          <w:cs/>
        </w:rPr>
        <w:t xml:space="preserve">، </w:t>
      </w:r>
      <w:r w:rsidRPr="00052177">
        <w:rPr>
          <w:rFonts w:ascii="Arabic Typesetting" w:hAnsi="Arabic Typesetting" w:cs="Arabic Typesetting"/>
          <w:sz w:val="48"/>
          <w:szCs w:val="48"/>
          <w:rtl/>
          <w:cs/>
          <w:lang w:bidi="ar-SA"/>
        </w:rPr>
        <w:t>السلام عليكم ورحمة الله تعالى وبركاته</w:t>
      </w:r>
      <w:r w:rsidRPr="00052177">
        <w:rPr>
          <w:rFonts w:ascii="Arabic Typesetting" w:hAnsi="Arabic Typesetting" w:cs="Arabic Typesetting"/>
          <w:sz w:val="48"/>
          <w:szCs w:val="48"/>
          <w:lang w:bidi="ar-SA"/>
        </w:rPr>
        <w:t>.</w:t>
      </w:r>
    </w:p>
    <w:sectPr w:rsidR="001910D2" w:rsidRPr="0005217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0D2"/>
    <w:rsid w:val="00052177"/>
    <w:rsid w:val="001910D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8EF7A"/>
  <w15:docId w15:val="{482E28FE-30F1-4541-B917-4BDFD3425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1215</Words>
  <Characters>6685</Characters>
  <Application>Microsoft Office Word</Application>
  <DocSecurity>0</DocSecurity>
  <Lines>55</Lines>
  <Paragraphs>15</Paragraphs>
  <ScaleCrop>false</ScaleCrop>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2026-03-29T13:36:00Z</dcterms:created>
  <dcterms:modified xsi:type="dcterms:W3CDTF">2026-03-29T13:37:00Z</dcterms:modified>
  <dc:language>en-US</dc:language>
</cp:coreProperties>
</file>