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023F" w:rsidRPr="00E6023F" w:rsidRDefault="00E6023F" w:rsidP="00E6023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fr-FR"/>
        </w:rPr>
      </w:pPr>
      <w:r w:rsidRPr="00E6023F">
        <w:rPr>
          <w:rFonts w:ascii="Times New Roman" w:eastAsia="Times New Roman" w:hAnsi="Times New Roman" w:cs="Times New Roman" w:hint="cs"/>
          <w:b/>
          <w:bCs/>
          <w:kern w:val="36"/>
          <w:sz w:val="28"/>
          <w:szCs w:val="28"/>
          <w:rtl/>
          <w:lang w:eastAsia="fr-FR"/>
        </w:rPr>
        <w:t xml:space="preserve">تلخيص عميق من فقه الواقع </w:t>
      </w:r>
      <w:r w:rsidRPr="00E6023F">
        <w:rPr>
          <w:rFonts w:ascii="Times New Roman" w:eastAsia="Times New Roman" w:hAnsi="Times New Roman" w:cs="Times New Roman" w:hint="cs"/>
          <w:sz w:val="28"/>
          <w:szCs w:val="28"/>
          <w:rtl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>الدرس الثالث عشر</w:t>
      </w:r>
      <w:bookmarkStart w:id="0" w:name="_GoBack"/>
      <w:bookmarkEnd w:id="0"/>
      <w:r w:rsidRPr="00E6023F">
        <w:rPr>
          <w:rFonts w:ascii="Times New Roman" w:eastAsia="Times New Roman" w:hAnsi="Times New Roman" w:cs="Times New Roman"/>
          <w:sz w:val="28"/>
          <w:szCs w:val="28"/>
          <w:rtl/>
          <w:lang w:eastAsia="fr-FR"/>
        </w:rPr>
        <w:t xml:space="preserve"> وفاة النبي صلى الله عليه وسلم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proofErr w:type="spellStart"/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Overview</w:t>
      </w:r>
      <w:proofErr w:type="spellEnd"/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موجز حول الأحداث والسرد الروحي لليومين الأخيرين من حياة النبي صلى الله عليه وسلم، وقصة الوفاة، غسل وتكفينه، والصلاة والدفن، والدروس الإيمانية والسلوكية المستخلصة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تلخيص قصير جدًا (3–5 أسطر)</w:t>
      </w:r>
    </w:p>
    <w:p w:rsidR="00E6023F" w:rsidRPr="00E6023F" w:rsidRDefault="00E6023F" w:rsidP="00E6023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توفي النبي صلى الله عليه وسلم يوم الإثنين 12 ربيع الأول في السنة الحادية عشرة للهجرة عن عمر يناهز 63 سنة، في حجرة السيدة عائشة رضي الله عنها بالمدينة المنورة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تضمنت الساعات الأخيرة مواقف شخصية مؤثرة: تثبيت الصديق أبي بكر، جزع عمر، مواساة فاطمة والوصايا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غُسل النبي وُكفن بثلاث أثواب، صُلِّي عليه فرادى، ودُفن في موضع فراشه، مع دلائل عديدة على اكتمال الرسالة والبرهان على وقوع النبوءة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المحاور الرئيسية</w:t>
      </w:r>
    </w:p>
    <w:p w:rsidR="00E6023F" w:rsidRPr="00E6023F" w:rsidRDefault="00E6023F" w:rsidP="00E6023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المحور الأول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سرد الأحداث التاريخية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تحرير الغلمان، صدقات النبي وأسلحته في اليوم القبل الأخير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لحظات آخر يوم: استعارة الزيت، كشف الستارة، إطلالته على المسلمين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وقت الوفاة: يوم الإثنين 12 ربيع الأول، المدينة المنورة، عمره 63 سنة، في حجرة عائشة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المحور الثاني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مواقف الصحابة وردود الفعل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أبو بكر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تثبيت هادئ، الكلام الحكيم: "من كان يعبد محمدا فليعلم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..."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عمر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انفعال وجزع ثم استجابة لخطبة أبي بكر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عائشة وفاطمة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مشاهد الحزن والسرور والإعلانات الخاصة بشأن أهل البيت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المحور الثالث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غسل وتكفين ودفن النبي صلى الله عليه وسلم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المشاركون في الغسل: علي، العباس، الفضل، القثم، أسامة، شقران وآخرون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التكفين بثلاث أثواب دون نزع الثياب الأولى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الدفن في فراشه، إدخال من جهة القبلة، رش الماء على القبر من قبل بلال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المحور الرابع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علامات قرب الوفاة والوصايا</w:t>
      </w:r>
    </w:p>
    <w:p w:rsidR="00E6023F" w:rsidRPr="00E6023F" w:rsidRDefault="00E6023F" w:rsidP="00E6023F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رؤى وبيّنات: عزوف عائشة عن النوم، حديث مع فاطمة، رؤيا العباس، كلام مع معاذ بن جبل، وعظة الوداع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درر الشيخ والوقفات الخاصة (القلب الحقيقي للدرس)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🌟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الدرة رقم 1</w:t>
      </w:r>
    </w:p>
    <w:p w:rsidR="00E6023F" w:rsidRPr="00E6023F" w:rsidRDefault="00E6023F" w:rsidP="00E602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النوع: وقفة إيمانية - خطاب أبي بكر</w:t>
      </w:r>
    </w:p>
    <w:p w:rsidR="00E6023F" w:rsidRPr="00E6023F" w:rsidRDefault="00E6023F" w:rsidP="00E602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النص أو الفكرة: "من كان يعبد محمدا فإن محمدا قد مات، ومن كان يعبد الله فإن الله حي لا يموت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."</w:t>
      </w:r>
    </w:p>
    <w:p w:rsidR="00E6023F" w:rsidRPr="00E6023F" w:rsidRDefault="00E6023F" w:rsidP="00E602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لماذا مميزة؟ لأنها تحرّر الولاء من شخص إلى الرب وتثبّت الأمة بعد الصدمة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الأثر العملي: تحويل الالتزام من شخصية إلى منهج ثابت، والاعتصام بالكتاب والسنة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🌟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الدرة رقم 2</w:t>
      </w:r>
    </w:p>
    <w:p w:rsidR="00E6023F" w:rsidRPr="00E6023F" w:rsidRDefault="00E6023F" w:rsidP="00E6023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النوع: نصيحة وعظة - وصية النبي للصحابة</w:t>
      </w:r>
    </w:p>
    <w:p w:rsidR="00E6023F" w:rsidRPr="00E6023F" w:rsidRDefault="00E6023F" w:rsidP="00E6023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النص أو الفكرة: "أوصيكم بتقوى الله" - تكررت كخلاصة الوداع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لماذا مميزة؟ تلخيص لمركزية التقوى كقاعدة للمجتمع المسلم في غياب النبي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الأثر العملي: جعل التقوى معيار القرار والسلوك في الحياة اليومية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lastRenderedPageBreak/>
        <w:t>✨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ملاحظة مهمة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E6023F" w:rsidRPr="00E6023F" w:rsidRDefault="00E6023F" w:rsidP="00E6023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🔹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أصل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الدرس:</w:t>
      </w:r>
      <w:proofErr w:type="gramEnd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سيرة وفاة النبي والوقائع المروية عن الصحابة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🔸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الاستطرادات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والدرر:</w:t>
      </w:r>
      <w:proofErr w:type="gramEnd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تأملات أبو بكر، رؤى العباس، تفاصيل غسل وتكفين وتأثيرها الروحي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الشواهد الحيّة (الإحياء الحقيقي للدرس)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لكل شاهد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</w:p>
    <w:p w:rsidR="00E6023F" w:rsidRPr="00E6023F" w:rsidRDefault="00E6023F" w:rsidP="00E602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الشاهد (وعظي / سردي): خطبة أبي بكر بعد وفاة النبي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القاعدة العلمية فيه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E6023F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فهم النص ودلالته الشرعية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تحكيم النصوص بدل التقديس الشخصي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العبرة الإيمانية: يوقظ </w:t>
      </w:r>
      <w:r w:rsidRPr="00E6023F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التوحيد والاعتماد على الله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لا على الخلق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لماذا قوي؟ لأنه جمع بين العلم (دلائل نصية)، والتأثير (تهدئة الأمة)، والتطبيق (توجيه عملي للولاء)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الشاهد الثاني: رؤية العباس وتفسيرها</w:t>
      </w:r>
    </w:p>
    <w:p w:rsidR="00E6023F" w:rsidRPr="00E6023F" w:rsidRDefault="00E6023F" w:rsidP="00E602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القاعدة العلمية: فهم الرؤى في سياق التاريخ والسيرة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العبرة: الوقائع الروحية تسبق الأحداث، وتدل على بساطة الاتصال بين القلب والوحي في حياة الصحابة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ربط الدرس بالواقع</w:t>
      </w:r>
    </w:p>
    <w:p w:rsidR="00E6023F" w:rsidRPr="00E6023F" w:rsidRDefault="00E6023F" w:rsidP="00E6023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مثال واقعي 1: عند فقدان قائد أو مرشد في مؤسسة - نحول الولاء من الشخص إلى مبادئ المؤسسة وأهدافها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مثال واقعي 2: عند اختبار كبير أو محنة عائلية - الاعتصام بـالتقوى والصبر والقيام بالواجب كما أوصى النبي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❓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أسئلة تفكير</w:t>
      </w:r>
    </w:p>
    <w:p w:rsidR="00E6023F" w:rsidRPr="00E6023F" w:rsidRDefault="00E6023F" w:rsidP="00E6023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لماذا أكرر هذا الخطأ رغم فهمي للدعوة إلى التقوى؟</w:t>
      </w:r>
    </w:p>
    <w:p w:rsidR="00E6023F" w:rsidRPr="00E6023F" w:rsidRDefault="00E6023F" w:rsidP="00E6023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كيف كان يمكن أن أتصرف لو تطلب مني تثبيت آخرين في موقف أزمة؟</w:t>
      </w:r>
    </w:p>
    <w:p w:rsidR="00E6023F" w:rsidRPr="00E6023F" w:rsidRDefault="00E6023F" w:rsidP="00E6023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أين أحتاج هذا المعنى (ترك التعلّق بالأشخاص واتباع المنهج) في حياتي الآن؟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ماذا سأعمل بهذا؟ (لبّ التحول) - خطوات عملية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⚠️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هذا القسم إجباري في كل درس </w:t>
      </w:r>
      <w:r w:rsidRPr="00E6023F">
        <w:rPr>
          <w:rFonts w:ascii="Segoe UI Symbol" w:eastAsia="Times New Roman" w:hAnsi="Segoe UI Symbol" w:cs="Segoe UI Symbol" w:hint="cs"/>
          <w:sz w:val="24"/>
          <w:szCs w:val="24"/>
          <w:rtl/>
          <w:lang w:eastAsia="fr-FR"/>
        </w:rPr>
        <w:t>🎯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خطوات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proofErr w:type="gramStart"/>
      <w:r w:rsidRPr="00E6023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عملية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E6023F" w:rsidRPr="00E6023F" w:rsidRDefault="00E6023F" w:rsidP="00E6023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خطوة 1: أراجع علاقتي بمن أُعطي ولاءً - هل هي لشخص أم لمنهج؟ أكتب أمثلة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خطوة 2: أضع ثلاث ممارسات يومية للتقوى (ذكر صباحي، قراءة قصيرة من القرآن، سلوك أخلاقي، كل يوم لمدة 21 يوما)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✅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خطوة 3: عند مواجهة فقد أو تغيير قيادي، أُجهّز بياناً يربط الناس بالمبادئ والأسس لا بالأشخاص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🔄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التحول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المتوقع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E6023F" w:rsidRPr="00E6023F" w:rsidRDefault="00E6023F" w:rsidP="00E6023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معلومة → إلى سلوك: الالتزام بالتقوى كمقياس يومي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فهم → إلى عمل: تدريب النفس على تثبيت الآخرين بالعقل والنصيحة لا بالعاطفة فقط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طالب → إلى صاحب رسالة: نقل ما تعلّمته للآخرين في مواقف الضعف والخوف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أجمل 5 عبارات في الدرس</w:t>
      </w:r>
    </w:p>
    <w:p w:rsidR="00E6023F" w:rsidRPr="00E6023F" w:rsidRDefault="00E6023F" w:rsidP="00E6023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من كان يعبد محمدا فإن محمدا قد مات، ومن كان يعبد الله فإن الله حي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."</w:t>
      </w:r>
    </w:p>
    <w:p w:rsidR="00E6023F" w:rsidRPr="00E6023F" w:rsidRDefault="00E6023F" w:rsidP="00E6023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أوصيكم بتقوى الله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."</w:t>
      </w:r>
    </w:p>
    <w:p w:rsidR="00E6023F" w:rsidRPr="00E6023F" w:rsidRDefault="00E6023F" w:rsidP="00E6023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"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ما ترك باب خير إلا ودلنا عليه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."</w:t>
      </w:r>
    </w:p>
    <w:p w:rsidR="00E6023F" w:rsidRPr="00E6023F" w:rsidRDefault="00E6023F" w:rsidP="00E6023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يزيغ عنها إلا هالك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."</w:t>
      </w:r>
    </w:p>
    <w:p w:rsidR="00E6023F" w:rsidRPr="00E6023F" w:rsidRDefault="00E6023F" w:rsidP="00E6023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حيا وميتا يا رسول الله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."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أشياء قد يغفل عنها القارئ</w:t>
      </w:r>
    </w:p>
    <w:p w:rsidR="00E6023F" w:rsidRPr="00E6023F" w:rsidRDefault="00E6023F" w:rsidP="00E6023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التمييز بين وصفة الوفاة كحدث تاريخي وكونها درسًا منهجيًا للأمة. (</w:t>
      </w:r>
      <w:r w:rsidRPr="00E6023F">
        <w:rPr>
          <w:rFonts w:ascii="Segoe UI Symbol" w:eastAsia="Times New Roman" w:hAnsi="Segoe UI Symbol" w:cs="Segoe UI Symbol" w:hint="cs"/>
          <w:sz w:val="24"/>
          <w:szCs w:val="24"/>
          <w:rtl/>
          <w:lang w:eastAsia="fr-FR"/>
        </w:rPr>
        <w:t>🚨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علامة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 w:hint="cs"/>
          <w:sz w:val="24"/>
          <w:szCs w:val="24"/>
          <w:rtl/>
          <w:lang w:eastAsia="fr-FR"/>
        </w:rPr>
        <w:t>أهمية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)</w:t>
      </w:r>
    </w:p>
    <w:p w:rsidR="00E6023F" w:rsidRPr="00E6023F" w:rsidRDefault="00E6023F" w:rsidP="00E6023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صلاة المسلمين على النبي صلوات فرادى ليست نقصاً في التنظيم إنما امتداد لحبٍ فردي وجماعي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جزئيات غسل النبي وتكفينه تحمل رمزية الترحم والاحترام المتوارث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🟨 🟦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خلاصة تربوية وعملية</w:t>
      </w:r>
    </w:p>
    <w:p w:rsidR="00E6023F" w:rsidRPr="00E6023F" w:rsidRDefault="00E6023F" w:rsidP="00E6023F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ماذا تغيّر فيّ بعد هذا الدرس؟ </w:t>
      </w:r>
    </w:p>
    <w:p w:rsidR="00E6023F" w:rsidRPr="00E6023F" w:rsidRDefault="00E6023F" w:rsidP="00E6023F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 صلاتي: زيادة الخشوع والتذكرة بأن الرسالة أكبر من الشخص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 أخلاقي: تقليل التعلّق بالأشخاص وزيادة الثبات على المبادئ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 تعاملي: التزام بالحكمة في الأحداث الحرجة وتثبيت الآخرين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في معرفتي بالله: يقينٌ أن الله حي لا يموت وأن الاعتماد عليه هو الأصل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Segoe UI Symbol" w:eastAsia="Times New Roman" w:hAnsi="Segoe UI Symbol" w:cs="Segoe UI Symbol"/>
          <w:sz w:val="24"/>
          <w:szCs w:val="24"/>
          <w:lang w:eastAsia="fr-FR"/>
        </w:rPr>
        <w:t>🌱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النتيجة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النهائية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</w:p>
    <w:p w:rsidR="00E6023F" w:rsidRPr="00E6023F" w:rsidRDefault="00E6023F" w:rsidP="00E6023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زيادة الثقة بالله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زيادة الثبات والصبر عند الفقدان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زيادة الوعي في التعامل مع الواقع وتحوّل الفهم إلى تطبيق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🟩 </w:t>
      </w:r>
      <w:r w:rsidRPr="00E6023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📦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الفلسفة العميقة لهذا الدمج</w:t>
      </w:r>
    </w:p>
    <w:p w:rsidR="00E6023F" w:rsidRPr="00E6023F" w:rsidRDefault="00E6023F" w:rsidP="00E6023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1️</w:t>
      </w:r>
      <w:r w:rsidRPr="00E6023F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العلم:</w:t>
      </w:r>
      <w:proofErr w:type="gramEnd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سرد الوقائع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2️</w:t>
      </w:r>
      <w:r w:rsidRPr="00E6023F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الفهم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العميق:</w:t>
      </w:r>
      <w:proofErr w:type="gramEnd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استخراج الدُرَر والاستثناءات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3️</w:t>
      </w:r>
      <w:r w:rsidRPr="00E6023F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التذوق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الإيماني:</w:t>
      </w:r>
      <w:proofErr w:type="gramEnd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المشاهد والرؤى والوصايا تلامس القلب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4️</w:t>
      </w:r>
      <w:r w:rsidRPr="00E6023F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التفعيل:</w:t>
      </w:r>
      <w:proofErr w:type="gramEnd"/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تحويل الدرس إلى خطوات عملية في الحياة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🟩 </w:t>
      </w:r>
      <w:r w:rsidRPr="00E6023F">
        <w:rPr>
          <w:rFonts w:ascii="Segoe UI Symbol" w:eastAsia="Times New Roman" w:hAnsi="Segoe UI Symbol" w:cs="Segoe UI Symbol"/>
          <w:b/>
          <w:bCs/>
          <w:sz w:val="36"/>
          <w:szCs w:val="36"/>
          <w:lang w:eastAsia="fr-FR"/>
        </w:rPr>
        <w:t>📦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E6023F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الخلاصة النهائية</w:t>
      </w:r>
    </w:p>
    <w:p w:rsidR="00E6023F" w:rsidRPr="00E6023F" w:rsidRDefault="00E6023F" w:rsidP="00E6023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6023F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الهدف ليس مجرد تلخيص وفاة النبي صلى الله عليه وسلم، بل استخراج روحها - التثبيت بالحق، التوجّه إلى التقوى، وتحويل ذلك كله إلى سلوك يومي يخدم ثبات الأمة والفرد</w:t>
      </w:r>
      <w:r w:rsidRPr="00E6023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00668A" w:rsidRDefault="0000668A" w:rsidP="00E6023F">
      <w:pPr>
        <w:bidi/>
      </w:pPr>
    </w:p>
    <w:sectPr w:rsidR="000066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E5FD7"/>
    <w:multiLevelType w:val="multilevel"/>
    <w:tmpl w:val="1BBA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178A2"/>
    <w:multiLevelType w:val="multilevel"/>
    <w:tmpl w:val="61D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C5DA2"/>
    <w:multiLevelType w:val="multilevel"/>
    <w:tmpl w:val="CFE6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427BE"/>
    <w:multiLevelType w:val="multilevel"/>
    <w:tmpl w:val="DDE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5174B"/>
    <w:multiLevelType w:val="multilevel"/>
    <w:tmpl w:val="BFB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341B2"/>
    <w:multiLevelType w:val="multilevel"/>
    <w:tmpl w:val="2BC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A04B08"/>
    <w:multiLevelType w:val="multilevel"/>
    <w:tmpl w:val="67D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EF63BF"/>
    <w:multiLevelType w:val="multilevel"/>
    <w:tmpl w:val="E028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0028D"/>
    <w:multiLevelType w:val="multilevel"/>
    <w:tmpl w:val="29F2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90DF1"/>
    <w:multiLevelType w:val="multilevel"/>
    <w:tmpl w:val="F022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2F58D7"/>
    <w:multiLevelType w:val="multilevel"/>
    <w:tmpl w:val="04BE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914C47"/>
    <w:multiLevelType w:val="multilevel"/>
    <w:tmpl w:val="E38C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2313F1"/>
    <w:multiLevelType w:val="multilevel"/>
    <w:tmpl w:val="882C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691D1E"/>
    <w:multiLevelType w:val="multilevel"/>
    <w:tmpl w:val="8DA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E16F8D"/>
    <w:multiLevelType w:val="multilevel"/>
    <w:tmpl w:val="668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6"/>
  </w:num>
  <w:num w:numId="4">
    <w:abstractNumId w:val="8"/>
  </w:num>
  <w:num w:numId="5">
    <w:abstractNumId w:val="13"/>
  </w:num>
  <w:num w:numId="6">
    <w:abstractNumId w:val="14"/>
  </w:num>
  <w:num w:numId="7">
    <w:abstractNumId w:val="7"/>
  </w:num>
  <w:num w:numId="8">
    <w:abstractNumId w:val="3"/>
  </w:num>
  <w:num w:numId="9">
    <w:abstractNumId w:val="4"/>
  </w:num>
  <w:num w:numId="10">
    <w:abstractNumId w:val="11"/>
  </w:num>
  <w:num w:numId="11">
    <w:abstractNumId w:val="0"/>
  </w:num>
  <w:num w:numId="12">
    <w:abstractNumId w:val="10"/>
  </w:num>
  <w:num w:numId="13">
    <w:abstractNumId w:val="1"/>
  </w:num>
  <w:num w:numId="14">
    <w:abstractNumId w:val="2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3F"/>
    <w:rsid w:val="0000668A"/>
    <w:rsid w:val="00E6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B930"/>
  <w15:chartTrackingRefBased/>
  <w15:docId w15:val="{0D28E969-8687-40D4-987D-99546711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0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E602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3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E6023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60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E6023F"/>
    <w:rPr>
      <w:b/>
      <w:bCs/>
    </w:rPr>
  </w:style>
  <w:style w:type="character" w:styleId="Emphasis">
    <w:name w:val="Emphasis"/>
    <w:basedOn w:val="DefaultParagraphFont"/>
    <w:uiPriority w:val="20"/>
    <w:qFormat/>
    <w:rsid w:val="00E6023F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2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23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64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791</Words>
  <Characters>4351</Characters>
  <Application>Microsoft Office Word</Application>
  <DocSecurity>0</DocSecurity>
  <Lines>36</Lines>
  <Paragraphs>10</Paragraphs>
  <ScaleCrop>false</ScaleCrop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1</cp:revision>
  <dcterms:created xsi:type="dcterms:W3CDTF">2026-05-10T23:56:00Z</dcterms:created>
  <dcterms:modified xsi:type="dcterms:W3CDTF">2026-05-10T23:58:00Z</dcterms:modified>
</cp:coreProperties>
</file>