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AFD9B"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0FD0107B"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150B1C"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w:t>
      </w:r>
      <w:proofErr w:type="spellStart"/>
      <w:r w:rsidRPr="00D86A38">
        <w:rPr>
          <w:rFonts w:ascii="Arial" w:hAnsi="Arial" w:cs="Arial"/>
          <w:b/>
          <w:bCs/>
          <w:sz w:val="18"/>
          <w:szCs w:val="18"/>
        </w:rPr>
        <w:t>N°</w:t>
      </w:r>
      <w:proofErr w:type="spellEnd"/>
      <w:r w:rsidRPr="00D86A38">
        <w:rPr>
          <w:rFonts w:ascii="Arial" w:hAnsi="Arial" w:cs="Arial"/>
          <w:b/>
          <w:bCs/>
          <w:sz w:val="18"/>
          <w:szCs w:val="18"/>
        </w:rPr>
        <w:t xml:space="preserve"> 000061-2024/JNAC/RENIEC</w:t>
      </w:r>
    </w:p>
    <w:p w14:paraId="0E581581" w14:textId="77777777" w:rsidR="00D86A38" w:rsidRPr="00D86A38" w:rsidRDefault="00D86A38" w:rsidP="00D86A38">
      <w:pPr>
        <w:spacing w:after="0"/>
        <w:jc w:val="center"/>
        <w:rPr>
          <w:rFonts w:ascii="Arial" w:hAnsi="Arial" w:cs="Arial"/>
          <w:b/>
          <w:bCs/>
          <w:color w:val="156082" w:themeColor="accent1"/>
          <w:sz w:val="18"/>
          <w:szCs w:val="18"/>
        </w:rPr>
      </w:pPr>
    </w:p>
    <w:p w14:paraId="643DB1A7"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2DD551EC"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 xml:space="preserve">Reporte </w:t>
      </w:r>
      <w:proofErr w:type="spellStart"/>
      <w:r w:rsidRPr="00C0096B">
        <w:rPr>
          <w:rFonts w:ascii="Arial" w:hAnsi="Arial" w:cs="Arial"/>
          <w:b/>
          <w:bCs/>
          <w:sz w:val="22"/>
          <w:szCs w:val="22"/>
        </w:rPr>
        <w:t>N°</w:t>
      </w:r>
      <w:proofErr w:type="spellEnd"/>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6BB4A70B" w14:textId="77777777"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MUNICIPALIDAD DE BARRANCO</w:t>
      </w:r>
    </w:p>
    <w:p w14:paraId="0C7948CF"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20131367776</w:t>
      </w:r>
    </w:p>
    <w:p w14:paraId="23EAF1C3"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PLATAFORMA INTEROPERABILIDAD DEL ESTADO - PIDE</w:t>
      </w:r>
    </w:p>
    <w:p w14:paraId="3DEF8AB3" w14:textId="77777777" w:rsidR="003220DE" w:rsidRDefault="004E4A9C" w:rsidP="0091642A">
      <w:pPr>
        <w:pStyle w:val="Prrafodelista"/>
        <w:numPr>
          <w:ilvl w:val="0"/>
          <w:numId w:val="10"/>
        </w:numPr>
        <w:ind w:left="567" w:hanging="283"/>
        <w:rPr>
          <w:rFonts w:ascii="Arial" w:hAnsi="Arial" w:cs="Arial"/>
          <w:sz w:val="22"/>
          <w:szCs w:val="22"/>
        </w:rPr>
      </w:pPr>
      <w:r w:rsidRPr="003220DE">
        <w:rPr>
          <w:rFonts w:ascii="Arial" w:hAnsi="Arial" w:cs="Arial"/>
          <w:b/>
          <w:bCs/>
          <w:sz w:val="22"/>
          <w:szCs w:val="22"/>
        </w:rPr>
        <w:t>Cantidad de usuarios del Servicio:</w:t>
      </w:r>
      <w:r w:rsidRPr="003220DE">
        <w:rPr>
          <w:rFonts w:ascii="Arial" w:hAnsi="Arial" w:cs="Arial"/>
          <w:sz w:val="22"/>
          <w:szCs w:val="22"/>
        </w:rPr>
        <w:t xml:space="preserve"> 1</w:t>
      </w:r>
      <w:r w:rsidR="003220DE">
        <w:rPr>
          <w:rFonts w:ascii="Arial" w:hAnsi="Arial" w:cs="Arial"/>
          <w:sz w:val="22"/>
          <w:szCs w:val="22"/>
        </w:rPr>
        <w:t>7</w:t>
      </w:r>
      <w:r w:rsidRPr="003220DE">
        <w:rPr>
          <w:rFonts w:ascii="Arial" w:hAnsi="Arial" w:cs="Arial"/>
          <w:sz w:val="22"/>
          <w:szCs w:val="22"/>
        </w:rPr>
        <w:t xml:space="preserve"> usuarios</w:t>
      </w:r>
    </w:p>
    <w:p w14:paraId="07498109" w14:textId="20DE6B80" w:rsidR="001B48CE" w:rsidRPr="003220DE" w:rsidRDefault="003220DE" w:rsidP="0091642A">
      <w:pPr>
        <w:pStyle w:val="Prrafodelista"/>
        <w:numPr>
          <w:ilvl w:val="0"/>
          <w:numId w:val="10"/>
        </w:numPr>
        <w:ind w:left="567" w:hanging="283"/>
        <w:rPr>
          <w:rFonts w:ascii="Arial" w:hAnsi="Arial" w:cs="Arial"/>
          <w:b/>
          <w:bCs/>
          <w:sz w:val="22"/>
          <w:szCs w:val="22"/>
        </w:rPr>
      </w:pPr>
      <w:r w:rsidRPr="003220DE">
        <w:rPr>
          <w:rFonts w:ascii="Arial" w:hAnsi="Arial" w:cs="Arial"/>
          <w:b/>
          <w:bCs/>
          <w:sz w:val="22"/>
          <w:szCs w:val="22"/>
        </w:rPr>
        <w:t>Usuarios observados:</w:t>
      </w:r>
    </w:p>
    <w:p w14:paraId="29E7FCC7" w14:textId="241181D1" w:rsidR="004E4A9C" w:rsidRDefault="00D83616" w:rsidP="001B48CE">
      <w:pPr>
        <w:pStyle w:val="Prrafodelista"/>
        <w:numPr>
          <w:ilvl w:val="0"/>
          <w:numId w:val="19"/>
        </w:numPr>
        <w:rPr>
          <w:rFonts w:ascii="Arial" w:hAnsi="Arial" w:cs="Arial"/>
          <w:sz w:val="22"/>
          <w:szCs w:val="22"/>
        </w:rPr>
      </w:pPr>
      <w:r w:rsidRPr="00D83616">
        <w:rPr>
          <w:rFonts w:ascii="Arial" w:hAnsi="Arial" w:cs="Arial"/>
          <w:sz w:val="22"/>
          <w:szCs w:val="22"/>
        </w:rPr>
        <w:t>Gamboa Vilchez Jhane</w:t>
      </w:r>
      <w:r w:rsidRPr="00D83616">
        <w:rPr>
          <w:rFonts w:ascii="Arial" w:hAnsi="Arial" w:cs="Arial"/>
          <w:sz w:val="22"/>
          <w:szCs w:val="22"/>
        </w:rPr>
        <w:t xml:space="preserve"> </w:t>
      </w:r>
      <w:r w:rsidR="00597396" w:rsidRPr="003220DE">
        <w:rPr>
          <w:rFonts w:ascii="Arial" w:hAnsi="Arial" w:cs="Arial"/>
          <w:sz w:val="22"/>
          <w:szCs w:val="22"/>
        </w:rPr>
        <w:t xml:space="preserve">(DNI: </w:t>
      </w:r>
      <w:r w:rsidRPr="005419BC">
        <w:t>41005344</w:t>
      </w:r>
      <w:r w:rsidR="00597396" w:rsidRPr="003220DE">
        <w:rPr>
          <w:rFonts w:ascii="Arial" w:hAnsi="Arial" w:cs="Arial"/>
          <w:sz w:val="22"/>
          <w:szCs w:val="22"/>
        </w:rPr>
        <w:t>)</w:t>
      </w:r>
    </w:p>
    <w:p w14:paraId="3E125655" w14:textId="6C4817E6" w:rsidR="00D83616" w:rsidRPr="00D83616" w:rsidRDefault="00D83616" w:rsidP="00D83616">
      <w:pPr>
        <w:pStyle w:val="Prrafodelista"/>
        <w:numPr>
          <w:ilvl w:val="0"/>
          <w:numId w:val="19"/>
        </w:numPr>
        <w:rPr>
          <w:rFonts w:ascii="Arial" w:hAnsi="Arial" w:cs="Arial"/>
          <w:sz w:val="22"/>
          <w:szCs w:val="22"/>
        </w:rPr>
      </w:pPr>
      <w:r w:rsidRPr="00D83616">
        <w:t xml:space="preserve">Alfaro Cabrera Dany </w:t>
      </w:r>
      <w:r w:rsidRPr="00D83616">
        <w:t>Raúl</w:t>
      </w:r>
      <w:r>
        <w:t xml:space="preserve"> </w:t>
      </w:r>
      <w:r w:rsidRPr="003220DE">
        <w:rPr>
          <w:rFonts w:ascii="Arial" w:hAnsi="Arial" w:cs="Arial"/>
          <w:sz w:val="22"/>
          <w:szCs w:val="22"/>
        </w:rPr>
        <w:t xml:space="preserve">(DNI: </w:t>
      </w:r>
      <w:r w:rsidRPr="005419BC">
        <w:t>40669004</w:t>
      </w:r>
      <w:r>
        <w:t>)</w:t>
      </w:r>
    </w:p>
    <w:p w14:paraId="43D93536" w14:textId="77777777" w:rsidR="0025736F" w:rsidRPr="00A97761" w:rsidRDefault="0025736F" w:rsidP="002E5A82">
      <w:pPr>
        <w:pStyle w:val="Prrafodelista"/>
        <w:numPr>
          <w:ilvl w:val="0"/>
          <w:numId w:val="10"/>
        </w:numPr>
        <w:ind w:left="567" w:hanging="283"/>
        <w:rPr>
          <w:rFonts w:ascii="Arial" w:hAnsi="Arial" w:cs="Arial"/>
          <w:sz w:val="22"/>
          <w:szCs w:val="22"/>
        </w:rPr>
      </w:pPr>
      <w:r w:rsidRPr="003220DE">
        <w:rPr>
          <w:rFonts w:ascii="Arial" w:hAnsi="Arial" w:cs="Arial"/>
          <w:b/>
          <w:bCs/>
          <w:sz w:val="22"/>
          <w:szCs w:val="22"/>
        </w:rPr>
        <w:t>Fecha de detección:</w:t>
      </w:r>
      <w:r w:rsidRPr="003220DE">
        <w:rPr>
          <w:rFonts w:ascii="Arial" w:hAnsi="Arial" w:cs="Arial"/>
          <w:sz w:val="22"/>
          <w:szCs w:val="22"/>
        </w:rPr>
        <w:t xml:space="preserve"> 26-10-2026</w:t>
      </w:r>
    </w:p>
    <w:p w14:paraId="7EDB2710" w14:textId="77777777" w:rsidR="0025736F" w:rsidRPr="00A97761" w:rsidRDefault="0025736F" w:rsidP="002E5A82">
      <w:pPr>
        <w:pStyle w:val="Prrafodelista"/>
        <w:numPr>
          <w:ilvl w:val="0"/>
          <w:numId w:val="10"/>
        </w:numPr>
        <w:ind w:left="567" w:hanging="283"/>
        <w:rPr>
          <w:rFonts w:ascii="Arial" w:hAnsi="Arial" w:cs="Arial"/>
          <w:sz w:val="22"/>
          <w:szCs w:val="22"/>
        </w:rPr>
      </w:pPr>
      <w:r w:rsidRPr="003220DE">
        <w:rPr>
          <w:rFonts w:ascii="Arial" w:hAnsi="Arial" w:cs="Arial"/>
          <w:b/>
          <w:bCs/>
          <w:sz w:val="22"/>
          <w:szCs w:val="22"/>
        </w:rPr>
        <w:t>Fecha de reporte:</w:t>
      </w:r>
      <w:r w:rsidRPr="003220DE">
        <w:rPr>
          <w:rFonts w:ascii="Arial" w:hAnsi="Arial" w:cs="Arial"/>
          <w:sz w:val="22"/>
          <w:szCs w:val="22"/>
        </w:rPr>
        <w:t xml:space="preserve"> 26-10-2026</w:t>
      </w:r>
    </w:p>
    <w:p w14:paraId="387697D6" w14:textId="77777777" w:rsidR="00834584" w:rsidRPr="00834584" w:rsidRDefault="00834584" w:rsidP="002E5A82">
      <w:pPr>
        <w:pStyle w:val="Prrafodelista"/>
        <w:numPr>
          <w:ilvl w:val="0"/>
          <w:numId w:val="10"/>
        </w:numPr>
        <w:ind w:left="567" w:hanging="283"/>
        <w:rPr>
          <w:rFonts w:ascii="Arial" w:hAnsi="Arial" w:cs="Arial"/>
          <w:sz w:val="22"/>
          <w:szCs w:val="22"/>
        </w:rPr>
      </w:pPr>
      <w:r w:rsidRPr="003220DE">
        <w:rPr>
          <w:rFonts w:ascii="Arial" w:hAnsi="Arial" w:cs="Arial"/>
          <w:b/>
          <w:bCs/>
          <w:sz w:val="22"/>
          <w:szCs w:val="22"/>
        </w:rPr>
        <w:t>Periodo evaluado:</w:t>
      </w:r>
      <w:r w:rsidRPr="003220DE">
        <w:rPr>
          <w:rFonts w:ascii="Arial" w:hAnsi="Arial" w:cs="Arial"/>
          <w:sz w:val="22"/>
          <w:szCs w:val="22"/>
        </w:rPr>
        <w:t xml:space="preserve"> Enero - </w:t>
      </w:r>
      <w:proofErr w:type="gramStart"/>
      <w:r w:rsidRPr="003220DE">
        <w:rPr>
          <w:rFonts w:ascii="Arial" w:hAnsi="Arial" w:cs="Arial"/>
          <w:sz w:val="22"/>
          <w:szCs w:val="22"/>
        </w:rPr>
        <w:t>Octubre</w:t>
      </w:r>
      <w:proofErr w:type="gramEnd"/>
      <w:r w:rsidRPr="003220DE">
        <w:rPr>
          <w:rFonts w:ascii="Arial" w:hAnsi="Arial" w:cs="Arial"/>
          <w:sz w:val="22"/>
          <w:szCs w:val="22"/>
        </w:rPr>
        <w:t xml:space="preserve"> 2026</w:t>
      </w:r>
    </w:p>
    <w:p w14:paraId="38ABAC82"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2D05C0CF"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50C286E9"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51BE7DF2"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13F29CEF"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5D7B4581"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5D26470B" w14:textId="182AE29A"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003220DE" w:rsidRPr="002C5634">
        <w:rPr>
          <w:rFonts w:ascii="Arial" w:hAnsi="Arial" w:cs="Arial"/>
          <w:sz w:val="22"/>
          <w:szCs w:val="22"/>
        </w:rPr>
        <w:t>PLATAFORMA INTEROPERABILIDAD DEL ESTADO - PIDE</w:t>
      </w:r>
      <w:r w:rsidR="003220DE">
        <w:rPr>
          <w:rFonts w:ascii="Arial" w:hAnsi="Arial" w:cs="Arial"/>
          <w:sz w:val="22"/>
          <w:szCs w:val="22"/>
        </w:rPr>
        <w:t xml:space="preserve"> </w:t>
      </w:r>
      <w:r w:rsidR="00F42BE6">
        <w:rPr>
          <w:rFonts w:ascii="Arial" w:hAnsi="Arial" w:cs="Arial"/>
          <w:sz w:val="22"/>
          <w:szCs w:val="22"/>
        </w:rPr>
        <w:t xml:space="preserve">(ver </w:t>
      </w:r>
      <w:r w:rsidR="00590A27">
        <w:rPr>
          <w:rFonts w:ascii="Arial" w:hAnsi="Arial" w:cs="Arial"/>
          <w:sz w:val="22"/>
          <w:szCs w:val="22"/>
        </w:rPr>
        <w:t>Tabla 1</w:t>
      </w:r>
      <w:r w:rsidR="00F42BE6">
        <w:rPr>
          <w:rFonts w:ascii="Arial" w:hAnsi="Arial" w:cs="Arial"/>
          <w:sz w:val="22"/>
          <w:szCs w:val="22"/>
        </w:rPr>
        <w:t>)</w:t>
      </w:r>
    </w:p>
    <w:p w14:paraId="20806164"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429"/>
        <w:gridCol w:w="1937"/>
        <w:gridCol w:w="1937"/>
        <w:gridCol w:w="2129"/>
      </w:tblGrid>
      <w:tr w:rsidR="00590A57" w:rsidRPr="00002332" w14:paraId="5B53E3BE" w14:textId="77777777" w:rsidTr="00590A57">
        <w:tc>
          <w:tcPr>
            <w:tcW w:w="1599" w:type="dxa"/>
            <w:shd w:val="clear" w:color="auto" w:fill="F2F2F2" w:themeFill="background1" w:themeFillShade="F2"/>
            <w:vAlign w:val="center"/>
          </w:tcPr>
          <w:p w14:paraId="7824FE7C"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3E43CDFD"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4A422EF6"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68107B37"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EDA1F4F" w14:textId="77777777" w:rsidTr="00590A57">
        <w:tc>
          <w:tcPr>
            <w:tcW w:w="1599" w:type="dxa"/>
            <w:vMerge w:val="restart"/>
            <w:shd w:val="clear" w:color="auto" w:fill="DAE9F7" w:themeFill="text2" w:themeFillTint="1A"/>
            <w:vAlign w:val="center"/>
          </w:tcPr>
          <w:p w14:paraId="3C54C60B" w14:textId="77777777" w:rsidR="00174DCB" w:rsidRDefault="00000000">
            <w:r>
              <w:t>PLATAFORMA INTEROPERABILIDAD DEL ESTADO - PIDE</w:t>
            </w:r>
          </w:p>
        </w:tc>
        <w:tc>
          <w:tcPr>
            <w:tcW w:w="1937" w:type="dxa"/>
            <w:vMerge w:val="restart"/>
            <w:vAlign w:val="center"/>
          </w:tcPr>
          <w:p w14:paraId="1B3E5B8E" w14:textId="2216B295" w:rsidR="00174DCB" w:rsidRDefault="00D83616">
            <w:r w:rsidRPr="00D83616">
              <w:rPr>
                <w:rFonts w:ascii="Arial" w:hAnsi="Arial" w:cs="Arial"/>
                <w:sz w:val="22"/>
                <w:szCs w:val="22"/>
              </w:rPr>
              <w:t xml:space="preserve">Gamboa Vilchez Jhane </w:t>
            </w:r>
            <w:r w:rsidRPr="003220DE">
              <w:rPr>
                <w:rFonts w:ascii="Arial" w:hAnsi="Arial" w:cs="Arial"/>
                <w:sz w:val="22"/>
                <w:szCs w:val="22"/>
              </w:rPr>
              <w:t xml:space="preserve">(DNI: </w:t>
            </w:r>
            <w:r w:rsidRPr="005419BC">
              <w:t>41005344</w:t>
            </w:r>
            <w:r w:rsidRPr="003220DE">
              <w:rPr>
                <w:rFonts w:ascii="Arial" w:hAnsi="Arial" w:cs="Arial"/>
                <w:sz w:val="22"/>
                <w:szCs w:val="22"/>
              </w:rPr>
              <w:t>)</w:t>
            </w:r>
            <w:r w:rsidR="00000000">
              <w:t xml:space="preserve"> / </w:t>
            </w:r>
            <w:r w:rsidRPr="00D83616">
              <w:t>Alfaro Cabrera Dany Raúl</w:t>
            </w:r>
            <w:r>
              <w:t xml:space="preserve"> </w:t>
            </w:r>
            <w:r w:rsidRPr="003220DE">
              <w:rPr>
                <w:rFonts w:ascii="Arial" w:hAnsi="Arial" w:cs="Arial"/>
                <w:sz w:val="22"/>
                <w:szCs w:val="22"/>
              </w:rPr>
              <w:t xml:space="preserve">(DNI: </w:t>
            </w:r>
            <w:r w:rsidRPr="005419BC">
              <w:t>40669004</w:t>
            </w:r>
            <w:r>
              <w:t>)</w:t>
            </w:r>
          </w:p>
        </w:tc>
        <w:tc>
          <w:tcPr>
            <w:tcW w:w="1937" w:type="dxa"/>
            <w:shd w:val="clear" w:color="auto" w:fill="F2F2F2"/>
            <w:vAlign w:val="center"/>
          </w:tcPr>
          <w:p w14:paraId="424B1BF8" w14:textId="77777777" w:rsidR="00174DCB" w:rsidRDefault="00000000">
            <w:r>
              <w:t>Volumen diario Promedio (VNP)</w:t>
            </w:r>
          </w:p>
        </w:tc>
        <w:tc>
          <w:tcPr>
            <w:tcW w:w="2129" w:type="dxa"/>
            <w:vAlign w:val="center"/>
          </w:tcPr>
          <w:p w14:paraId="567CDA93" w14:textId="605E29A9" w:rsidR="00174DCB" w:rsidRDefault="00D83616">
            <w:r>
              <w:t>528</w:t>
            </w:r>
          </w:p>
        </w:tc>
      </w:tr>
      <w:tr w:rsidR="00590A57" w:rsidRPr="00002332" w14:paraId="1DD84137" w14:textId="77777777" w:rsidTr="0091642A">
        <w:tc>
          <w:tcPr>
            <w:tcW w:w="1599" w:type="dxa"/>
            <w:vMerge/>
            <w:shd w:val="clear" w:color="auto" w:fill="DAE9F7" w:themeFill="text2" w:themeFillTint="1A"/>
            <w:vAlign w:val="center"/>
          </w:tcPr>
          <w:p w14:paraId="60EFCE5F"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ACD06F3"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56907C75" w14:textId="77777777" w:rsidR="00174DCB" w:rsidRDefault="00000000">
            <w:r>
              <w:t>Volumen Inusual Detectado (VID)</w:t>
            </w:r>
          </w:p>
        </w:tc>
        <w:tc>
          <w:tcPr>
            <w:tcW w:w="2129" w:type="dxa"/>
            <w:vAlign w:val="center"/>
          </w:tcPr>
          <w:p w14:paraId="000368CD" w14:textId="124AD0AD" w:rsidR="00174DCB" w:rsidRDefault="00000000">
            <w:r>
              <w:t>3,</w:t>
            </w:r>
            <w:r w:rsidR="00D83616">
              <w:t>318</w:t>
            </w:r>
          </w:p>
        </w:tc>
      </w:tr>
      <w:tr w:rsidR="00590A57" w:rsidRPr="00002332" w14:paraId="760890DB" w14:textId="77777777" w:rsidTr="0091642A">
        <w:tc>
          <w:tcPr>
            <w:tcW w:w="1599" w:type="dxa"/>
            <w:vMerge/>
            <w:shd w:val="clear" w:color="auto" w:fill="DAE9F7" w:themeFill="text2" w:themeFillTint="1A"/>
            <w:vAlign w:val="center"/>
          </w:tcPr>
          <w:p w14:paraId="0C4A8C10"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22EC0224"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531AE360" w14:textId="77777777" w:rsidR="00174DCB" w:rsidRDefault="00000000">
            <w:r>
              <w:t>Incremento Porcentual (IP %)</w:t>
            </w:r>
          </w:p>
        </w:tc>
        <w:tc>
          <w:tcPr>
            <w:tcW w:w="2129" w:type="dxa"/>
            <w:vAlign w:val="center"/>
          </w:tcPr>
          <w:p w14:paraId="4991B639" w14:textId="53C0018A" w:rsidR="00174DCB" w:rsidRDefault="00D83616">
            <w:r>
              <w:t>528</w:t>
            </w:r>
            <w:r w:rsidR="00000000">
              <w:t>.</w:t>
            </w:r>
            <w:r>
              <w:t>41</w:t>
            </w:r>
            <w:r w:rsidR="00000000">
              <w:t xml:space="preserve"> %</w:t>
            </w:r>
          </w:p>
        </w:tc>
      </w:tr>
    </w:tbl>
    <w:p w14:paraId="41AA0DD5" w14:textId="49FE935C"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 xml:space="preserve">el servicio </w:t>
      </w:r>
      <w:r w:rsidR="003220DE">
        <w:rPr>
          <w:rFonts w:ascii="Arial" w:hAnsi="Arial" w:cs="Arial"/>
          <w:i/>
          <w:iCs/>
          <w:sz w:val="18"/>
          <w:szCs w:val="18"/>
        </w:rPr>
        <w:t>PIDE</w:t>
      </w:r>
      <w:r w:rsidR="00BB7864" w:rsidRPr="00F42BE6">
        <w:rPr>
          <w:rFonts w:ascii="Arial" w:hAnsi="Arial" w:cs="Arial"/>
          <w:i/>
          <w:iCs/>
          <w:sz w:val="18"/>
          <w:szCs w:val="18"/>
        </w:rPr>
        <w:t>.</w:t>
      </w:r>
    </w:p>
    <w:p w14:paraId="33E169FD" w14:textId="77777777" w:rsidR="005E0750" w:rsidRDefault="006C21B3" w:rsidP="005E0750">
      <w:pPr>
        <w:jc w:val="both"/>
        <w:rPr>
          <w:rFonts w:ascii="Arial" w:hAnsi="Arial" w:cs="Arial"/>
          <w:sz w:val="22"/>
          <w:szCs w:val="22"/>
        </w:rPr>
      </w:pPr>
      <w:r>
        <w:rPr>
          <w:rFonts w:ascii="Arial" w:hAnsi="Arial" w:cs="Arial"/>
          <w:sz w:val="22"/>
          <w:szCs w:val="22"/>
        </w:rPr>
        <w:lastRenderedPageBreak/>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69ABDEEE" w14:textId="77777777" w:rsidR="00153B7E" w:rsidRDefault="00153B7E" w:rsidP="005E0750">
      <w:pPr>
        <w:jc w:val="both"/>
        <w:rPr>
          <w:rFonts w:ascii="Arial" w:hAnsi="Arial" w:cs="Arial"/>
          <w:sz w:val="22"/>
          <w:szCs w:val="22"/>
        </w:rPr>
      </w:pPr>
    </w:p>
    <w:p w14:paraId="0194505E"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31DBDBF3" w14:textId="77777777" w:rsidR="00007A53" w:rsidRPr="00007A53" w:rsidRDefault="00007A53" w:rsidP="00007A53">
      <w:pPr>
        <w:rPr>
          <w:sz w:val="6"/>
          <w:szCs w:val="6"/>
        </w:rPr>
      </w:pPr>
    </w:p>
    <w:p w14:paraId="5A91BCCA"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2404699D" w14:textId="77777777" w:rsidR="00A97761" w:rsidRDefault="0056290F" w:rsidP="00007A53">
      <w:pPr>
        <w:pStyle w:val="Prrafodelista"/>
        <w:numPr>
          <w:ilvl w:val="0"/>
          <w:numId w:val="10"/>
        </w:numPr>
        <w:spacing w:line="360" w:lineRule="auto"/>
        <w:ind w:left="426" w:hanging="426"/>
        <w:rPr>
          <w:rStyle w:val="Hipervnculo"/>
        </w:rPr>
      </w:pPr>
      <w:proofErr w:type="spellStart"/>
      <w:r w:rsidRPr="00007A53">
        <w:rPr>
          <w:rFonts w:ascii="Arial" w:hAnsi="Arial" w:cs="Arial"/>
          <w:b/>
          <w:bCs/>
          <w:sz w:val="22"/>
          <w:szCs w:val="22"/>
        </w:rPr>
        <w:t>MicroStrategy</w:t>
      </w:r>
      <w:proofErr w:type="spellEnd"/>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8546E1F" w14:textId="77777777" w:rsidR="0031296A" w:rsidRPr="0031296A" w:rsidRDefault="0031296A" w:rsidP="0031296A">
      <w:pPr>
        <w:pStyle w:val="Prrafodelista"/>
        <w:spacing w:line="360" w:lineRule="auto"/>
        <w:ind w:left="426"/>
        <w:rPr>
          <w:rStyle w:val="Hipervnculo"/>
          <w:sz w:val="2"/>
          <w:szCs w:val="2"/>
        </w:rPr>
      </w:pPr>
    </w:p>
    <w:p w14:paraId="3A117D0B"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5A8B88B2" w14:textId="29680466" w:rsidR="00174DCB" w:rsidRDefault="00000000" w:rsidP="00796B70">
      <w:pPr>
        <w:spacing w:before="120" w:after="80"/>
      </w:pPr>
      <w:r>
        <w:rPr>
          <w:b/>
        </w:rPr>
        <w:br/>
        <w:t xml:space="preserve">4.2.1 Análisis del Consumo por </w:t>
      </w:r>
      <w:r w:rsidR="00796B70">
        <w:rPr>
          <w:b/>
        </w:rPr>
        <w:t>Entidad</w:t>
      </w:r>
      <w:r>
        <w:rPr>
          <w:b/>
        </w:rPr>
        <w:t xml:space="preserve"> (Enero – </w:t>
      </w:r>
      <w:proofErr w:type="gramStart"/>
      <w:r>
        <w:rPr>
          <w:b/>
        </w:rPr>
        <w:t>Octubre</w:t>
      </w:r>
      <w:proofErr w:type="gramEnd"/>
      <w:r>
        <w:rPr>
          <w:b/>
        </w:rPr>
        <w:t xml:space="preserve"> 2026)</w:t>
      </w:r>
      <w:r>
        <w:rPr>
          <w:b/>
        </w:rPr>
        <w:br/>
      </w:r>
    </w:p>
    <w:p w14:paraId="36080A9A" w14:textId="45EB238E" w:rsidR="00174DCB" w:rsidRDefault="00000000">
      <w:pPr>
        <w:spacing w:after="120"/>
        <w:jc w:val="both"/>
      </w:pPr>
      <w:r>
        <w:t xml:space="preserve">En el caso particular de la entidad analizada, el volumen diario de consultas se mantuvo en niveles bajos hasta registrar picos históricos en los últimos meses que </w:t>
      </w:r>
      <w:r w:rsidR="00D83616">
        <w:t>superan las 3,000</w:t>
      </w:r>
      <w:r>
        <w:t xml:space="preserve"> consultas, teniendo el día </w:t>
      </w:r>
      <w:r w:rsidR="00D83616">
        <w:t>22</w:t>
      </w:r>
      <w:r>
        <w:t>/10/2026 un pico de 3,</w:t>
      </w:r>
      <w:r w:rsidR="00D83616">
        <w:t>318</w:t>
      </w:r>
      <w:r>
        <w:t xml:space="preserve"> consultas. Este volumen representa un incremento porcentual (IP%) de </w:t>
      </w:r>
      <w:r w:rsidR="00D83616">
        <w:t>528</w:t>
      </w:r>
      <w:r>
        <w:t>.</w:t>
      </w:r>
      <w:r w:rsidR="00D83616">
        <w:t>41</w:t>
      </w:r>
      <w:r>
        <w:t xml:space="preserve"> % sobre su promedio diario registrado de </w:t>
      </w:r>
      <w:r w:rsidR="00796B70">
        <w:t>528</w:t>
      </w:r>
      <w:r>
        <w:t xml:space="preserve"> consultas. Este comportamiento representa un pico abrupto y aislado </w:t>
      </w:r>
      <w:r w:rsidR="00796B70">
        <w:t>que será evaluado para descartar</w:t>
      </w:r>
      <w:r>
        <w:t xml:space="preserve"> </w:t>
      </w:r>
      <w:r w:rsidR="00796B70">
        <w:t xml:space="preserve">posibles </w:t>
      </w:r>
      <w:r>
        <w:t>procesos automatizad</w:t>
      </w:r>
      <w:r w:rsidR="00796B70">
        <w:t>os</w:t>
      </w:r>
      <w:r>
        <w:t xml:space="preserve"> (ver imagen 1).</w:t>
      </w:r>
    </w:p>
    <w:p w14:paraId="67DC85D9" w14:textId="77777777" w:rsidR="00796B70" w:rsidRDefault="00796B70">
      <w:pPr>
        <w:spacing w:after="120"/>
        <w:jc w:val="both"/>
      </w:pPr>
    </w:p>
    <w:p w14:paraId="6D8B8C09" w14:textId="576BD34B" w:rsidR="00174DCB" w:rsidRDefault="00484FAF">
      <w:pPr>
        <w:jc w:val="center"/>
      </w:pPr>
      <w:r>
        <w:rPr>
          <w:noProof/>
        </w:rPr>
        <w:drawing>
          <wp:inline distT="0" distB="0" distL="0" distR="0" wp14:anchorId="5E95C6B3" wp14:editId="7D2736A7">
            <wp:extent cx="5400040" cy="2753995"/>
            <wp:effectExtent l="0" t="0" r="10160" b="8255"/>
            <wp:docPr id="1556965886" name="Gráfico 1">
              <a:extLst xmlns:a="http://schemas.openxmlformats.org/drawingml/2006/main">
                <a:ext uri="{FF2B5EF4-FFF2-40B4-BE49-F238E27FC236}">
                  <a16:creationId xmlns:a16="http://schemas.microsoft.com/office/drawing/2014/main" id="{829DC345-405F-EBC9-D741-E7E5EFEF5D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D882A29" w14:textId="77777777" w:rsidR="00174DCB" w:rsidRDefault="00000000">
      <w:pPr>
        <w:spacing w:after="240"/>
        <w:jc w:val="center"/>
      </w:pPr>
      <w:r>
        <w:t>(Imagen 1)</w:t>
      </w:r>
    </w:p>
    <w:p w14:paraId="4BFF6863" w14:textId="77777777" w:rsidR="00174DCB" w:rsidRDefault="00000000">
      <w:pPr>
        <w:spacing w:before="120" w:after="80"/>
      </w:pPr>
      <w:r>
        <w:rPr>
          <w:b/>
        </w:rPr>
        <w:lastRenderedPageBreak/>
        <w:t>4.2.2 Distribución de Consultas por Hora del Día</w:t>
      </w:r>
      <w:r>
        <w:rPr>
          <w:b/>
        </w:rPr>
        <w:br/>
      </w:r>
    </w:p>
    <w:p w14:paraId="20548059" w14:textId="77777777" w:rsidR="00174DCB" w:rsidRDefault="00000000">
      <w:pPr>
        <w:spacing w:after="120"/>
        <w:jc w:val="both"/>
      </w:pPr>
      <w:r>
        <w:t>En el análisis de horarios, la actividad se concentra principalmente dentro del horario laboral regular (08:00 a 18:00 h), acumulando el 77.1% del total de consultas. El pico máximo se registra a las 12:00 horas con 2,928 consultas (9.9% del volumen del gráfico). Esta concentración en horas de oficina sugiere un uso intensivo mediante procesos masivos o consultas en ráfagas integradas a la operación diaria (ver imagen 2).</w:t>
      </w:r>
    </w:p>
    <w:p w14:paraId="64CC9CC3" w14:textId="77777777" w:rsidR="00174DCB" w:rsidRDefault="00000000">
      <w:pPr>
        <w:jc w:val="center"/>
      </w:pPr>
      <w:r>
        <w:rPr>
          <w:noProof/>
        </w:rPr>
        <w:drawing>
          <wp:inline distT="0" distB="0" distL="0" distR="0" wp14:anchorId="5E150D10" wp14:editId="68A2F760">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18A6DB28" w14:textId="77777777" w:rsidR="00174DCB" w:rsidRDefault="00000000">
      <w:pPr>
        <w:spacing w:after="240"/>
        <w:jc w:val="center"/>
      </w:pPr>
      <w:r>
        <w:t>(Imagen 2)</w:t>
      </w:r>
    </w:p>
    <w:p w14:paraId="543239BD" w14:textId="1F1C0243" w:rsidR="00174DCB" w:rsidRDefault="00174DCB"/>
    <w:p w14:paraId="25DDE7F2" w14:textId="77777777" w:rsidR="00174DCB" w:rsidRDefault="00000000">
      <w:pPr>
        <w:spacing w:before="120" w:after="80"/>
      </w:pPr>
      <w:r>
        <w:rPr>
          <w:b/>
        </w:rPr>
        <w:t>4.2.3 Actividad de Consultas por Día de la Semana</w:t>
      </w:r>
      <w:r>
        <w:rPr>
          <w:b/>
        </w:rPr>
        <w:br/>
      </w:r>
    </w:p>
    <w:p w14:paraId="4D17F20D" w14:textId="77777777" w:rsidR="00174DCB" w:rsidRDefault="00000000">
      <w:pPr>
        <w:spacing w:after="120"/>
        <w:jc w:val="both"/>
      </w:pPr>
      <w:r>
        <w:t>Al analizar la distribución por día de la semana, el consumo se concentra principalmente en días laborables (lunes a viernes), acumulando el 83.6% del volumen total (24,828 consultas). El volumen máximo semanal se registró el día miércoles con 6,010 consultas (representando el 20.2% del total semanal). Asimismo, se observa una actividad sostenida en fines de semana de 4,875 consultas (2,233 el domingo), evidenciando que el uso principal ocurre en días hábiles con alta carga en días centrales de la semana (ver imagen 3).</w:t>
      </w:r>
    </w:p>
    <w:p w14:paraId="2AADACF9" w14:textId="77777777" w:rsidR="00174DCB" w:rsidRDefault="00000000">
      <w:pPr>
        <w:jc w:val="center"/>
      </w:pPr>
      <w:r>
        <w:rPr>
          <w:noProof/>
        </w:rPr>
        <w:drawing>
          <wp:inline distT="0" distB="0" distL="0" distR="0" wp14:anchorId="4EF9128A" wp14:editId="44490ADB">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63D19489" w14:textId="77777777" w:rsidR="00174DCB" w:rsidRDefault="00000000">
      <w:pPr>
        <w:spacing w:after="240"/>
        <w:jc w:val="center"/>
      </w:pPr>
      <w:r>
        <w:t>(Imagen 3)</w:t>
      </w:r>
    </w:p>
    <w:p w14:paraId="74BA3275" w14:textId="411C70E3" w:rsidR="00174DCB" w:rsidRDefault="00000000" w:rsidP="00275BFD">
      <w:r>
        <w:br w:type="page"/>
      </w:r>
      <w:r>
        <w:rPr>
          <w:b/>
        </w:rPr>
        <w:lastRenderedPageBreak/>
        <w:t>4.2.4 Distribución por Usuario/Código</w:t>
      </w:r>
    </w:p>
    <w:p w14:paraId="262E9B08" w14:textId="5B07462F" w:rsidR="00174DCB" w:rsidRDefault="00000000">
      <w:pPr>
        <w:spacing w:after="120"/>
        <w:jc w:val="both"/>
      </w:pPr>
      <w:r>
        <w:t>La actividad global de la entidad muestra una distribución donde dos cuentas concentran la mayor carga de uso: el usuario Silva Caicedo Julio Cesar (DNI: 42429616) ejecutó 6,078 consultas (20.46% del total), seguido por Zavaleta Miles Gabriela (DNI: 8876704) con 5,616 consultas. (ver imagen 4).</w:t>
      </w:r>
    </w:p>
    <w:p w14:paraId="64FE445E" w14:textId="77777777" w:rsidR="00174DCB" w:rsidRDefault="00000000">
      <w:pPr>
        <w:jc w:val="center"/>
      </w:pPr>
      <w:r>
        <w:rPr>
          <w:noProof/>
        </w:rPr>
        <w:drawing>
          <wp:inline distT="0" distB="0" distL="0" distR="0" wp14:anchorId="41323B6A" wp14:editId="664C0255">
            <wp:extent cx="4293704" cy="3434963"/>
            <wp:effectExtent l="0" t="0" r="0" b="0"/>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cion_usuario.png"/>
                    <pic:cNvPicPr/>
                  </pic:nvPicPr>
                  <pic:blipFill>
                    <a:blip r:embed="rId12"/>
                    <a:stretch>
                      <a:fillRect/>
                    </a:stretch>
                  </pic:blipFill>
                  <pic:spPr>
                    <a:xfrm>
                      <a:off x="0" y="0"/>
                      <a:ext cx="4319286" cy="3455428"/>
                    </a:xfrm>
                    <a:prstGeom prst="rect">
                      <a:avLst/>
                    </a:prstGeom>
                  </pic:spPr>
                </pic:pic>
              </a:graphicData>
            </a:graphic>
          </wp:inline>
        </w:drawing>
      </w:r>
    </w:p>
    <w:p w14:paraId="0991A869" w14:textId="77777777" w:rsidR="00174DCB" w:rsidRDefault="00000000">
      <w:pPr>
        <w:spacing w:after="240"/>
        <w:jc w:val="center"/>
      </w:pPr>
      <w:r>
        <w:t>(Imagen 4)</w:t>
      </w:r>
    </w:p>
    <w:p w14:paraId="143D7F12" w14:textId="329CFB5A" w:rsidR="00174DCB" w:rsidRDefault="00000000" w:rsidP="00796B70">
      <w:r>
        <w:rPr>
          <w:b/>
        </w:rPr>
        <w:t>4.2.5 Frecuencia de Ráfagas por Hora del Día</w:t>
      </w:r>
    </w:p>
    <w:p w14:paraId="16409382" w14:textId="43224C94" w:rsidR="00174DCB" w:rsidRDefault="00000000">
      <w:pPr>
        <w:spacing w:after="120"/>
        <w:jc w:val="both"/>
      </w:pPr>
      <w:r>
        <w:t xml:space="preserve">Se detectaron un total de 7 eventos de ráfagas masivas en ventanas de 60 segundos. La ráfaga más intensa alcanzó un pico de 15 consultas en un minuto el día 12/10/2026 a las 12:09:34 por el usuario </w:t>
      </w:r>
      <w:r w:rsidR="00275BFD">
        <w:t>0</w:t>
      </w:r>
      <w:r>
        <w:t>8876704, lo que representa una velocidad inaccesible para un operador manual y confirma una ejecución automatizada por software (ver imagen 5).</w:t>
      </w:r>
    </w:p>
    <w:p w14:paraId="46679E05" w14:textId="77777777" w:rsidR="00174DCB" w:rsidRDefault="00000000">
      <w:pPr>
        <w:jc w:val="center"/>
      </w:pPr>
      <w:r>
        <w:rPr>
          <w:noProof/>
        </w:rPr>
        <w:drawing>
          <wp:inline distT="0" distB="0" distL="0" distR="0" wp14:anchorId="048E5A34" wp14:editId="64273DED">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3"/>
                    <a:stretch>
                      <a:fillRect/>
                    </a:stretch>
                  </pic:blipFill>
                  <pic:spPr>
                    <a:xfrm>
                      <a:off x="0" y="0"/>
                      <a:ext cx="5220000" cy="1864286"/>
                    </a:xfrm>
                    <a:prstGeom prst="rect">
                      <a:avLst/>
                    </a:prstGeom>
                  </pic:spPr>
                </pic:pic>
              </a:graphicData>
            </a:graphic>
          </wp:inline>
        </w:drawing>
      </w:r>
    </w:p>
    <w:p w14:paraId="1025FDB6" w14:textId="77777777" w:rsidR="00174DCB" w:rsidRDefault="00000000">
      <w:pPr>
        <w:spacing w:after="240"/>
        <w:jc w:val="center"/>
      </w:pPr>
      <w:r>
        <w:t>(Imagen 5)</w:t>
      </w:r>
    </w:p>
    <w:p w14:paraId="649A8E9F" w14:textId="1E1F6CF2" w:rsidR="00174DCB" w:rsidRDefault="00000000" w:rsidP="00275BFD">
      <w:r>
        <w:rPr>
          <w:b/>
        </w:rPr>
        <w:lastRenderedPageBreak/>
        <w:t>4.2.6 Top 10 Ráfagas de Mayor Intensidad en 60 Segundos</w:t>
      </w:r>
      <w:r>
        <w:rPr>
          <w:b/>
        </w:rPr>
        <w:br/>
      </w:r>
    </w:p>
    <w:p w14:paraId="185E549D" w14:textId="77777777" w:rsidR="00174DCB" w:rsidRDefault="00000000">
      <w:pPr>
        <w:spacing w:after="120"/>
        <w:jc w:val="both"/>
      </w:pPr>
      <w:r>
        <w:t>El desglose de eventos por ráfaga revela un total de 7 intervalos con concentración inusual de consultas en ventanas de 60 segundos. El pico de mayor intensidad registró 15 consultas (0.25 consultas/segundo) el día 12/10/2026 a las 12:09:34 por el usuario con DNI 8876704. Esta concentración de solicitudes consecutivas en periodos de un minuto refleja la automatización de procesos de consulta en lote (ver tabla a continuación).</w:t>
      </w:r>
    </w:p>
    <w:p w14:paraId="75E0BF42" w14:textId="77777777" w:rsidR="00174DCB" w:rsidRDefault="00000000">
      <w:pPr>
        <w:spacing w:before="160" w:after="80"/>
      </w:pPr>
      <w:r>
        <w:rPr>
          <w:b/>
        </w:rPr>
        <w:t>Tabla: Top 7 Ráfagas de Mayor Intensidad en 60 Segundos</w:t>
      </w:r>
    </w:p>
    <w:tbl>
      <w:tblPr>
        <w:tblStyle w:val="Tablaconcuadrcula"/>
        <w:tblW w:w="7508" w:type="dxa"/>
        <w:jc w:val="center"/>
        <w:tblLayout w:type="fixed"/>
        <w:tblLook w:val="04A0" w:firstRow="1" w:lastRow="0" w:firstColumn="1" w:lastColumn="0" w:noHBand="0" w:noVBand="1"/>
      </w:tblPr>
      <w:tblGrid>
        <w:gridCol w:w="708"/>
        <w:gridCol w:w="1913"/>
        <w:gridCol w:w="2160"/>
        <w:gridCol w:w="1168"/>
        <w:gridCol w:w="1559"/>
      </w:tblGrid>
      <w:tr w:rsidR="00174DCB" w14:paraId="766E9495" w14:textId="77777777" w:rsidTr="00796B70">
        <w:trPr>
          <w:jc w:val="center"/>
        </w:trPr>
        <w:tc>
          <w:tcPr>
            <w:tcW w:w="708" w:type="dxa"/>
            <w:shd w:val="clear" w:color="auto" w:fill="1F497D"/>
          </w:tcPr>
          <w:p w14:paraId="4A1637F8" w14:textId="77777777" w:rsidR="00174DCB" w:rsidRDefault="00000000">
            <w:pPr>
              <w:jc w:val="center"/>
            </w:pPr>
            <w:proofErr w:type="spellStart"/>
            <w:r>
              <w:rPr>
                <w:b/>
                <w:color w:val="FFFFFF"/>
                <w:sz w:val="18"/>
              </w:rPr>
              <w:t>N°</w:t>
            </w:r>
            <w:proofErr w:type="spellEnd"/>
          </w:p>
        </w:tc>
        <w:tc>
          <w:tcPr>
            <w:tcW w:w="1913" w:type="dxa"/>
            <w:shd w:val="clear" w:color="auto" w:fill="1F497D"/>
          </w:tcPr>
          <w:p w14:paraId="516DFBA3" w14:textId="77777777" w:rsidR="00174DCB" w:rsidRDefault="00000000">
            <w:pPr>
              <w:jc w:val="center"/>
            </w:pPr>
            <w:r>
              <w:rPr>
                <w:b/>
                <w:color w:val="FFFFFF"/>
                <w:sz w:val="18"/>
              </w:rPr>
              <w:t>Fecha y Hora (Inicio Ventana)</w:t>
            </w:r>
          </w:p>
        </w:tc>
        <w:tc>
          <w:tcPr>
            <w:tcW w:w="2160" w:type="dxa"/>
            <w:shd w:val="clear" w:color="auto" w:fill="1F497D"/>
          </w:tcPr>
          <w:p w14:paraId="035B6E31" w14:textId="77777777" w:rsidR="00174DCB" w:rsidRDefault="00000000">
            <w:pPr>
              <w:jc w:val="center"/>
            </w:pPr>
            <w:r>
              <w:rPr>
                <w:b/>
                <w:color w:val="FFFFFF"/>
                <w:sz w:val="18"/>
              </w:rPr>
              <w:t>DNI / Código</w:t>
            </w:r>
          </w:p>
        </w:tc>
        <w:tc>
          <w:tcPr>
            <w:tcW w:w="1168" w:type="dxa"/>
            <w:shd w:val="clear" w:color="auto" w:fill="1F497D"/>
          </w:tcPr>
          <w:p w14:paraId="659EF656" w14:textId="77777777" w:rsidR="00174DCB" w:rsidRDefault="00000000">
            <w:pPr>
              <w:jc w:val="center"/>
            </w:pPr>
            <w:r>
              <w:rPr>
                <w:b/>
                <w:color w:val="FFFFFF"/>
                <w:sz w:val="18"/>
              </w:rPr>
              <w:t>Consultas en 60s</w:t>
            </w:r>
          </w:p>
        </w:tc>
        <w:tc>
          <w:tcPr>
            <w:tcW w:w="1559" w:type="dxa"/>
            <w:shd w:val="clear" w:color="auto" w:fill="1F497D"/>
          </w:tcPr>
          <w:p w14:paraId="1E5D2559" w14:textId="77777777" w:rsidR="00174DCB" w:rsidRDefault="00000000">
            <w:pPr>
              <w:jc w:val="center"/>
            </w:pPr>
            <w:r>
              <w:rPr>
                <w:b/>
                <w:color w:val="FFFFFF"/>
                <w:sz w:val="18"/>
              </w:rPr>
              <w:t>Velocidad (</w:t>
            </w:r>
            <w:proofErr w:type="spellStart"/>
            <w:r>
              <w:rPr>
                <w:b/>
                <w:color w:val="FFFFFF"/>
                <w:sz w:val="18"/>
              </w:rPr>
              <w:t>cons</w:t>
            </w:r>
            <w:proofErr w:type="spellEnd"/>
            <w:r>
              <w:rPr>
                <w:b/>
                <w:color w:val="FFFFFF"/>
                <w:sz w:val="18"/>
              </w:rPr>
              <w:t>/</w:t>
            </w:r>
            <w:proofErr w:type="spellStart"/>
            <w:r>
              <w:rPr>
                <w:b/>
                <w:color w:val="FFFFFF"/>
                <w:sz w:val="18"/>
              </w:rPr>
              <w:t>seg</w:t>
            </w:r>
            <w:proofErr w:type="spellEnd"/>
            <w:r>
              <w:rPr>
                <w:b/>
                <w:color w:val="FFFFFF"/>
                <w:sz w:val="18"/>
              </w:rPr>
              <w:t>)</w:t>
            </w:r>
          </w:p>
        </w:tc>
      </w:tr>
      <w:tr w:rsidR="00174DCB" w14:paraId="33141A55" w14:textId="77777777" w:rsidTr="00796B70">
        <w:trPr>
          <w:jc w:val="center"/>
        </w:trPr>
        <w:tc>
          <w:tcPr>
            <w:tcW w:w="708" w:type="dxa"/>
          </w:tcPr>
          <w:p w14:paraId="0B46FC63" w14:textId="77777777" w:rsidR="00174DCB" w:rsidRDefault="00000000">
            <w:pPr>
              <w:jc w:val="center"/>
            </w:pPr>
            <w:r>
              <w:rPr>
                <w:sz w:val="17"/>
              </w:rPr>
              <w:t>1</w:t>
            </w:r>
          </w:p>
        </w:tc>
        <w:tc>
          <w:tcPr>
            <w:tcW w:w="1913" w:type="dxa"/>
          </w:tcPr>
          <w:p w14:paraId="3D4D16F1" w14:textId="77777777" w:rsidR="00174DCB" w:rsidRDefault="00000000">
            <w:pPr>
              <w:jc w:val="center"/>
            </w:pPr>
            <w:r>
              <w:rPr>
                <w:sz w:val="17"/>
              </w:rPr>
              <w:t>2026-10-12 12:09:34</w:t>
            </w:r>
          </w:p>
        </w:tc>
        <w:tc>
          <w:tcPr>
            <w:tcW w:w="2160" w:type="dxa"/>
          </w:tcPr>
          <w:p w14:paraId="5175DF23" w14:textId="77777777" w:rsidR="00174DCB" w:rsidRDefault="00000000">
            <w:pPr>
              <w:jc w:val="center"/>
            </w:pPr>
            <w:r>
              <w:rPr>
                <w:sz w:val="17"/>
              </w:rPr>
              <w:t>8876704</w:t>
            </w:r>
          </w:p>
        </w:tc>
        <w:tc>
          <w:tcPr>
            <w:tcW w:w="1168" w:type="dxa"/>
          </w:tcPr>
          <w:p w14:paraId="31FE1569" w14:textId="77777777" w:rsidR="00174DCB" w:rsidRDefault="00000000">
            <w:pPr>
              <w:jc w:val="right"/>
            </w:pPr>
            <w:r>
              <w:rPr>
                <w:sz w:val="17"/>
              </w:rPr>
              <w:t>15</w:t>
            </w:r>
          </w:p>
        </w:tc>
        <w:tc>
          <w:tcPr>
            <w:tcW w:w="1559" w:type="dxa"/>
          </w:tcPr>
          <w:p w14:paraId="7B8832DC" w14:textId="77777777" w:rsidR="00174DCB" w:rsidRDefault="00000000">
            <w:pPr>
              <w:jc w:val="right"/>
            </w:pPr>
            <w:r>
              <w:rPr>
                <w:sz w:val="17"/>
              </w:rPr>
              <w:t>0.25</w:t>
            </w:r>
          </w:p>
        </w:tc>
      </w:tr>
      <w:tr w:rsidR="00174DCB" w14:paraId="071C9038" w14:textId="77777777" w:rsidTr="00796B70">
        <w:trPr>
          <w:jc w:val="center"/>
        </w:trPr>
        <w:tc>
          <w:tcPr>
            <w:tcW w:w="708" w:type="dxa"/>
            <w:shd w:val="clear" w:color="auto" w:fill="F2F2F2"/>
          </w:tcPr>
          <w:p w14:paraId="254304D3" w14:textId="77777777" w:rsidR="00174DCB" w:rsidRDefault="00000000">
            <w:pPr>
              <w:jc w:val="center"/>
            </w:pPr>
            <w:r>
              <w:rPr>
                <w:sz w:val="17"/>
              </w:rPr>
              <w:t>2</w:t>
            </w:r>
          </w:p>
        </w:tc>
        <w:tc>
          <w:tcPr>
            <w:tcW w:w="1913" w:type="dxa"/>
            <w:shd w:val="clear" w:color="auto" w:fill="F2F2F2"/>
          </w:tcPr>
          <w:p w14:paraId="171CD33E" w14:textId="77777777" w:rsidR="00174DCB" w:rsidRDefault="00000000">
            <w:pPr>
              <w:jc w:val="center"/>
            </w:pPr>
            <w:r>
              <w:rPr>
                <w:sz w:val="17"/>
              </w:rPr>
              <w:t>2026-10-09 14:32:45</w:t>
            </w:r>
          </w:p>
        </w:tc>
        <w:tc>
          <w:tcPr>
            <w:tcW w:w="2160" w:type="dxa"/>
            <w:shd w:val="clear" w:color="auto" w:fill="F2F2F2"/>
          </w:tcPr>
          <w:p w14:paraId="47E0BB07" w14:textId="77777777" w:rsidR="00174DCB" w:rsidRDefault="00000000">
            <w:pPr>
              <w:jc w:val="center"/>
            </w:pPr>
            <w:r>
              <w:rPr>
                <w:sz w:val="17"/>
              </w:rPr>
              <w:t>40669004</w:t>
            </w:r>
          </w:p>
        </w:tc>
        <w:tc>
          <w:tcPr>
            <w:tcW w:w="1168" w:type="dxa"/>
            <w:shd w:val="clear" w:color="auto" w:fill="F2F2F2"/>
          </w:tcPr>
          <w:p w14:paraId="1373DCA7" w14:textId="77777777" w:rsidR="00174DCB" w:rsidRDefault="00000000">
            <w:pPr>
              <w:jc w:val="right"/>
            </w:pPr>
            <w:r>
              <w:rPr>
                <w:sz w:val="17"/>
              </w:rPr>
              <w:t>12</w:t>
            </w:r>
          </w:p>
        </w:tc>
        <w:tc>
          <w:tcPr>
            <w:tcW w:w="1559" w:type="dxa"/>
            <w:shd w:val="clear" w:color="auto" w:fill="F2F2F2"/>
          </w:tcPr>
          <w:p w14:paraId="5EE4B5BA" w14:textId="77777777" w:rsidR="00174DCB" w:rsidRDefault="00000000">
            <w:pPr>
              <w:jc w:val="right"/>
            </w:pPr>
            <w:r>
              <w:rPr>
                <w:sz w:val="17"/>
              </w:rPr>
              <w:t>0.20</w:t>
            </w:r>
          </w:p>
        </w:tc>
      </w:tr>
      <w:tr w:rsidR="00174DCB" w14:paraId="2E33B973" w14:textId="77777777" w:rsidTr="00796B70">
        <w:trPr>
          <w:jc w:val="center"/>
        </w:trPr>
        <w:tc>
          <w:tcPr>
            <w:tcW w:w="708" w:type="dxa"/>
          </w:tcPr>
          <w:p w14:paraId="6DD55A2E" w14:textId="77777777" w:rsidR="00174DCB" w:rsidRDefault="00000000">
            <w:pPr>
              <w:jc w:val="center"/>
            </w:pPr>
            <w:r>
              <w:rPr>
                <w:sz w:val="17"/>
              </w:rPr>
              <w:t>3</w:t>
            </w:r>
          </w:p>
        </w:tc>
        <w:tc>
          <w:tcPr>
            <w:tcW w:w="1913" w:type="dxa"/>
          </w:tcPr>
          <w:p w14:paraId="2CF18C80" w14:textId="77777777" w:rsidR="00174DCB" w:rsidRDefault="00000000">
            <w:pPr>
              <w:jc w:val="center"/>
            </w:pPr>
            <w:r>
              <w:rPr>
                <w:sz w:val="17"/>
              </w:rPr>
              <w:t>2026-10-13 21:50:20</w:t>
            </w:r>
          </w:p>
        </w:tc>
        <w:tc>
          <w:tcPr>
            <w:tcW w:w="2160" w:type="dxa"/>
          </w:tcPr>
          <w:p w14:paraId="49A7D2A8" w14:textId="77777777" w:rsidR="00174DCB" w:rsidRDefault="00000000">
            <w:pPr>
              <w:jc w:val="center"/>
            </w:pPr>
            <w:r>
              <w:rPr>
                <w:sz w:val="17"/>
              </w:rPr>
              <w:t>10548837</w:t>
            </w:r>
          </w:p>
        </w:tc>
        <w:tc>
          <w:tcPr>
            <w:tcW w:w="1168" w:type="dxa"/>
          </w:tcPr>
          <w:p w14:paraId="46494DCC" w14:textId="77777777" w:rsidR="00174DCB" w:rsidRDefault="00000000">
            <w:pPr>
              <w:jc w:val="right"/>
            </w:pPr>
            <w:r>
              <w:rPr>
                <w:sz w:val="17"/>
              </w:rPr>
              <w:t>12</w:t>
            </w:r>
          </w:p>
        </w:tc>
        <w:tc>
          <w:tcPr>
            <w:tcW w:w="1559" w:type="dxa"/>
          </w:tcPr>
          <w:p w14:paraId="053A71FD" w14:textId="77777777" w:rsidR="00174DCB" w:rsidRDefault="00000000">
            <w:pPr>
              <w:jc w:val="right"/>
            </w:pPr>
            <w:r>
              <w:rPr>
                <w:sz w:val="17"/>
              </w:rPr>
              <w:t>0.20</w:t>
            </w:r>
          </w:p>
        </w:tc>
      </w:tr>
      <w:tr w:rsidR="00174DCB" w14:paraId="3608FAF6" w14:textId="77777777" w:rsidTr="00796B70">
        <w:trPr>
          <w:jc w:val="center"/>
        </w:trPr>
        <w:tc>
          <w:tcPr>
            <w:tcW w:w="708" w:type="dxa"/>
            <w:shd w:val="clear" w:color="auto" w:fill="F2F2F2"/>
          </w:tcPr>
          <w:p w14:paraId="115E2FA5" w14:textId="77777777" w:rsidR="00174DCB" w:rsidRDefault="00000000">
            <w:pPr>
              <w:jc w:val="center"/>
            </w:pPr>
            <w:r>
              <w:rPr>
                <w:sz w:val="17"/>
              </w:rPr>
              <w:t>4</w:t>
            </w:r>
          </w:p>
        </w:tc>
        <w:tc>
          <w:tcPr>
            <w:tcW w:w="1913" w:type="dxa"/>
            <w:shd w:val="clear" w:color="auto" w:fill="F2F2F2"/>
          </w:tcPr>
          <w:p w14:paraId="65568FA0" w14:textId="77777777" w:rsidR="00174DCB" w:rsidRDefault="00000000">
            <w:pPr>
              <w:jc w:val="center"/>
            </w:pPr>
            <w:r>
              <w:rPr>
                <w:sz w:val="17"/>
              </w:rPr>
              <w:t>2026-10-12 12:10:26</w:t>
            </w:r>
          </w:p>
        </w:tc>
        <w:tc>
          <w:tcPr>
            <w:tcW w:w="2160" w:type="dxa"/>
            <w:shd w:val="clear" w:color="auto" w:fill="F2F2F2"/>
          </w:tcPr>
          <w:p w14:paraId="44D0E04A" w14:textId="77777777" w:rsidR="00174DCB" w:rsidRDefault="00000000">
            <w:pPr>
              <w:jc w:val="center"/>
            </w:pPr>
            <w:r>
              <w:rPr>
                <w:sz w:val="17"/>
              </w:rPr>
              <w:t>8876704</w:t>
            </w:r>
          </w:p>
        </w:tc>
        <w:tc>
          <w:tcPr>
            <w:tcW w:w="1168" w:type="dxa"/>
            <w:shd w:val="clear" w:color="auto" w:fill="F2F2F2"/>
          </w:tcPr>
          <w:p w14:paraId="1C3957B1" w14:textId="77777777" w:rsidR="00174DCB" w:rsidRDefault="00000000">
            <w:pPr>
              <w:jc w:val="right"/>
            </w:pPr>
            <w:r>
              <w:rPr>
                <w:sz w:val="17"/>
              </w:rPr>
              <w:t>12</w:t>
            </w:r>
          </w:p>
        </w:tc>
        <w:tc>
          <w:tcPr>
            <w:tcW w:w="1559" w:type="dxa"/>
            <w:shd w:val="clear" w:color="auto" w:fill="F2F2F2"/>
          </w:tcPr>
          <w:p w14:paraId="5EE5EEDA" w14:textId="77777777" w:rsidR="00174DCB" w:rsidRDefault="00000000">
            <w:pPr>
              <w:jc w:val="right"/>
            </w:pPr>
            <w:r>
              <w:rPr>
                <w:sz w:val="17"/>
              </w:rPr>
              <w:t>0.20</w:t>
            </w:r>
          </w:p>
        </w:tc>
      </w:tr>
      <w:tr w:rsidR="00174DCB" w14:paraId="498985DC" w14:textId="77777777" w:rsidTr="00796B70">
        <w:trPr>
          <w:jc w:val="center"/>
        </w:trPr>
        <w:tc>
          <w:tcPr>
            <w:tcW w:w="708" w:type="dxa"/>
          </w:tcPr>
          <w:p w14:paraId="11907A13" w14:textId="77777777" w:rsidR="00174DCB" w:rsidRDefault="00000000">
            <w:pPr>
              <w:jc w:val="center"/>
            </w:pPr>
            <w:r>
              <w:rPr>
                <w:sz w:val="17"/>
              </w:rPr>
              <w:t>5</w:t>
            </w:r>
          </w:p>
        </w:tc>
        <w:tc>
          <w:tcPr>
            <w:tcW w:w="1913" w:type="dxa"/>
          </w:tcPr>
          <w:p w14:paraId="6EA7E20C" w14:textId="77777777" w:rsidR="00174DCB" w:rsidRDefault="00000000">
            <w:pPr>
              <w:jc w:val="center"/>
            </w:pPr>
            <w:r>
              <w:rPr>
                <w:sz w:val="17"/>
              </w:rPr>
              <w:t>2026-10-07 15:19:28</w:t>
            </w:r>
          </w:p>
        </w:tc>
        <w:tc>
          <w:tcPr>
            <w:tcW w:w="2160" w:type="dxa"/>
          </w:tcPr>
          <w:p w14:paraId="3997DA93" w14:textId="77777777" w:rsidR="00174DCB" w:rsidRDefault="00000000">
            <w:pPr>
              <w:jc w:val="center"/>
            </w:pPr>
            <w:r>
              <w:rPr>
                <w:sz w:val="17"/>
              </w:rPr>
              <w:t>41005344</w:t>
            </w:r>
          </w:p>
        </w:tc>
        <w:tc>
          <w:tcPr>
            <w:tcW w:w="1168" w:type="dxa"/>
          </w:tcPr>
          <w:p w14:paraId="11A908C1" w14:textId="77777777" w:rsidR="00174DCB" w:rsidRDefault="00000000">
            <w:pPr>
              <w:jc w:val="right"/>
            </w:pPr>
            <w:r>
              <w:rPr>
                <w:sz w:val="17"/>
              </w:rPr>
              <w:t>12</w:t>
            </w:r>
          </w:p>
        </w:tc>
        <w:tc>
          <w:tcPr>
            <w:tcW w:w="1559" w:type="dxa"/>
          </w:tcPr>
          <w:p w14:paraId="1CC1954E" w14:textId="77777777" w:rsidR="00174DCB" w:rsidRDefault="00000000">
            <w:pPr>
              <w:jc w:val="right"/>
            </w:pPr>
            <w:r>
              <w:rPr>
                <w:sz w:val="17"/>
              </w:rPr>
              <w:t>0.20</w:t>
            </w:r>
          </w:p>
        </w:tc>
      </w:tr>
      <w:tr w:rsidR="00174DCB" w14:paraId="115C82B9" w14:textId="77777777" w:rsidTr="00796B70">
        <w:trPr>
          <w:jc w:val="center"/>
        </w:trPr>
        <w:tc>
          <w:tcPr>
            <w:tcW w:w="708" w:type="dxa"/>
            <w:shd w:val="clear" w:color="auto" w:fill="F2F2F2"/>
          </w:tcPr>
          <w:p w14:paraId="3BE12F6D" w14:textId="77777777" w:rsidR="00174DCB" w:rsidRDefault="00000000">
            <w:pPr>
              <w:jc w:val="center"/>
            </w:pPr>
            <w:r>
              <w:rPr>
                <w:sz w:val="17"/>
              </w:rPr>
              <w:t>6</w:t>
            </w:r>
          </w:p>
        </w:tc>
        <w:tc>
          <w:tcPr>
            <w:tcW w:w="1913" w:type="dxa"/>
            <w:shd w:val="clear" w:color="auto" w:fill="F2F2F2"/>
          </w:tcPr>
          <w:p w14:paraId="48E52EA8" w14:textId="77777777" w:rsidR="00174DCB" w:rsidRDefault="00000000">
            <w:pPr>
              <w:jc w:val="center"/>
            </w:pPr>
            <w:r>
              <w:rPr>
                <w:sz w:val="17"/>
              </w:rPr>
              <w:t>2026-10-09 14:33:01</w:t>
            </w:r>
          </w:p>
        </w:tc>
        <w:tc>
          <w:tcPr>
            <w:tcW w:w="2160" w:type="dxa"/>
            <w:shd w:val="clear" w:color="auto" w:fill="F2F2F2"/>
          </w:tcPr>
          <w:p w14:paraId="1B3BB681" w14:textId="77777777" w:rsidR="00174DCB" w:rsidRDefault="00000000">
            <w:pPr>
              <w:jc w:val="center"/>
            </w:pPr>
            <w:r>
              <w:rPr>
                <w:sz w:val="17"/>
              </w:rPr>
              <w:t>40669004</w:t>
            </w:r>
          </w:p>
        </w:tc>
        <w:tc>
          <w:tcPr>
            <w:tcW w:w="1168" w:type="dxa"/>
            <w:shd w:val="clear" w:color="auto" w:fill="F2F2F2"/>
          </w:tcPr>
          <w:p w14:paraId="5CD533AD" w14:textId="77777777" w:rsidR="00174DCB" w:rsidRDefault="00000000">
            <w:pPr>
              <w:jc w:val="right"/>
            </w:pPr>
            <w:r>
              <w:rPr>
                <w:sz w:val="17"/>
              </w:rPr>
              <w:t>11</w:t>
            </w:r>
          </w:p>
        </w:tc>
        <w:tc>
          <w:tcPr>
            <w:tcW w:w="1559" w:type="dxa"/>
            <w:shd w:val="clear" w:color="auto" w:fill="F2F2F2"/>
          </w:tcPr>
          <w:p w14:paraId="7A2C5241" w14:textId="77777777" w:rsidR="00174DCB" w:rsidRDefault="00000000">
            <w:pPr>
              <w:jc w:val="right"/>
            </w:pPr>
            <w:r>
              <w:rPr>
                <w:sz w:val="17"/>
              </w:rPr>
              <w:t>0.18</w:t>
            </w:r>
          </w:p>
        </w:tc>
      </w:tr>
      <w:tr w:rsidR="00174DCB" w14:paraId="3EAE540F" w14:textId="77777777" w:rsidTr="00796B70">
        <w:trPr>
          <w:jc w:val="center"/>
        </w:trPr>
        <w:tc>
          <w:tcPr>
            <w:tcW w:w="708" w:type="dxa"/>
          </w:tcPr>
          <w:p w14:paraId="250FB778" w14:textId="77777777" w:rsidR="00174DCB" w:rsidRDefault="00000000">
            <w:pPr>
              <w:jc w:val="center"/>
            </w:pPr>
            <w:r>
              <w:rPr>
                <w:sz w:val="17"/>
              </w:rPr>
              <w:t>7</w:t>
            </w:r>
          </w:p>
        </w:tc>
        <w:tc>
          <w:tcPr>
            <w:tcW w:w="1913" w:type="dxa"/>
          </w:tcPr>
          <w:p w14:paraId="66FE3C46" w14:textId="77777777" w:rsidR="00174DCB" w:rsidRDefault="00000000">
            <w:pPr>
              <w:jc w:val="center"/>
            </w:pPr>
            <w:r>
              <w:rPr>
                <w:sz w:val="17"/>
              </w:rPr>
              <w:t>2026-10-16 18:23:47</w:t>
            </w:r>
          </w:p>
        </w:tc>
        <w:tc>
          <w:tcPr>
            <w:tcW w:w="2160" w:type="dxa"/>
          </w:tcPr>
          <w:p w14:paraId="425B46C9" w14:textId="77777777" w:rsidR="00174DCB" w:rsidRDefault="00000000">
            <w:pPr>
              <w:jc w:val="center"/>
            </w:pPr>
            <w:r>
              <w:rPr>
                <w:sz w:val="17"/>
              </w:rPr>
              <w:t>72844535</w:t>
            </w:r>
          </w:p>
        </w:tc>
        <w:tc>
          <w:tcPr>
            <w:tcW w:w="1168" w:type="dxa"/>
          </w:tcPr>
          <w:p w14:paraId="42B76270" w14:textId="77777777" w:rsidR="00174DCB" w:rsidRDefault="00000000">
            <w:pPr>
              <w:jc w:val="right"/>
            </w:pPr>
            <w:r>
              <w:rPr>
                <w:sz w:val="17"/>
              </w:rPr>
              <w:t>11</w:t>
            </w:r>
          </w:p>
        </w:tc>
        <w:tc>
          <w:tcPr>
            <w:tcW w:w="1559" w:type="dxa"/>
          </w:tcPr>
          <w:p w14:paraId="10483F3A" w14:textId="77777777" w:rsidR="00174DCB" w:rsidRDefault="00000000">
            <w:pPr>
              <w:jc w:val="right"/>
            </w:pPr>
            <w:r>
              <w:rPr>
                <w:sz w:val="17"/>
              </w:rPr>
              <w:t>0.18</w:t>
            </w:r>
          </w:p>
        </w:tc>
      </w:tr>
    </w:tbl>
    <w:p w14:paraId="40DBA1EF" w14:textId="77777777" w:rsidR="00174DCB" w:rsidRDefault="00174DCB">
      <w:pPr>
        <w:spacing w:after="240"/>
      </w:pPr>
    </w:p>
    <w:p w14:paraId="66A65332" w14:textId="19708718" w:rsidR="00174DCB" w:rsidRDefault="00000000">
      <w:pPr>
        <w:spacing w:before="120" w:after="80"/>
      </w:pPr>
      <w:r>
        <w:rPr>
          <w:b/>
        </w:rPr>
        <w:t xml:space="preserve">4.2.7 Top 10 </w:t>
      </w:r>
      <w:proofErr w:type="spellStart"/>
      <w:r>
        <w:rPr>
          <w:b/>
        </w:rPr>
        <w:t>DNIs</w:t>
      </w:r>
      <w:proofErr w:type="spellEnd"/>
      <w:r>
        <w:rPr>
          <w:b/>
        </w:rPr>
        <w:t xml:space="preserve"> Más Consultados por los Usuarios del Servicio</w:t>
      </w:r>
    </w:p>
    <w:p w14:paraId="15D28A9F" w14:textId="2781EE42" w:rsidR="00174DCB" w:rsidRDefault="00000000">
      <w:pPr>
        <w:spacing w:after="120"/>
        <w:jc w:val="both"/>
      </w:pPr>
      <w:r>
        <w:t xml:space="preserve">El ranking de los </w:t>
      </w:r>
      <w:proofErr w:type="spellStart"/>
      <w:r>
        <w:t>DNIs</w:t>
      </w:r>
      <w:proofErr w:type="spellEnd"/>
      <w:r>
        <w:t xml:space="preserve"> más consultados por los usuarios del servicio evidencia la focalización anómala sobre ciudadanos específicos. El documento más consultado corresponde al DNI 41005344 con un total de 4,651 consultas, registrando mayor actividad por parte del usuario Gamboa Vilchez Jhane (DNI: 41005344)</w:t>
      </w:r>
      <w:r w:rsidR="00275BFD">
        <w:t xml:space="preserve"> </w:t>
      </w:r>
      <w:r>
        <w:t>(ver imagen 6).</w:t>
      </w:r>
    </w:p>
    <w:p w14:paraId="491CA6FD" w14:textId="77777777" w:rsidR="00174DCB" w:rsidRDefault="00000000">
      <w:pPr>
        <w:jc w:val="center"/>
      </w:pPr>
      <w:r>
        <w:rPr>
          <w:noProof/>
        </w:rPr>
        <w:drawing>
          <wp:inline distT="0" distB="0" distL="0" distR="0" wp14:anchorId="507FA069" wp14:editId="4B39CAE3">
            <wp:extent cx="5220000" cy="1864286"/>
            <wp:effectExtent l="0" t="0" r="0" b="0"/>
            <wp:docPr id="1266372530" name="Picture 126637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4"/>
                    <a:stretch>
                      <a:fillRect/>
                    </a:stretch>
                  </pic:blipFill>
                  <pic:spPr>
                    <a:xfrm>
                      <a:off x="0" y="0"/>
                      <a:ext cx="5220000" cy="1864286"/>
                    </a:xfrm>
                    <a:prstGeom prst="rect">
                      <a:avLst/>
                    </a:prstGeom>
                  </pic:spPr>
                </pic:pic>
              </a:graphicData>
            </a:graphic>
          </wp:inline>
        </w:drawing>
      </w:r>
    </w:p>
    <w:p w14:paraId="6B3F1EB6" w14:textId="77777777" w:rsidR="00174DCB" w:rsidRDefault="00000000">
      <w:pPr>
        <w:spacing w:after="240"/>
        <w:jc w:val="center"/>
      </w:pPr>
      <w:r>
        <w:t>(Imagen 6)</w:t>
      </w:r>
    </w:p>
    <w:p w14:paraId="1AD1E620" w14:textId="23D0277A" w:rsidR="003220DE" w:rsidRDefault="005419BC" w:rsidP="005419BC">
      <w:pPr>
        <w:spacing w:after="240"/>
        <w:jc w:val="both"/>
      </w:pPr>
      <w:r w:rsidRPr="005419BC">
        <w:t>En los 4</w:t>
      </w:r>
      <w:r>
        <w:t xml:space="preserve"> primeros</w:t>
      </w:r>
      <w:r w:rsidRPr="005419BC">
        <w:t xml:space="preserve"> casos, el usuario se consulta a sí mismo.</w:t>
      </w:r>
      <w:r>
        <w:t xml:space="preserve"> </w:t>
      </w:r>
      <w:r w:rsidRPr="005419BC">
        <w:t>El usuario 08810736 dirige el 99,1 % de sus consultas a su propio DNI (2 172 de 2 191). El 40669004 lo hace el 94,4 %, el 41005344 el 93,2 % y el 72844535 el 36,2 %.</w:t>
      </w:r>
      <w:r w:rsidR="003220DE">
        <w:t xml:space="preserve"> </w:t>
      </w:r>
      <w:r w:rsidR="003220DE" w:rsidRPr="005419BC">
        <w:t xml:space="preserve">Los intervalos tienen valores repetidos. Por ejemplo, 480 s (8 min) aparece 323, 139 y 206 veces en tres de los </w:t>
      </w:r>
      <w:proofErr w:type="spellStart"/>
      <w:r w:rsidR="003220DE" w:rsidRPr="005419BC">
        <w:t>DNIs</w:t>
      </w:r>
      <w:proofErr w:type="spellEnd"/>
      <w:r w:rsidR="003220DE" w:rsidRPr="005419BC">
        <w:t xml:space="preserve">, </w:t>
      </w:r>
      <w:r w:rsidRPr="005419BC">
        <w:t>Es</w:t>
      </w:r>
      <w:r>
        <w:t>t</w:t>
      </w:r>
      <w:r w:rsidRPr="005419BC">
        <w:t>o apunta a un sistema que valida su propia sesión o hace una prueba de conexión, o a una credencial incrustada en un programa</w:t>
      </w:r>
      <w:r w:rsidR="003220DE">
        <w:t xml:space="preserve"> (ver imagen 7)</w:t>
      </w:r>
      <w:r w:rsidRPr="005419BC">
        <w:t>.</w:t>
      </w:r>
    </w:p>
    <w:p w14:paraId="61AA583C" w14:textId="12F1E7DA" w:rsidR="005419BC" w:rsidRDefault="005419BC" w:rsidP="005419BC">
      <w:pPr>
        <w:spacing w:after="240"/>
        <w:jc w:val="both"/>
      </w:pPr>
      <w:r>
        <w:rPr>
          <w:noProof/>
        </w:rPr>
        <w:lastRenderedPageBreak/>
        <w:drawing>
          <wp:inline distT="0" distB="0" distL="0" distR="0" wp14:anchorId="5025034A" wp14:editId="57CFED47">
            <wp:extent cx="5400040" cy="2932430"/>
            <wp:effectExtent l="19050" t="19050" r="10160" b="20320"/>
            <wp:docPr id="1309035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7917"/>
                    <a:stretch>
                      <a:fillRect/>
                    </a:stretch>
                  </pic:blipFill>
                  <pic:spPr bwMode="auto">
                    <a:xfrm>
                      <a:off x="0" y="0"/>
                      <a:ext cx="5400040" cy="293243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3B0D9B3" w14:textId="65E1B8E6" w:rsidR="003220DE" w:rsidRDefault="003220DE" w:rsidP="003220DE">
      <w:pPr>
        <w:spacing w:after="240"/>
        <w:jc w:val="center"/>
      </w:pPr>
      <w:r>
        <w:t>(I</w:t>
      </w:r>
      <w:r>
        <w:t>magen 7)</w:t>
      </w:r>
      <w:r w:rsidRPr="005419BC">
        <w:t>.</w:t>
      </w:r>
    </w:p>
    <w:p w14:paraId="1E49CBC9" w14:textId="0CFB6CDA" w:rsidR="00174DCB" w:rsidRDefault="00000000" w:rsidP="00275BFD">
      <w:r>
        <w:rPr>
          <w:b/>
        </w:rPr>
        <w:t>4.2.8 Mapa de Calor de Consumo (Hora × Día)</w:t>
      </w:r>
    </w:p>
    <w:p w14:paraId="101BA761" w14:textId="37A368F2" w:rsidR="00174DCB" w:rsidRDefault="00000000">
      <w:pPr>
        <w:spacing w:after="120"/>
        <w:jc w:val="both"/>
      </w:pPr>
      <w:r>
        <w:t xml:space="preserve">El bloque de mayor intensidad operativa se registró los días miércoles a las 15:00 horas, alcanzando un pico de 661 consultas en esa casilla temporal (2.2% del volumen total). El 67.0% de la densidad calórica coincide con el horario de oficina (08:00 a 18:00 h), lo que demuestra un patrón de uso intensivo o ráfagas masivas integradas a la operación diaria (ver imagen </w:t>
      </w:r>
      <w:r w:rsidR="00796B70">
        <w:t>8</w:t>
      </w:r>
      <w:r>
        <w:t>).</w:t>
      </w:r>
    </w:p>
    <w:p w14:paraId="0FF0E10C" w14:textId="77777777" w:rsidR="00174DCB" w:rsidRDefault="00000000">
      <w:pPr>
        <w:jc w:val="center"/>
      </w:pPr>
      <w:r>
        <w:rPr>
          <w:noProof/>
        </w:rPr>
        <w:drawing>
          <wp:inline distT="0" distB="0" distL="0" distR="0" wp14:anchorId="03295224" wp14:editId="511AB6F9">
            <wp:extent cx="4301655" cy="3441324"/>
            <wp:effectExtent l="0" t="0" r="3810" b="6985"/>
            <wp:docPr id="1266372531" name="Picture 126637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hora_dia.png"/>
                    <pic:cNvPicPr/>
                  </pic:nvPicPr>
                  <pic:blipFill>
                    <a:blip r:embed="rId16"/>
                    <a:stretch>
                      <a:fillRect/>
                    </a:stretch>
                  </pic:blipFill>
                  <pic:spPr>
                    <a:xfrm>
                      <a:off x="0" y="0"/>
                      <a:ext cx="4324999" cy="3459999"/>
                    </a:xfrm>
                    <a:prstGeom prst="rect">
                      <a:avLst/>
                    </a:prstGeom>
                  </pic:spPr>
                </pic:pic>
              </a:graphicData>
            </a:graphic>
          </wp:inline>
        </w:drawing>
      </w:r>
    </w:p>
    <w:p w14:paraId="26F654AA" w14:textId="2FB7A20E" w:rsidR="00174DCB" w:rsidRDefault="00000000">
      <w:pPr>
        <w:spacing w:after="240"/>
        <w:jc w:val="center"/>
      </w:pPr>
      <w:r>
        <w:t xml:space="preserve">(Imagen </w:t>
      </w:r>
      <w:r w:rsidR="00796B70">
        <w:t>8</w:t>
      </w:r>
      <w:r>
        <w:t>)</w:t>
      </w:r>
    </w:p>
    <w:p w14:paraId="4535D821" w14:textId="77777777" w:rsidR="00174DCB" w:rsidRDefault="00000000">
      <w:r>
        <w:rPr>
          <w:b/>
        </w:rPr>
        <w:lastRenderedPageBreak/>
        <w:t>4.3. Conclusiones:</w:t>
      </w:r>
      <w:r>
        <w:rPr>
          <w:b/>
        </w:rPr>
        <w:br/>
      </w:r>
    </w:p>
    <w:p w14:paraId="3DB13C43" w14:textId="77777777" w:rsidR="00174DCB" w:rsidRDefault="00000000">
      <w:pPr>
        <w:spacing w:after="120"/>
        <w:jc w:val="both"/>
      </w:pPr>
      <w:r w:rsidRPr="00275BFD">
        <w:rPr>
          <w:b/>
          <w:bCs/>
        </w:rPr>
        <w:t>Evidencia de Automatización:</w:t>
      </w:r>
      <w:r>
        <w:t xml:space="preserve"> La detección de 7 ráfagas masivas y un pico máximo de 15 consultas en 60 segundos (0.2 consultas/segundo) presume técnicamente el uso de software de consulta automatizado o scripts sin restricción de tasa de peticiones.</w:t>
      </w:r>
    </w:p>
    <w:p w14:paraId="53619AC0" w14:textId="5B5A4214" w:rsidR="00174DCB" w:rsidRDefault="00000000">
      <w:pPr>
        <w:spacing w:after="120"/>
        <w:jc w:val="both"/>
      </w:pPr>
      <w:r w:rsidRPr="00275BFD">
        <w:rPr>
          <w:b/>
          <w:bCs/>
        </w:rPr>
        <w:t>Concentración Extrema del Consumo:</w:t>
      </w:r>
      <w:r>
        <w:t xml:space="preserve"> Más de 6,078 consultas (más del 20.5% del total institucional de 29,703 filas) fueron ejecutadas por 2 cuentas de usuario (Silva Caicedo Julio Cesar (DNI: 42429616) / Zavaleta Miles Gabriela (DNI: </w:t>
      </w:r>
      <w:r w:rsidR="00796B70">
        <w:t>0</w:t>
      </w:r>
      <w:r>
        <w:t xml:space="preserve">8876704)), </w:t>
      </w:r>
      <w:r w:rsidR="00796B70">
        <w:t xml:space="preserve">sin </w:t>
      </w:r>
      <w:proofErr w:type="gramStart"/>
      <w:r w:rsidR="00796B70">
        <w:t>embargo</w:t>
      </w:r>
      <w:proofErr w:type="gramEnd"/>
      <w:r w:rsidR="00796B70">
        <w:t xml:space="preserve"> los dos usuarios que hicieron más consultas y a su propio </w:t>
      </w:r>
      <w:proofErr w:type="spellStart"/>
      <w:r w:rsidR="00796B70">
        <w:t>dni</w:t>
      </w:r>
      <w:proofErr w:type="spellEnd"/>
      <w:r w:rsidR="00796B70">
        <w:t xml:space="preserve"> fueron </w:t>
      </w:r>
      <w:r w:rsidR="00796B70">
        <w:rPr>
          <w:rFonts w:ascii="Arial" w:hAnsi="Arial" w:cs="Arial"/>
          <w:sz w:val="22"/>
          <w:szCs w:val="22"/>
        </w:rPr>
        <w:t>G</w:t>
      </w:r>
      <w:r w:rsidR="00796B70" w:rsidRPr="00796B70">
        <w:rPr>
          <w:rFonts w:ascii="Arial" w:hAnsi="Arial" w:cs="Arial"/>
          <w:sz w:val="22"/>
          <w:szCs w:val="22"/>
        </w:rPr>
        <w:t xml:space="preserve">amboa Vilchez Jhane (DNI: </w:t>
      </w:r>
      <w:r w:rsidR="00796B70" w:rsidRPr="005419BC">
        <w:t>41005344</w:t>
      </w:r>
      <w:r w:rsidR="00796B70" w:rsidRPr="00796B70">
        <w:rPr>
          <w:rFonts w:ascii="Arial" w:hAnsi="Arial" w:cs="Arial"/>
          <w:sz w:val="22"/>
          <w:szCs w:val="22"/>
        </w:rPr>
        <w:t xml:space="preserve">) / </w:t>
      </w:r>
      <w:r w:rsidR="00796B70" w:rsidRPr="00D83616">
        <w:t>Alfaro Cabrera Dany Raúl</w:t>
      </w:r>
      <w:r w:rsidR="00796B70">
        <w:t xml:space="preserve"> </w:t>
      </w:r>
      <w:r w:rsidR="00796B70" w:rsidRPr="00796B70">
        <w:rPr>
          <w:rFonts w:ascii="Arial" w:hAnsi="Arial" w:cs="Arial"/>
          <w:sz w:val="22"/>
          <w:szCs w:val="22"/>
        </w:rPr>
        <w:t xml:space="preserve">(DNI: </w:t>
      </w:r>
      <w:r w:rsidR="00796B70" w:rsidRPr="005419BC">
        <w:t>40669004</w:t>
      </w:r>
      <w:r w:rsidR="00796B70">
        <w:t>)</w:t>
      </w:r>
      <w:r>
        <w:t>.</w:t>
      </w:r>
    </w:p>
    <w:p w14:paraId="627A8B5E" w14:textId="77777777" w:rsidR="00174DCB" w:rsidRDefault="00000000">
      <w:pPr>
        <w:spacing w:after="120"/>
        <w:jc w:val="both"/>
      </w:pPr>
      <w:r w:rsidRPr="00275BFD">
        <w:rPr>
          <w:b/>
          <w:bCs/>
        </w:rPr>
        <w:t>Reincidencia Anómala en Documentos de Identidad:</w:t>
      </w:r>
      <w:r>
        <w:t xml:space="preserve"> La consulta de un mismo DNI hasta 4,651 veces en el mes (DNI 41005344) sugiere la filtración, monitoreo continuo o fallas en el software de integración cliente de MUNICIPALIDAD DE BARRANCO, violando la finalidad del servicio.</w:t>
      </w:r>
    </w:p>
    <w:p w14:paraId="12418A44" w14:textId="77777777" w:rsidR="00174DCB" w:rsidRDefault="00174DCB"/>
    <w:p w14:paraId="77620281" w14:textId="77777777" w:rsidR="00174DCB" w:rsidRDefault="00000000">
      <w:r>
        <w:rPr>
          <w:b/>
        </w:rPr>
        <w:t>4.4. Recomendaciones:</w:t>
      </w:r>
      <w:r>
        <w:rPr>
          <w:b/>
        </w:rPr>
        <w:br/>
      </w:r>
    </w:p>
    <w:p w14:paraId="06070AB9" w14:textId="1DCC537F" w:rsidR="00174DCB" w:rsidRPr="00796B70" w:rsidRDefault="00000000" w:rsidP="00796B70">
      <w:pPr>
        <w:jc w:val="both"/>
        <w:rPr>
          <w:rFonts w:ascii="Arial" w:hAnsi="Arial" w:cs="Arial"/>
          <w:sz w:val="22"/>
          <w:szCs w:val="22"/>
        </w:rPr>
      </w:pPr>
      <w:r>
        <w:t xml:space="preserve">Se recomienda evaluar el bloqueo preventivo inmediato del código de usuario y credenciales asociadas a </w:t>
      </w:r>
      <w:r w:rsidR="00796B70">
        <w:rPr>
          <w:rFonts w:ascii="Arial" w:hAnsi="Arial" w:cs="Arial"/>
          <w:sz w:val="22"/>
          <w:szCs w:val="22"/>
        </w:rPr>
        <w:t>G</w:t>
      </w:r>
      <w:r w:rsidR="00796B70" w:rsidRPr="00796B70">
        <w:rPr>
          <w:rFonts w:ascii="Arial" w:hAnsi="Arial" w:cs="Arial"/>
          <w:sz w:val="22"/>
          <w:szCs w:val="22"/>
        </w:rPr>
        <w:t xml:space="preserve">amboa Vilchez Jhane (DNI: </w:t>
      </w:r>
      <w:r w:rsidR="00796B70" w:rsidRPr="005419BC">
        <w:t>41005344</w:t>
      </w:r>
      <w:r w:rsidR="00796B70" w:rsidRPr="00796B70">
        <w:rPr>
          <w:rFonts w:ascii="Arial" w:hAnsi="Arial" w:cs="Arial"/>
          <w:sz w:val="22"/>
          <w:szCs w:val="22"/>
        </w:rPr>
        <w:t xml:space="preserve">) / </w:t>
      </w:r>
      <w:r w:rsidR="00796B70" w:rsidRPr="00D83616">
        <w:t>Alfaro Cabrera Dany Raúl</w:t>
      </w:r>
      <w:r w:rsidR="00796B70">
        <w:t xml:space="preserve"> </w:t>
      </w:r>
      <w:r w:rsidR="00796B70" w:rsidRPr="00796B70">
        <w:rPr>
          <w:rFonts w:ascii="Arial" w:hAnsi="Arial" w:cs="Arial"/>
          <w:sz w:val="22"/>
          <w:szCs w:val="22"/>
        </w:rPr>
        <w:t xml:space="preserve">(DNI: </w:t>
      </w:r>
      <w:r w:rsidR="00796B70" w:rsidRPr="005419BC">
        <w:t>40669004</w:t>
      </w:r>
      <w:r w:rsidR="00796B70">
        <w:t>)</w:t>
      </w:r>
      <w:r w:rsidR="00796B70">
        <w:rPr>
          <w:rFonts w:ascii="Arial" w:hAnsi="Arial" w:cs="Arial"/>
          <w:sz w:val="22"/>
          <w:szCs w:val="22"/>
        </w:rPr>
        <w:t xml:space="preserve">, </w:t>
      </w:r>
      <w:r>
        <w:t>en los sistemas de autenticación de RENIEC. Paralelamente, se formalizará una exigencia de descargos a MUNICIPALIDAD DE BARRANCO para que su Oficial de Seguridad de la Información remita en un plazo no mayor a cinco (5) días hábiles el informe interno detallando la justificación de negocio, la IP origen de la petición interna y la naturaleza del proceso asociado a dicho usuario.</w:t>
      </w:r>
    </w:p>
    <w:p w14:paraId="19C5A810" w14:textId="77777777" w:rsidR="00796B70" w:rsidRDefault="00796B70">
      <w:pPr>
        <w:spacing w:after="120"/>
        <w:jc w:val="both"/>
      </w:pPr>
    </w:p>
    <w:sectPr w:rsidR="00796B70"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5C33F" w14:textId="77777777" w:rsidR="0041698D" w:rsidRDefault="0041698D" w:rsidP="00A97761">
      <w:pPr>
        <w:spacing w:after="0" w:line="240" w:lineRule="auto"/>
      </w:pPr>
      <w:r>
        <w:separator/>
      </w:r>
    </w:p>
  </w:endnote>
  <w:endnote w:type="continuationSeparator" w:id="0">
    <w:p w14:paraId="5E87D8C6" w14:textId="77777777" w:rsidR="0041698D" w:rsidRDefault="0041698D"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B30F4" w14:textId="77777777" w:rsidR="0041698D" w:rsidRDefault="0041698D" w:rsidP="00A97761">
      <w:pPr>
        <w:spacing w:after="0" w:line="240" w:lineRule="auto"/>
      </w:pPr>
      <w:r>
        <w:separator/>
      </w:r>
    </w:p>
  </w:footnote>
  <w:footnote w:type="continuationSeparator" w:id="0">
    <w:p w14:paraId="7D3F29C3" w14:textId="77777777" w:rsidR="0041698D" w:rsidRDefault="0041698D"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5D318EC"/>
    <w:multiLevelType w:val="multilevel"/>
    <w:tmpl w:val="A262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6"/>
  </w:num>
  <w:num w:numId="2" w16cid:durableId="1919552095">
    <w:abstractNumId w:val="4"/>
  </w:num>
  <w:num w:numId="3" w16cid:durableId="204488330">
    <w:abstractNumId w:val="6"/>
  </w:num>
  <w:num w:numId="4" w16cid:durableId="1861703167">
    <w:abstractNumId w:val="24"/>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5"/>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7"/>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3"/>
  </w:num>
  <w:num w:numId="28" w16cid:durableId="160033162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4DCB"/>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5BFD"/>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20DE"/>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1698D"/>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84FAF"/>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19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96B70"/>
    <w:rsid w:val="007A072A"/>
    <w:rsid w:val="007A1E17"/>
    <w:rsid w:val="007A5D70"/>
    <w:rsid w:val="007B2005"/>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3616"/>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08A2"/>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605F8"/>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sperezr\Documents\registro%20de%20informes%20creadosxlsx.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PE" sz="1400" b="0" i="0" u="none" strike="noStrike" kern="1200" cap="none" spc="0" normalizeH="0" baseline="0">
                <a:solidFill>
                  <a:sysClr val="windowText" lastClr="000000">
                    <a:lumMod val="65000"/>
                    <a:lumOff val="35000"/>
                  </a:sysClr>
                </a:solidFill>
              </a:rPr>
              <a:t>PIDE - MUNICIPALIDAD DE BARRANCO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PE"/>
        </a:p>
      </c:txPr>
    </c:title>
    <c:autoTitleDeleted val="0"/>
    <c:plotArea>
      <c:layout/>
      <c:lineChart>
        <c:grouping val="standard"/>
        <c:varyColors val="0"/>
        <c:ser>
          <c:idx val="0"/>
          <c:order val="0"/>
          <c:tx>
            <c:strRef>
              <c:f>'MUNI BARRANCO'!$B$1</c:f>
              <c:strCache>
                <c:ptCount val="1"/>
                <c:pt idx="0">
                  <c:v>Nro de consultas</c:v>
                </c:pt>
              </c:strCache>
            </c:strRef>
          </c:tx>
          <c:spPr>
            <a:ln w="12700" cap="rnd">
              <a:solidFill>
                <a:schemeClr val="accent1"/>
              </a:solidFill>
              <a:round/>
            </a:ln>
            <a:effectLst/>
          </c:spPr>
          <c:marker>
            <c:symbol val="none"/>
          </c:marker>
          <c:cat>
            <c:numRef>
              <c:f>'MUNI BARRANCO'!$A$2:$A$293</c:f>
              <c:numCache>
                <c:formatCode>mmm\-yy</c:formatCode>
                <c:ptCount val="292"/>
                <c:pt idx="0">
                  <c:v>42370</c:v>
                </c:pt>
                <c:pt idx="1">
                  <c:v>42371</c:v>
                </c:pt>
                <c:pt idx="2">
                  <c:v>42372</c:v>
                </c:pt>
                <c:pt idx="3">
                  <c:v>42373</c:v>
                </c:pt>
                <c:pt idx="4">
                  <c:v>42374</c:v>
                </c:pt>
                <c:pt idx="5">
                  <c:v>42375</c:v>
                </c:pt>
                <c:pt idx="6">
                  <c:v>42376</c:v>
                </c:pt>
                <c:pt idx="7">
                  <c:v>42377</c:v>
                </c:pt>
                <c:pt idx="8">
                  <c:v>42378</c:v>
                </c:pt>
                <c:pt idx="9">
                  <c:v>42379</c:v>
                </c:pt>
                <c:pt idx="10">
                  <c:v>42380</c:v>
                </c:pt>
                <c:pt idx="11">
                  <c:v>42381</c:v>
                </c:pt>
                <c:pt idx="12">
                  <c:v>42382</c:v>
                </c:pt>
                <c:pt idx="13">
                  <c:v>42383</c:v>
                </c:pt>
                <c:pt idx="14">
                  <c:v>42384</c:v>
                </c:pt>
                <c:pt idx="15">
                  <c:v>42385</c:v>
                </c:pt>
                <c:pt idx="16">
                  <c:v>42386</c:v>
                </c:pt>
                <c:pt idx="17">
                  <c:v>42387</c:v>
                </c:pt>
                <c:pt idx="18">
                  <c:v>42388</c:v>
                </c:pt>
                <c:pt idx="19">
                  <c:v>42389</c:v>
                </c:pt>
                <c:pt idx="20">
                  <c:v>42390</c:v>
                </c:pt>
                <c:pt idx="21">
                  <c:v>42391</c:v>
                </c:pt>
                <c:pt idx="22">
                  <c:v>42392</c:v>
                </c:pt>
                <c:pt idx="23">
                  <c:v>42393</c:v>
                </c:pt>
                <c:pt idx="24">
                  <c:v>42394</c:v>
                </c:pt>
                <c:pt idx="25">
                  <c:v>42395</c:v>
                </c:pt>
                <c:pt idx="26">
                  <c:v>42396</c:v>
                </c:pt>
                <c:pt idx="27">
                  <c:v>42397</c:v>
                </c:pt>
                <c:pt idx="28">
                  <c:v>42398</c:v>
                </c:pt>
                <c:pt idx="29">
                  <c:v>42399</c:v>
                </c:pt>
                <c:pt idx="30">
                  <c:v>42400</c:v>
                </c:pt>
                <c:pt idx="31">
                  <c:v>42401</c:v>
                </c:pt>
                <c:pt idx="32">
                  <c:v>42402</c:v>
                </c:pt>
                <c:pt idx="33">
                  <c:v>42403</c:v>
                </c:pt>
                <c:pt idx="34">
                  <c:v>42404</c:v>
                </c:pt>
                <c:pt idx="35">
                  <c:v>42405</c:v>
                </c:pt>
                <c:pt idx="36">
                  <c:v>42406</c:v>
                </c:pt>
                <c:pt idx="37">
                  <c:v>42407</c:v>
                </c:pt>
                <c:pt idx="38">
                  <c:v>42408</c:v>
                </c:pt>
                <c:pt idx="39">
                  <c:v>42409</c:v>
                </c:pt>
                <c:pt idx="40">
                  <c:v>42410</c:v>
                </c:pt>
                <c:pt idx="41">
                  <c:v>42411</c:v>
                </c:pt>
                <c:pt idx="42">
                  <c:v>42412</c:v>
                </c:pt>
                <c:pt idx="43">
                  <c:v>42413</c:v>
                </c:pt>
                <c:pt idx="44">
                  <c:v>42414</c:v>
                </c:pt>
                <c:pt idx="45">
                  <c:v>42415</c:v>
                </c:pt>
                <c:pt idx="46">
                  <c:v>42416</c:v>
                </c:pt>
                <c:pt idx="47">
                  <c:v>42417</c:v>
                </c:pt>
                <c:pt idx="48">
                  <c:v>42418</c:v>
                </c:pt>
                <c:pt idx="49">
                  <c:v>42419</c:v>
                </c:pt>
                <c:pt idx="50">
                  <c:v>42420</c:v>
                </c:pt>
                <c:pt idx="51">
                  <c:v>42421</c:v>
                </c:pt>
                <c:pt idx="52">
                  <c:v>42422</c:v>
                </c:pt>
                <c:pt idx="53">
                  <c:v>42423</c:v>
                </c:pt>
                <c:pt idx="54">
                  <c:v>42424</c:v>
                </c:pt>
                <c:pt idx="55">
                  <c:v>42425</c:v>
                </c:pt>
                <c:pt idx="56">
                  <c:v>42426</c:v>
                </c:pt>
                <c:pt idx="57">
                  <c:v>42427</c:v>
                </c:pt>
                <c:pt idx="58">
                  <c:v>42428</c:v>
                </c:pt>
                <c:pt idx="59">
                  <c:v>42430</c:v>
                </c:pt>
                <c:pt idx="60">
                  <c:v>42431</c:v>
                </c:pt>
                <c:pt idx="61">
                  <c:v>42432</c:v>
                </c:pt>
                <c:pt idx="62">
                  <c:v>42433</c:v>
                </c:pt>
                <c:pt idx="63">
                  <c:v>42434</c:v>
                </c:pt>
                <c:pt idx="64">
                  <c:v>42435</c:v>
                </c:pt>
                <c:pt idx="65">
                  <c:v>42436</c:v>
                </c:pt>
                <c:pt idx="66">
                  <c:v>42437</c:v>
                </c:pt>
                <c:pt idx="67">
                  <c:v>42438</c:v>
                </c:pt>
                <c:pt idx="68">
                  <c:v>42439</c:v>
                </c:pt>
                <c:pt idx="69">
                  <c:v>42440</c:v>
                </c:pt>
                <c:pt idx="70">
                  <c:v>42441</c:v>
                </c:pt>
                <c:pt idx="71">
                  <c:v>42442</c:v>
                </c:pt>
                <c:pt idx="72">
                  <c:v>42443</c:v>
                </c:pt>
                <c:pt idx="73">
                  <c:v>42444</c:v>
                </c:pt>
                <c:pt idx="74">
                  <c:v>42445</c:v>
                </c:pt>
                <c:pt idx="75">
                  <c:v>42446</c:v>
                </c:pt>
                <c:pt idx="76">
                  <c:v>42447</c:v>
                </c:pt>
                <c:pt idx="77">
                  <c:v>42448</c:v>
                </c:pt>
                <c:pt idx="78">
                  <c:v>42449</c:v>
                </c:pt>
                <c:pt idx="79">
                  <c:v>42450</c:v>
                </c:pt>
                <c:pt idx="80">
                  <c:v>42451</c:v>
                </c:pt>
                <c:pt idx="81">
                  <c:v>42452</c:v>
                </c:pt>
                <c:pt idx="82">
                  <c:v>42453</c:v>
                </c:pt>
                <c:pt idx="83">
                  <c:v>42454</c:v>
                </c:pt>
                <c:pt idx="84">
                  <c:v>42455</c:v>
                </c:pt>
                <c:pt idx="85">
                  <c:v>42456</c:v>
                </c:pt>
                <c:pt idx="86">
                  <c:v>42457</c:v>
                </c:pt>
                <c:pt idx="87">
                  <c:v>42458</c:v>
                </c:pt>
                <c:pt idx="88">
                  <c:v>42459</c:v>
                </c:pt>
                <c:pt idx="89">
                  <c:v>42460</c:v>
                </c:pt>
                <c:pt idx="90">
                  <c:v>42461</c:v>
                </c:pt>
                <c:pt idx="91">
                  <c:v>42462</c:v>
                </c:pt>
                <c:pt idx="92">
                  <c:v>42463</c:v>
                </c:pt>
                <c:pt idx="93">
                  <c:v>42464</c:v>
                </c:pt>
                <c:pt idx="94">
                  <c:v>42465</c:v>
                </c:pt>
                <c:pt idx="95">
                  <c:v>42466</c:v>
                </c:pt>
                <c:pt idx="96">
                  <c:v>42467</c:v>
                </c:pt>
                <c:pt idx="97">
                  <c:v>42468</c:v>
                </c:pt>
                <c:pt idx="98">
                  <c:v>42469</c:v>
                </c:pt>
                <c:pt idx="99">
                  <c:v>42470</c:v>
                </c:pt>
                <c:pt idx="100">
                  <c:v>42471</c:v>
                </c:pt>
                <c:pt idx="101">
                  <c:v>42472</c:v>
                </c:pt>
                <c:pt idx="102">
                  <c:v>42473</c:v>
                </c:pt>
                <c:pt idx="103">
                  <c:v>42474</c:v>
                </c:pt>
                <c:pt idx="104">
                  <c:v>42475</c:v>
                </c:pt>
                <c:pt idx="105">
                  <c:v>42476</c:v>
                </c:pt>
                <c:pt idx="106">
                  <c:v>42477</c:v>
                </c:pt>
                <c:pt idx="107">
                  <c:v>42478</c:v>
                </c:pt>
                <c:pt idx="108">
                  <c:v>42479</c:v>
                </c:pt>
                <c:pt idx="109">
                  <c:v>42480</c:v>
                </c:pt>
                <c:pt idx="110">
                  <c:v>42481</c:v>
                </c:pt>
                <c:pt idx="111">
                  <c:v>42482</c:v>
                </c:pt>
                <c:pt idx="112">
                  <c:v>42483</c:v>
                </c:pt>
                <c:pt idx="113">
                  <c:v>42484</c:v>
                </c:pt>
                <c:pt idx="114">
                  <c:v>42485</c:v>
                </c:pt>
                <c:pt idx="115">
                  <c:v>42486</c:v>
                </c:pt>
                <c:pt idx="116">
                  <c:v>42487</c:v>
                </c:pt>
                <c:pt idx="117">
                  <c:v>42488</c:v>
                </c:pt>
                <c:pt idx="118">
                  <c:v>42489</c:v>
                </c:pt>
                <c:pt idx="119">
                  <c:v>42490</c:v>
                </c:pt>
                <c:pt idx="120">
                  <c:v>42491</c:v>
                </c:pt>
                <c:pt idx="121">
                  <c:v>42492</c:v>
                </c:pt>
                <c:pt idx="122">
                  <c:v>42493</c:v>
                </c:pt>
                <c:pt idx="123">
                  <c:v>42494</c:v>
                </c:pt>
                <c:pt idx="124">
                  <c:v>42495</c:v>
                </c:pt>
                <c:pt idx="125">
                  <c:v>42496</c:v>
                </c:pt>
                <c:pt idx="126">
                  <c:v>42497</c:v>
                </c:pt>
                <c:pt idx="127">
                  <c:v>42498</c:v>
                </c:pt>
                <c:pt idx="128">
                  <c:v>42499</c:v>
                </c:pt>
                <c:pt idx="129">
                  <c:v>42500</c:v>
                </c:pt>
                <c:pt idx="130">
                  <c:v>42501</c:v>
                </c:pt>
                <c:pt idx="131">
                  <c:v>42502</c:v>
                </c:pt>
                <c:pt idx="132">
                  <c:v>42503</c:v>
                </c:pt>
                <c:pt idx="133">
                  <c:v>42504</c:v>
                </c:pt>
                <c:pt idx="134">
                  <c:v>42505</c:v>
                </c:pt>
                <c:pt idx="135">
                  <c:v>42506</c:v>
                </c:pt>
                <c:pt idx="136">
                  <c:v>42507</c:v>
                </c:pt>
                <c:pt idx="137">
                  <c:v>42508</c:v>
                </c:pt>
                <c:pt idx="138">
                  <c:v>42509</c:v>
                </c:pt>
                <c:pt idx="139">
                  <c:v>42510</c:v>
                </c:pt>
                <c:pt idx="140">
                  <c:v>42511</c:v>
                </c:pt>
                <c:pt idx="141">
                  <c:v>42512</c:v>
                </c:pt>
                <c:pt idx="142">
                  <c:v>42513</c:v>
                </c:pt>
                <c:pt idx="143">
                  <c:v>42514</c:v>
                </c:pt>
                <c:pt idx="144">
                  <c:v>42515</c:v>
                </c:pt>
                <c:pt idx="145">
                  <c:v>42516</c:v>
                </c:pt>
                <c:pt idx="146">
                  <c:v>42517</c:v>
                </c:pt>
                <c:pt idx="147">
                  <c:v>42518</c:v>
                </c:pt>
                <c:pt idx="148">
                  <c:v>42519</c:v>
                </c:pt>
                <c:pt idx="149">
                  <c:v>42520</c:v>
                </c:pt>
                <c:pt idx="150">
                  <c:v>42521</c:v>
                </c:pt>
                <c:pt idx="151">
                  <c:v>42522</c:v>
                </c:pt>
                <c:pt idx="152">
                  <c:v>42523</c:v>
                </c:pt>
                <c:pt idx="153">
                  <c:v>42524</c:v>
                </c:pt>
                <c:pt idx="154">
                  <c:v>42525</c:v>
                </c:pt>
                <c:pt idx="155">
                  <c:v>42526</c:v>
                </c:pt>
                <c:pt idx="156">
                  <c:v>42527</c:v>
                </c:pt>
                <c:pt idx="157">
                  <c:v>42528</c:v>
                </c:pt>
                <c:pt idx="158">
                  <c:v>42529</c:v>
                </c:pt>
                <c:pt idx="159">
                  <c:v>42530</c:v>
                </c:pt>
                <c:pt idx="160">
                  <c:v>42531</c:v>
                </c:pt>
                <c:pt idx="161">
                  <c:v>42532</c:v>
                </c:pt>
                <c:pt idx="162">
                  <c:v>42533</c:v>
                </c:pt>
                <c:pt idx="163">
                  <c:v>42534</c:v>
                </c:pt>
                <c:pt idx="164">
                  <c:v>42535</c:v>
                </c:pt>
                <c:pt idx="165">
                  <c:v>42536</c:v>
                </c:pt>
                <c:pt idx="166">
                  <c:v>42537</c:v>
                </c:pt>
                <c:pt idx="167">
                  <c:v>42538</c:v>
                </c:pt>
                <c:pt idx="168">
                  <c:v>42539</c:v>
                </c:pt>
                <c:pt idx="169">
                  <c:v>42540</c:v>
                </c:pt>
                <c:pt idx="170">
                  <c:v>42541</c:v>
                </c:pt>
                <c:pt idx="171">
                  <c:v>42542</c:v>
                </c:pt>
                <c:pt idx="172">
                  <c:v>42543</c:v>
                </c:pt>
                <c:pt idx="173">
                  <c:v>42544</c:v>
                </c:pt>
                <c:pt idx="174">
                  <c:v>42545</c:v>
                </c:pt>
                <c:pt idx="175">
                  <c:v>42546</c:v>
                </c:pt>
                <c:pt idx="176">
                  <c:v>42547</c:v>
                </c:pt>
                <c:pt idx="177">
                  <c:v>42548</c:v>
                </c:pt>
                <c:pt idx="178">
                  <c:v>42549</c:v>
                </c:pt>
                <c:pt idx="179">
                  <c:v>42550</c:v>
                </c:pt>
                <c:pt idx="180">
                  <c:v>42551</c:v>
                </c:pt>
                <c:pt idx="181">
                  <c:v>42552</c:v>
                </c:pt>
                <c:pt idx="182">
                  <c:v>42553</c:v>
                </c:pt>
                <c:pt idx="183">
                  <c:v>42554</c:v>
                </c:pt>
                <c:pt idx="184">
                  <c:v>42555</c:v>
                </c:pt>
                <c:pt idx="185">
                  <c:v>42556</c:v>
                </c:pt>
                <c:pt idx="186">
                  <c:v>42557</c:v>
                </c:pt>
                <c:pt idx="187">
                  <c:v>42558</c:v>
                </c:pt>
                <c:pt idx="188">
                  <c:v>42559</c:v>
                </c:pt>
                <c:pt idx="189">
                  <c:v>42560</c:v>
                </c:pt>
                <c:pt idx="190">
                  <c:v>42561</c:v>
                </c:pt>
                <c:pt idx="191">
                  <c:v>42562</c:v>
                </c:pt>
                <c:pt idx="192">
                  <c:v>42563</c:v>
                </c:pt>
                <c:pt idx="193">
                  <c:v>42564</c:v>
                </c:pt>
                <c:pt idx="194">
                  <c:v>42565</c:v>
                </c:pt>
                <c:pt idx="195">
                  <c:v>42566</c:v>
                </c:pt>
                <c:pt idx="196">
                  <c:v>42567</c:v>
                </c:pt>
                <c:pt idx="197">
                  <c:v>42568</c:v>
                </c:pt>
                <c:pt idx="198">
                  <c:v>42569</c:v>
                </c:pt>
                <c:pt idx="199">
                  <c:v>42570</c:v>
                </c:pt>
                <c:pt idx="200">
                  <c:v>42571</c:v>
                </c:pt>
                <c:pt idx="201">
                  <c:v>42572</c:v>
                </c:pt>
                <c:pt idx="202">
                  <c:v>42573</c:v>
                </c:pt>
                <c:pt idx="203">
                  <c:v>42574</c:v>
                </c:pt>
                <c:pt idx="204">
                  <c:v>42575</c:v>
                </c:pt>
                <c:pt idx="205">
                  <c:v>42576</c:v>
                </c:pt>
                <c:pt idx="206">
                  <c:v>42577</c:v>
                </c:pt>
                <c:pt idx="207">
                  <c:v>42578</c:v>
                </c:pt>
                <c:pt idx="208">
                  <c:v>42579</c:v>
                </c:pt>
                <c:pt idx="209">
                  <c:v>42580</c:v>
                </c:pt>
                <c:pt idx="210">
                  <c:v>42581</c:v>
                </c:pt>
                <c:pt idx="211">
                  <c:v>42582</c:v>
                </c:pt>
                <c:pt idx="212">
                  <c:v>42583</c:v>
                </c:pt>
                <c:pt idx="213">
                  <c:v>42584</c:v>
                </c:pt>
                <c:pt idx="214">
                  <c:v>42585</c:v>
                </c:pt>
                <c:pt idx="215">
                  <c:v>42586</c:v>
                </c:pt>
                <c:pt idx="216">
                  <c:v>42587</c:v>
                </c:pt>
                <c:pt idx="217">
                  <c:v>42588</c:v>
                </c:pt>
                <c:pt idx="218">
                  <c:v>42589</c:v>
                </c:pt>
                <c:pt idx="219">
                  <c:v>42590</c:v>
                </c:pt>
                <c:pt idx="220">
                  <c:v>42591</c:v>
                </c:pt>
                <c:pt idx="221">
                  <c:v>42592</c:v>
                </c:pt>
                <c:pt idx="222">
                  <c:v>42593</c:v>
                </c:pt>
                <c:pt idx="223">
                  <c:v>42594</c:v>
                </c:pt>
                <c:pt idx="224">
                  <c:v>42595</c:v>
                </c:pt>
                <c:pt idx="225">
                  <c:v>42596</c:v>
                </c:pt>
                <c:pt idx="226">
                  <c:v>42597</c:v>
                </c:pt>
                <c:pt idx="227">
                  <c:v>42598</c:v>
                </c:pt>
                <c:pt idx="228">
                  <c:v>42599</c:v>
                </c:pt>
                <c:pt idx="229">
                  <c:v>42600</c:v>
                </c:pt>
                <c:pt idx="230">
                  <c:v>42601</c:v>
                </c:pt>
                <c:pt idx="231">
                  <c:v>42602</c:v>
                </c:pt>
                <c:pt idx="232">
                  <c:v>42603</c:v>
                </c:pt>
                <c:pt idx="233">
                  <c:v>42604</c:v>
                </c:pt>
                <c:pt idx="234">
                  <c:v>42605</c:v>
                </c:pt>
                <c:pt idx="235">
                  <c:v>42606</c:v>
                </c:pt>
                <c:pt idx="236">
                  <c:v>42607</c:v>
                </c:pt>
                <c:pt idx="237">
                  <c:v>42608</c:v>
                </c:pt>
                <c:pt idx="238">
                  <c:v>42609</c:v>
                </c:pt>
                <c:pt idx="239">
                  <c:v>42610</c:v>
                </c:pt>
                <c:pt idx="240">
                  <c:v>42611</c:v>
                </c:pt>
                <c:pt idx="241">
                  <c:v>42612</c:v>
                </c:pt>
                <c:pt idx="242">
                  <c:v>42613</c:v>
                </c:pt>
                <c:pt idx="243">
                  <c:v>42614</c:v>
                </c:pt>
                <c:pt idx="244">
                  <c:v>42615</c:v>
                </c:pt>
                <c:pt idx="245">
                  <c:v>42616</c:v>
                </c:pt>
                <c:pt idx="246">
                  <c:v>42617</c:v>
                </c:pt>
                <c:pt idx="247">
                  <c:v>42618</c:v>
                </c:pt>
                <c:pt idx="248">
                  <c:v>42619</c:v>
                </c:pt>
                <c:pt idx="249">
                  <c:v>42620</c:v>
                </c:pt>
                <c:pt idx="250">
                  <c:v>42621</c:v>
                </c:pt>
                <c:pt idx="251">
                  <c:v>42622</c:v>
                </c:pt>
                <c:pt idx="252">
                  <c:v>42623</c:v>
                </c:pt>
                <c:pt idx="253">
                  <c:v>42624</c:v>
                </c:pt>
                <c:pt idx="254">
                  <c:v>42625</c:v>
                </c:pt>
                <c:pt idx="255">
                  <c:v>42626</c:v>
                </c:pt>
                <c:pt idx="256">
                  <c:v>42627</c:v>
                </c:pt>
                <c:pt idx="257">
                  <c:v>42628</c:v>
                </c:pt>
                <c:pt idx="258">
                  <c:v>42629</c:v>
                </c:pt>
                <c:pt idx="259">
                  <c:v>42630</c:v>
                </c:pt>
                <c:pt idx="260">
                  <c:v>42631</c:v>
                </c:pt>
                <c:pt idx="261">
                  <c:v>42632</c:v>
                </c:pt>
                <c:pt idx="262">
                  <c:v>42633</c:v>
                </c:pt>
                <c:pt idx="263">
                  <c:v>42634</c:v>
                </c:pt>
                <c:pt idx="264">
                  <c:v>42635</c:v>
                </c:pt>
                <c:pt idx="265">
                  <c:v>42636</c:v>
                </c:pt>
                <c:pt idx="266">
                  <c:v>42637</c:v>
                </c:pt>
                <c:pt idx="267">
                  <c:v>42638</c:v>
                </c:pt>
                <c:pt idx="268">
                  <c:v>42639</c:v>
                </c:pt>
                <c:pt idx="269">
                  <c:v>42640</c:v>
                </c:pt>
                <c:pt idx="270">
                  <c:v>42641</c:v>
                </c:pt>
                <c:pt idx="271">
                  <c:v>42642</c:v>
                </c:pt>
                <c:pt idx="272">
                  <c:v>42643</c:v>
                </c:pt>
                <c:pt idx="273">
                  <c:v>42644</c:v>
                </c:pt>
                <c:pt idx="274">
                  <c:v>42645</c:v>
                </c:pt>
                <c:pt idx="275">
                  <c:v>42646</c:v>
                </c:pt>
                <c:pt idx="276">
                  <c:v>42647</c:v>
                </c:pt>
                <c:pt idx="277">
                  <c:v>42648</c:v>
                </c:pt>
                <c:pt idx="278">
                  <c:v>42649</c:v>
                </c:pt>
                <c:pt idx="279">
                  <c:v>42650</c:v>
                </c:pt>
                <c:pt idx="280">
                  <c:v>42651</c:v>
                </c:pt>
                <c:pt idx="281">
                  <c:v>42652</c:v>
                </c:pt>
                <c:pt idx="282">
                  <c:v>42653</c:v>
                </c:pt>
                <c:pt idx="283">
                  <c:v>42654</c:v>
                </c:pt>
                <c:pt idx="284">
                  <c:v>42655</c:v>
                </c:pt>
                <c:pt idx="285">
                  <c:v>42656</c:v>
                </c:pt>
                <c:pt idx="286">
                  <c:v>42657</c:v>
                </c:pt>
                <c:pt idx="287">
                  <c:v>42658</c:v>
                </c:pt>
                <c:pt idx="288">
                  <c:v>42659</c:v>
                </c:pt>
                <c:pt idx="289">
                  <c:v>42660</c:v>
                </c:pt>
                <c:pt idx="290">
                  <c:v>42661</c:v>
                </c:pt>
                <c:pt idx="291">
                  <c:v>42662</c:v>
                </c:pt>
              </c:numCache>
            </c:numRef>
          </c:cat>
          <c:val>
            <c:numRef>
              <c:f>'MUNI BARRANCO'!$B$2:$B$293</c:f>
              <c:numCache>
                <c:formatCode>General</c:formatCode>
                <c:ptCount val="292"/>
                <c:pt idx="0">
                  <c:v>0</c:v>
                </c:pt>
                <c:pt idx="1">
                  <c:v>17</c:v>
                </c:pt>
                <c:pt idx="2">
                  <c:v>0</c:v>
                </c:pt>
                <c:pt idx="3">
                  <c:v>0</c:v>
                </c:pt>
                <c:pt idx="4">
                  <c:v>103</c:v>
                </c:pt>
                <c:pt idx="5">
                  <c:v>151</c:v>
                </c:pt>
                <c:pt idx="6">
                  <c:v>49</c:v>
                </c:pt>
                <c:pt idx="7">
                  <c:v>338</c:v>
                </c:pt>
                <c:pt idx="8">
                  <c:v>272</c:v>
                </c:pt>
                <c:pt idx="9">
                  <c:v>3</c:v>
                </c:pt>
                <c:pt idx="10">
                  <c:v>0</c:v>
                </c:pt>
                <c:pt idx="11">
                  <c:v>324</c:v>
                </c:pt>
                <c:pt idx="12">
                  <c:v>64</c:v>
                </c:pt>
                <c:pt idx="13">
                  <c:v>46</c:v>
                </c:pt>
                <c:pt idx="14">
                  <c:v>65</c:v>
                </c:pt>
                <c:pt idx="15">
                  <c:v>70</c:v>
                </c:pt>
                <c:pt idx="16">
                  <c:v>4</c:v>
                </c:pt>
                <c:pt idx="17">
                  <c:v>0</c:v>
                </c:pt>
                <c:pt idx="18">
                  <c:v>76</c:v>
                </c:pt>
                <c:pt idx="19">
                  <c:v>36</c:v>
                </c:pt>
                <c:pt idx="20">
                  <c:v>59</c:v>
                </c:pt>
                <c:pt idx="21">
                  <c:v>43</c:v>
                </c:pt>
                <c:pt idx="22">
                  <c:v>42</c:v>
                </c:pt>
                <c:pt idx="23">
                  <c:v>1</c:v>
                </c:pt>
                <c:pt idx="24">
                  <c:v>0</c:v>
                </c:pt>
                <c:pt idx="25">
                  <c:v>84</c:v>
                </c:pt>
                <c:pt idx="26">
                  <c:v>152</c:v>
                </c:pt>
                <c:pt idx="27">
                  <c:v>132</c:v>
                </c:pt>
                <c:pt idx="28">
                  <c:v>94</c:v>
                </c:pt>
                <c:pt idx="29">
                  <c:v>99</c:v>
                </c:pt>
                <c:pt idx="30">
                  <c:v>0</c:v>
                </c:pt>
                <c:pt idx="31">
                  <c:v>0</c:v>
                </c:pt>
                <c:pt idx="32">
                  <c:v>0</c:v>
                </c:pt>
                <c:pt idx="33">
                  <c:v>8</c:v>
                </c:pt>
                <c:pt idx="34">
                  <c:v>184</c:v>
                </c:pt>
                <c:pt idx="35">
                  <c:v>54</c:v>
                </c:pt>
                <c:pt idx="36">
                  <c:v>40</c:v>
                </c:pt>
                <c:pt idx="37">
                  <c:v>1</c:v>
                </c:pt>
                <c:pt idx="38">
                  <c:v>2</c:v>
                </c:pt>
                <c:pt idx="39">
                  <c:v>51</c:v>
                </c:pt>
                <c:pt idx="40">
                  <c:v>61</c:v>
                </c:pt>
                <c:pt idx="41">
                  <c:v>85</c:v>
                </c:pt>
                <c:pt idx="42">
                  <c:v>110</c:v>
                </c:pt>
                <c:pt idx="43">
                  <c:v>13</c:v>
                </c:pt>
                <c:pt idx="44">
                  <c:v>0</c:v>
                </c:pt>
                <c:pt idx="45">
                  <c:v>0</c:v>
                </c:pt>
                <c:pt idx="46">
                  <c:v>0</c:v>
                </c:pt>
                <c:pt idx="47">
                  <c:v>71</c:v>
                </c:pt>
                <c:pt idx="48">
                  <c:v>129</c:v>
                </c:pt>
                <c:pt idx="49">
                  <c:v>42</c:v>
                </c:pt>
                <c:pt idx="50">
                  <c:v>20</c:v>
                </c:pt>
                <c:pt idx="51">
                  <c:v>3</c:v>
                </c:pt>
                <c:pt idx="52">
                  <c:v>1</c:v>
                </c:pt>
                <c:pt idx="53">
                  <c:v>26</c:v>
                </c:pt>
                <c:pt idx="54">
                  <c:v>41</c:v>
                </c:pt>
                <c:pt idx="55">
                  <c:v>101</c:v>
                </c:pt>
                <c:pt idx="56">
                  <c:v>47</c:v>
                </c:pt>
                <c:pt idx="57">
                  <c:v>29</c:v>
                </c:pt>
                <c:pt idx="58">
                  <c:v>2</c:v>
                </c:pt>
                <c:pt idx="59">
                  <c:v>0</c:v>
                </c:pt>
                <c:pt idx="60">
                  <c:v>38</c:v>
                </c:pt>
                <c:pt idx="61">
                  <c:v>136</c:v>
                </c:pt>
                <c:pt idx="62">
                  <c:v>125</c:v>
                </c:pt>
                <c:pt idx="63">
                  <c:v>236</c:v>
                </c:pt>
                <c:pt idx="64">
                  <c:v>251</c:v>
                </c:pt>
                <c:pt idx="65">
                  <c:v>80</c:v>
                </c:pt>
                <c:pt idx="66">
                  <c:v>83</c:v>
                </c:pt>
                <c:pt idx="67">
                  <c:v>407</c:v>
                </c:pt>
                <c:pt idx="68">
                  <c:v>189</c:v>
                </c:pt>
                <c:pt idx="69">
                  <c:v>191</c:v>
                </c:pt>
                <c:pt idx="70">
                  <c:v>289</c:v>
                </c:pt>
                <c:pt idx="71">
                  <c:v>13</c:v>
                </c:pt>
                <c:pt idx="72">
                  <c:v>0</c:v>
                </c:pt>
                <c:pt idx="73">
                  <c:v>0</c:v>
                </c:pt>
                <c:pt idx="74">
                  <c:v>3</c:v>
                </c:pt>
                <c:pt idx="75">
                  <c:v>236</c:v>
                </c:pt>
                <c:pt idx="76">
                  <c:v>62</c:v>
                </c:pt>
                <c:pt idx="77">
                  <c:v>142</c:v>
                </c:pt>
                <c:pt idx="78">
                  <c:v>51</c:v>
                </c:pt>
                <c:pt idx="79">
                  <c:v>2</c:v>
                </c:pt>
                <c:pt idx="80">
                  <c:v>0</c:v>
                </c:pt>
                <c:pt idx="81">
                  <c:v>123</c:v>
                </c:pt>
                <c:pt idx="82">
                  <c:v>103</c:v>
                </c:pt>
                <c:pt idx="83">
                  <c:v>71</c:v>
                </c:pt>
                <c:pt idx="84">
                  <c:v>134</c:v>
                </c:pt>
                <c:pt idx="85">
                  <c:v>448</c:v>
                </c:pt>
                <c:pt idx="86">
                  <c:v>11</c:v>
                </c:pt>
                <c:pt idx="87">
                  <c:v>2</c:v>
                </c:pt>
                <c:pt idx="88">
                  <c:v>280</c:v>
                </c:pt>
                <c:pt idx="89">
                  <c:v>51</c:v>
                </c:pt>
                <c:pt idx="90">
                  <c:v>764</c:v>
                </c:pt>
                <c:pt idx="91">
                  <c:v>9</c:v>
                </c:pt>
                <c:pt idx="92">
                  <c:v>0</c:v>
                </c:pt>
                <c:pt idx="93">
                  <c:v>3</c:v>
                </c:pt>
                <c:pt idx="94">
                  <c:v>4</c:v>
                </c:pt>
                <c:pt idx="95">
                  <c:v>162</c:v>
                </c:pt>
                <c:pt idx="96">
                  <c:v>274</c:v>
                </c:pt>
                <c:pt idx="97">
                  <c:v>315</c:v>
                </c:pt>
                <c:pt idx="98">
                  <c:v>378</c:v>
                </c:pt>
                <c:pt idx="99">
                  <c:v>445</c:v>
                </c:pt>
                <c:pt idx="100">
                  <c:v>0</c:v>
                </c:pt>
                <c:pt idx="101">
                  <c:v>6</c:v>
                </c:pt>
                <c:pt idx="102">
                  <c:v>61</c:v>
                </c:pt>
                <c:pt idx="103">
                  <c:v>132</c:v>
                </c:pt>
                <c:pt idx="104">
                  <c:v>245</c:v>
                </c:pt>
                <c:pt idx="105">
                  <c:v>62</c:v>
                </c:pt>
                <c:pt idx="106">
                  <c:v>89</c:v>
                </c:pt>
                <c:pt idx="107">
                  <c:v>41</c:v>
                </c:pt>
                <c:pt idx="108">
                  <c:v>3</c:v>
                </c:pt>
                <c:pt idx="109">
                  <c:v>113</c:v>
                </c:pt>
                <c:pt idx="110">
                  <c:v>85</c:v>
                </c:pt>
                <c:pt idx="111">
                  <c:v>125</c:v>
                </c:pt>
                <c:pt idx="112">
                  <c:v>79</c:v>
                </c:pt>
                <c:pt idx="113">
                  <c:v>89</c:v>
                </c:pt>
                <c:pt idx="114">
                  <c:v>3</c:v>
                </c:pt>
                <c:pt idx="115">
                  <c:v>0</c:v>
                </c:pt>
                <c:pt idx="116">
                  <c:v>68</c:v>
                </c:pt>
                <c:pt idx="117">
                  <c:v>168</c:v>
                </c:pt>
                <c:pt idx="118">
                  <c:v>177</c:v>
                </c:pt>
                <c:pt idx="119">
                  <c:v>98</c:v>
                </c:pt>
                <c:pt idx="120">
                  <c:v>0</c:v>
                </c:pt>
                <c:pt idx="121">
                  <c:v>39</c:v>
                </c:pt>
                <c:pt idx="122">
                  <c:v>20</c:v>
                </c:pt>
                <c:pt idx="123">
                  <c:v>4</c:v>
                </c:pt>
                <c:pt idx="124">
                  <c:v>230</c:v>
                </c:pt>
                <c:pt idx="125">
                  <c:v>74</c:v>
                </c:pt>
                <c:pt idx="126">
                  <c:v>127</c:v>
                </c:pt>
                <c:pt idx="127">
                  <c:v>72</c:v>
                </c:pt>
                <c:pt idx="128">
                  <c:v>5</c:v>
                </c:pt>
                <c:pt idx="129">
                  <c:v>178</c:v>
                </c:pt>
                <c:pt idx="130">
                  <c:v>294</c:v>
                </c:pt>
                <c:pt idx="131">
                  <c:v>177</c:v>
                </c:pt>
                <c:pt idx="132">
                  <c:v>66</c:v>
                </c:pt>
                <c:pt idx="133">
                  <c:v>147</c:v>
                </c:pt>
                <c:pt idx="134">
                  <c:v>162</c:v>
                </c:pt>
                <c:pt idx="135">
                  <c:v>12</c:v>
                </c:pt>
                <c:pt idx="136">
                  <c:v>506</c:v>
                </c:pt>
                <c:pt idx="137">
                  <c:v>418</c:v>
                </c:pt>
                <c:pt idx="138">
                  <c:v>222</c:v>
                </c:pt>
                <c:pt idx="139">
                  <c:v>485</c:v>
                </c:pt>
                <c:pt idx="140">
                  <c:v>134</c:v>
                </c:pt>
                <c:pt idx="141">
                  <c:v>278</c:v>
                </c:pt>
                <c:pt idx="142">
                  <c:v>208</c:v>
                </c:pt>
                <c:pt idx="143">
                  <c:v>216</c:v>
                </c:pt>
                <c:pt idx="144">
                  <c:v>112</c:v>
                </c:pt>
                <c:pt idx="145">
                  <c:v>177</c:v>
                </c:pt>
                <c:pt idx="146">
                  <c:v>403</c:v>
                </c:pt>
                <c:pt idx="147">
                  <c:v>584</c:v>
                </c:pt>
                <c:pt idx="148">
                  <c:v>602</c:v>
                </c:pt>
                <c:pt idx="149">
                  <c:v>150</c:v>
                </c:pt>
                <c:pt idx="150">
                  <c:v>38</c:v>
                </c:pt>
                <c:pt idx="151">
                  <c:v>388</c:v>
                </c:pt>
                <c:pt idx="152">
                  <c:v>372</c:v>
                </c:pt>
                <c:pt idx="153">
                  <c:v>91</c:v>
                </c:pt>
                <c:pt idx="154">
                  <c:v>171</c:v>
                </c:pt>
                <c:pt idx="155">
                  <c:v>88</c:v>
                </c:pt>
                <c:pt idx="156">
                  <c:v>34</c:v>
                </c:pt>
                <c:pt idx="157">
                  <c:v>118</c:v>
                </c:pt>
                <c:pt idx="158">
                  <c:v>240</c:v>
                </c:pt>
                <c:pt idx="159">
                  <c:v>197</c:v>
                </c:pt>
                <c:pt idx="160">
                  <c:v>103</c:v>
                </c:pt>
                <c:pt idx="161">
                  <c:v>74</c:v>
                </c:pt>
                <c:pt idx="162">
                  <c:v>50</c:v>
                </c:pt>
                <c:pt idx="163">
                  <c:v>54</c:v>
                </c:pt>
                <c:pt idx="164">
                  <c:v>66</c:v>
                </c:pt>
                <c:pt idx="165">
                  <c:v>109</c:v>
                </c:pt>
                <c:pt idx="166">
                  <c:v>127</c:v>
                </c:pt>
                <c:pt idx="167">
                  <c:v>104</c:v>
                </c:pt>
                <c:pt idx="168">
                  <c:v>83</c:v>
                </c:pt>
                <c:pt idx="169">
                  <c:v>201</c:v>
                </c:pt>
                <c:pt idx="170">
                  <c:v>138</c:v>
                </c:pt>
                <c:pt idx="171">
                  <c:v>70</c:v>
                </c:pt>
                <c:pt idx="172">
                  <c:v>137</c:v>
                </c:pt>
                <c:pt idx="173">
                  <c:v>356</c:v>
                </c:pt>
                <c:pt idx="174">
                  <c:v>256</c:v>
                </c:pt>
                <c:pt idx="175">
                  <c:v>264</c:v>
                </c:pt>
                <c:pt idx="176">
                  <c:v>460</c:v>
                </c:pt>
                <c:pt idx="177">
                  <c:v>1192</c:v>
                </c:pt>
                <c:pt idx="178">
                  <c:v>666</c:v>
                </c:pt>
                <c:pt idx="179">
                  <c:v>1442</c:v>
                </c:pt>
                <c:pt idx="180">
                  <c:v>1715</c:v>
                </c:pt>
                <c:pt idx="181">
                  <c:v>1839</c:v>
                </c:pt>
                <c:pt idx="182">
                  <c:v>1641</c:v>
                </c:pt>
                <c:pt idx="183">
                  <c:v>1427</c:v>
                </c:pt>
                <c:pt idx="184">
                  <c:v>829</c:v>
                </c:pt>
                <c:pt idx="185">
                  <c:v>756</c:v>
                </c:pt>
                <c:pt idx="186">
                  <c:v>810</c:v>
                </c:pt>
                <c:pt idx="187">
                  <c:v>759</c:v>
                </c:pt>
                <c:pt idx="188">
                  <c:v>716</c:v>
                </c:pt>
                <c:pt idx="189">
                  <c:v>961</c:v>
                </c:pt>
                <c:pt idx="190">
                  <c:v>358</c:v>
                </c:pt>
                <c:pt idx="191">
                  <c:v>427</c:v>
                </c:pt>
                <c:pt idx="192">
                  <c:v>723</c:v>
                </c:pt>
                <c:pt idx="193">
                  <c:v>771</c:v>
                </c:pt>
                <c:pt idx="194">
                  <c:v>732</c:v>
                </c:pt>
                <c:pt idx="195">
                  <c:v>701</c:v>
                </c:pt>
                <c:pt idx="196">
                  <c:v>770</c:v>
                </c:pt>
                <c:pt idx="197">
                  <c:v>745</c:v>
                </c:pt>
                <c:pt idx="198">
                  <c:v>587</c:v>
                </c:pt>
                <c:pt idx="199">
                  <c:v>623</c:v>
                </c:pt>
                <c:pt idx="200">
                  <c:v>1281</c:v>
                </c:pt>
                <c:pt idx="201">
                  <c:v>1249</c:v>
                </c:pt>
                <c:pt idx="202">
                  <c:v>1232</c:v>
                </c:pt>
                <c:pt idx="203">
                  <c:v>1257</c:v>
                </c:pt>
                <c:pt idx="204">
                  <c:v>1353</c:v>
                </c:pt>
                <c:pt idx="205">
                  <c:v>887</c:v>
                </c:pt>
                <c:pt idx="206">
                  <c:v>1286</c:v>
                </c:pt>
                <c:pt idx="207">
                  <c:v>1176</c:v>
                </c:pt>
                <c:pt idx="208">
                  <c:v>447</c:v>
                </c:pt>
                <c:pt idx="209">
                  <c:v>579</c:v>
                </c:pt>
                <c:pt idx="210">
                  <c:v>868</c:v>
                </c:pt>
                <c:pt idx="211">
                  <c:v>1030</c:v>
                </c:pt>
                <c:pt idx="212">
                  <c:v>1074</c:v>
                </c:pt>
                <c:pt idx="213">
                  <c:v>1184</c:v>
                </c:pt>
                <c:pt idx="214">
                  <c:v>1592</c:v>
                </c:pt>
                <c:pt idx="215">
                  <c:v>1602</c:v>
                </c:pt>
                <c:pt idx="216">
                  <c:v>1427</c:v>
                </c:pt>
                <c:pt idx="217">
                  <c:v>1318</c:v>
                </c:pt>
                <c:pt idx="218">
                  <c:v>1443</c:v>
                </c:pt>
                <c:pt idx="219">
                  <c:v>1261</c:v>
                </c:pt>
                <c:pt idx="220">
                  <c:v>1126</c:v>
                </c:pt>
                <c:pt idx="221">
                  <c:v>1321</c:v>
                </c:pt>
                <c:pt idx="222">
                  <c:v>1366</c:v>
                </c:pt>
                <c:pt idx="223">
                  <c:v>1256</c:v>
                </c:pt>
                <c:pt idx="224">
                  <c:v>1098</c:v>
                </c:pt>
                <c:pt idx="225">
                  <c:v>1006</c:v>
                </c:pt>
                <c:pt idx="226">
                  <c:v>924</c:v>
                </c:pt>
                <c:pt idx="227">
                  <c:v>882</c:v>
                </c:pt>
                <c:pt idx="228">
                  <c:v>1375</c:v>
                </c:pt>
                <c:pt idx="229">
                  <c:v>1103</c:v>
                </c:pt>
                <c:pt idx="230">
                  <c:v>1303</c:v>
                </c:pt>
                <c:pt idx="231">
                  <c:v>1321</c:v>
                </c:pt>
                <c:pt idx="232">
                  <c:v>1337</c:v>
                </c:pt>
                <c:pt idx="233">
                  <c:v>1258</c:v>
                </c:pt>
                <c:pt idx="234">
                  <c:v>822</c:v>
                </c:pt>
                <c:pt idx="235">
                  <c:v>1283</c:v>
                </c:pt>
                <c:pt idx="236">
                  <c:v>1086</c:v>
                </c:pt>
                <c:pt idx="237">
                  <c:v>1049</c:v>
                </c:pt>
                <c:pt idx="238">
                  <c:v>1270</c:v>
                </c:pt>
                <c:pt idx="239">
                  <c:v>1249</c:v>
                </c:pt>
                <c:pt idx="240">
                  <c:v>889</c:v>
                </c:pt>
                <c:pt idx="241">
                  <c:v>874</c:v>
                </c:pt>
                <c:pt idx="242">
                  <c:v>1140</c:v>
                </c:pt>
                <c:pt idx="243">
                  <c:v>1157</c:v>
                </c:pt>
                <c:pt idx="244">
                  <c:v>1299</c:v>
                </c:pt>
                <c:pt idx="245">
                  <c:v>1334</c:v>
                </c:pt>
                <c:pt idx="246">
                  <c:v>1216</c:v>
                </c:pt>
                <c:pt idx="247">
                  <c:v>1054</c:v>
                </c:pt>
                <c:pt idx="248">
                  <c:v>934</c:v>
                </c:pt>
                <c:pt idx="249">
                  <c:v>1210</c:v>
                </c:pt>
                <c:pt idx="250">
                  <c:v>1138</c:v>
                </c:pt>
                <c:pt idx="251">
                  <c:v>888</c:v>
                </c:pt>
                <c:pt idx="252">
                  <c:v>913</c:v>
                </c:pt>
                <c:pt idx="253">
                  <c:v>1113</c:v>
                </c:pt>
                <c:pt idx="254">
                  <c:v>796</c:v>
                </c:pt>
                <c:pt idx="255">
                  <c:v>741</c:v>
                </c:pt>
                <c:pt idx="256">
                  <c:v>1065</c:v>
                </c:pt>
                <c:pt idx="257">
                  <c:v>1245</c:v>
                </c:pt>
                <c:pt idx="258">
                  <c:v>1259</c:v>
                </c:pt>
                <c:pt idx="259">
                  <c:v>1096</c:v>
                </c:pt>
                <c:pt idx="260">
                  <c:v>1011</c:v>
                </c:pt>
                <c:pt idx="261">
                  <c:v>720</c:v>
                </c:pt>
                <c:pt idx="262">
                  <c:v>626</c:v>
                </c:pt>
                <c:pt idx="263">
                  <c:v>1321</c:v>
                </c:pt>
                <c:pt idx="264">
                  <c:v>1271</c:v>
                </c:pt>
                <c:pt idx="265">
                  <c:v>982</c:v>
                </c:pt>
                <c:pt idx="266">
                  <c:v>994</c:v>
                </c:pt>
                <c:pt idx="267">
                  <c:v>319</c:v>
                </c:pt>
                <c:pt idx="268">
                  <c:v>317</c:v>
                </c:pt>
                <c:pt idx="269">
                  <c:v>386</c:v>
                </c:pt>
                <c:pt idx="270">
                  <c:v>421</c:v>
                </c:pt>
                <c:pt idx="271">
                  <c:v>575</c:v>
                </c:pt>
                <c:pt idx="272">
                  <c:v>645</c:v>
                </c:pt>
                <c:pt idx="273">
                  <c:v>515</c:v>
                </c:pt>
                <c:pt idx="274">
                  <c:v>54</c:v>
                </c:pt>
                <c:pt idx="275">
                  <c:v>0</c:v>
                </c:pt>
                <c:pt idx="276">
                  <c:v>0</c:v>
                </c:pt>
                <c:pt idx="277">
                  <c:v>0</c:v>
                </c:pt>
                <c:pt idx="278">
                  <c:v>0</c:v>
                </c:pt>
                <c:pt idx="279">
                  <c:v>1785</c:v>
                </c:pt>
                <c:pt idx="280">
                  <c:v>232</c:v>
                </c:pt>
                <c:pt idx="281">
                  <c:v>2221</c:v>
                </c:pt>
                <c:pt idx="282">
                  <c:v>1220</c:v>
                </c:pt>
                <c:pt idx="283">
                  <c:v>1223</c:v>
                </c:pt>
                <c:pt idx="284">
                  <c:v>2877</c:v>
                </c:pt>
                <c:pt idx="285">
                  <c:v>3116</c:v>
                </c:pt>
                <c:pt idx="286">
                  <c:v>2579</c:v>
                </c:pt>
                <c:pt idx="287">
                  <c:v>2212</c:v>
                </c:pt>
                <c:pt idx="288">
                  <c:v>2159</c:v>
                </c:pt>
                <c:pt idx="289">
                  <c:v>1422</c:v>
                </c:pt>
                <c:pt idx="290">
                  <c:v>1010</c:v>
                </c:pt>
                <c:pt idx="291">
                  <c:v>2168</c:v>
                </c:pt>
              </c:numCache>
            </c:numRef>
          </c:val>
          <c:smooth val="0"/>
          <c:extLst>
            <c:ext xmlns:c16="http://schemas.microsoft.com/office/drawing/2014/chart" uri="{C3380CC4-5D6E-409C-BE32-E72D297353CC}">
              <c16:uniqueId val="{00000000-94B8-447B-8091-9820DC96145A}"/>
            </c:ext>
          </c:extLst>
        </c:ser>
        <c:ser>
          <c:idx val="1"/>
          <c:order val="1"/>
          <c:tx>
            <c:strRef>
              <c:f>'MUNI BARRANCO'!$C$1</c:f>
              <c:strCache>
                <c:ptCount val="1"/>
                <c:pt idx="0">
                  <c:v>promedio</c:v>
                </c:pt>
              </c:strCache>
            </c:strRef>
          </c:tx>
          <c:spPr>
            <a:ln w="19050" cap="rnd">
              <a:solidFill>
                <a:schemeClr val="accent2"/>
              </a:solidFill>
              <a:prstDash val="dash"/>
              <a:round/>
            </a:ln>
            <a:effectLst/>
          </c:spPr>
          <c:marker>
            <c:symbol val="none"/>
          </c:marker>
          <c:cat>
            <c:numRef>
              <c:f>'MUNI BARRANCO'!$A$2:$A$293</c:f>
              <c:numCache>
                <c:formatCode>mmm\-yy</c:formatCode>
                <c:ptCount val="292"/>
                <c:pt idx="0">
                  <c:v>42370</c:v>
                </c:pt>
                <c:pt idx="1">
                  <c:v>42371</c:v>
                </c:pt>
                <c:pt idx="2">
                  <c:v>42372</c:v>
                </c:pt>
                <c:pt idx="3">
                  <c:v>42373</c:v>
                </c:pt>
                <c:pt idx="4">
                  <c:v>42374</c:v>
                </c:pt>
                <c:pt idx="5">
                  <c:v>42375</c:v>
                </c:pt>
                <c:pt idx="6">
                  <c:v>42376</c:v>
                </c:pt>
                <c:pt idx="7">
                  <c:v>42377</c:v>
                </c:pt>
                <c:pt idx="8">
                  <c:v>42378</c:v>
                </c:pt>
                <c:pt idx="9">
                  <c:v>42379</c:v>
                </c:pt>
                <c:pt idx="10">
                  <c:v>42380</c:v>
                </c:pt>
                <c:pt idx="11">
                  <c:v>42381</c:v>
                </c:pt>
                <c:pt idx="12">
                  <c:v>42382</c:v>
                </c:pt>
                <c:pt idx="13">
                  <c:v>42383</c:v>
                </c:pt>
                <c:pt idx="14">
                  <c:v>42384</c:v>
                </c:pt>
                <c:pt idx="15">
                  <c:v>42385</c:v>
                </c:pt>
                <c:pt idx="16">
                  <c:v>42386</c:v>
                </c:pt>
                <c:pt idx="17">
                  <c:v>42387</c:v>
                </c:pt>
                <c:pt idx="18">
                  <c:v>42388</c:v>
                </c:pt>
                <c:pt idx="19">
                  <c:v>42389</c:v>
                </c:pt>
                <c:pt idx="20">
                  <c:v>42390</c:v>
                </c:pt>
                <c:pt idx="21">
                  <c:v>42391</c:v>
                </c:pt>
                <c:pt idx="22">
                  <c:v>42392</c:v>
                </c:pt>
                <c:pt idx="23">
                  <c:v>42393</c:v>
                </c:pt>
                <c:pt idx="24">
                  <c:v>42394</c:v>
                </c:pt>
                <c:pt idx="25">
                  <c:v>42395</c:v>
                </c:pt>
                <c:pt idx="26">
                  <c:v>42396</c:v>
                </c:pt>
                <c:pt idx="27">
                  <c:v>42397</c:v>
                </c:pt>
                <c:pt idx="28">
                  <c:v>42398</c:v>
                </c:pt>
                <c:pt idx="29">
                  <c:v>42399</c:v>
                </c:pt>
                <c:pt idx="30">
                  <c:v>42400</c:v>
                </c:pt>
                <c:pt idx="31">
                  <c:v>42401</c:v>
                </c:pt>
                <c:pt idx="32">
                  <c:v>42402</c:v>
                </c:pt>
                <c:pt idx="33">
                  <c:v>42403</c:v>
                </c:pt>
                <c:pt idx="34">
                  <c:v>42404</c:v>
                </c:pt>
                <c:pt idx="35">
                  <c:v>42405</c:v>
                </c:pt>
                <c:pt idx="36">
                  <c:v>42406</c:v>
                </c:pt>
                <c:pt idx="37">
                  <c:v>42407</c:v>
                </c:pt>
                <c:pt idx="38">
                  <c:v>42408</c:v>
                </c:pt>
                <c:pt idx="39">
                  <c:v>42409</c:v>
                </c:pt>
                <c:pt idx="40">
                  <c:v>42410</c:v>
                </c:pt>
                <c:pt idx="41">
                  <c:v>42411</c:v>
                </c:pt>
                <c:pt idx="42">
                  <c:v>42412</c:v>
                </c:pt>
                <c:pt idx="43">
                  <c:v>42413</c:v>
                </c:pt>
                <c:pt idx="44">
                  <c:v>42414</c:v>
                </c:pt>
                <c:pt idx="45">
                  <c:v>42415</c:v>
                </c:pt>
                <c:pt idx="46">
                  <c:v>42416</c:v>
                </c:pt>
                <c:pt idx="47">
                  <c:v>42417</c:v>
                </c:pt>
                <c:pt idx="48">
                  <c:v>42418</c:v>
                </c:pt>
                <c:pt idx="49">
                  <c:v>42419</c:v>
                </c:pt>
                <c:pt idx="50">
                  <c:v>42420</c:v>
                </c:pt>
                <c:pt idx="51">
                  <c:v>42421</c:v>
                </c:pt>
                <c:pt idx="52">
                  <c:v>42422</c:v>
                </c:pt>
                <c:pt idx="53">
                  <c:v>42423</c:v>
                </c:pt>
                <c:pt idx="54">
                  <c:v>42424</c:v>
                </c:pt>
                <c:pt idx="55">
                  <c:v>42425</c:v>
                </c:pt>
                <c:pt idx="56">
                  <c:v>42426</c:v>
                </c:pt>
                <c:pt idx="57">
                  <c:v>42427</c:v>
                </c:pt>
                <c:pt idx="58">
                  <c:v>42428</c:v>
                </c:pt>
                <c:pt idx="59">
                  <c:v>42430</c:v>
                </c:pt>
                <c:pt idx="60">
                  <c:v>42431</c:v>
                </c:pt>
                <c:pt idx="61">
                  <c:v>42432</c:v>
                </c:pt>
                <c:pt idx="62">
                  <c:v>42433</c:v>
                </c:pt>
                <c:pt idx="63">
                  <c:v>42434</c:v>
                </c:pt>
                <c:pt idx="64">
                  <c:v>42435</c:v>
                </c:pt>
                <c:pt idx="65">
                  <c:v>42436</c:v>
                </c:pt>
                <c:pt idx="66">
                  <c:v>42437</c:v>
                </c:pt>
                <c:pt idx="67">
                  <c:v>42438</c:v>
                </c:pt>
                <c:pt idx="68">
                  <c:v>42439</c:v>
                </c:pt>
                <c:pt idx="69">
                  <c:v>42440</c:v>
                </c:pt>
                <c:pt idx="70">
                  <c:v>42441</c:v>
                </c:pt>
                <c:pt idx="71">
                  <c:v>42442</c:v>
                </c:pt>
                <c:pt idx="72">
                  <c:v>42443</c:v>
                </c:pt>
                <c:pt idx="73">
                  <c:v>42444</c:v>
                </c:pt>
                <c:pt idx="74">
                  <c:v>42445</c:v>
                </c:pt>
                <c:pt idx="75">
                  <c:v>42446</c:v>
                </c:pt>
                <c:pt idx="76">
                  <c:v>42447</c:v>
                </c:pt>
                <c:pt idx="77">
                  <c:v>42448</c:v>
                </c:pt>
                <c:pt idx="78">
                  <c:v>42449</c:v>
                </c:pt>
                <c:pt idx="79">
                  <c:v>42450</c:v>
                </c:pt>
                <c:pt idx="80">
                  <c:v>42451</c:v>
                </c:pt>
                <c:pt idx="81">
                  <c:v>42452</c:v>
                </c:pt>
                <c:pt idx="82">
                  <c:v>42453</c:v>
                </c:pt>
                <c:pt idx="83">
                  <c:v>42454</c:v>
                </c:pt>
                <c:pt idx="84">
                  <c:v>42455</c:v>
                </c:pt>
                <c:pt idx="85">
                  <c:v>42456</c:v>
                </c:pt>
                <c:pt idx="86">
                  <c:v>42457</c:v>
                </c:pt>
                <c:pt idx="87">
                  <c:v>42458</c:v>
                </c:pt>
                <c:pt idx="88">
                  <c:v>42459</c:v>
                </c:pt>
                <c:pt idx="89">
                  <c:v>42460</c:v>
                </c:pt>
                <c:pt idx="90">
                  <c:v>42461</c:v>
                </c:pt>
                <c:pt idx="91">
                  <c:v>42462</c:v>
                </c:pt>
                <c:pt idx="92">
                  <c:v>42463</c:v>
                </c:pt>
                <c:pt idx="93">
                  <c:v>42464</c:v>
                </c:pt>
                <c:pt idx="94">
                  <c:v>42465</c:v>
                </c:pt>
                <c:pt idx="95">
                  <c:v>42466</c:v>
                </c:pt>
                <c:pt idx="96">
                  <c:v>42467</c:v>
                </c:pt>
                <c:pt idx="97">
                  <c:v>42468</c:v>
                </c:pt>
                <c:pt idx="98">
                  <c:v>42469</c:v>
                </c:pt>
                <c:pt idx="99">
                  <c:v>42470</c:v>
                </c:pt>
                <c:pt idx="100">
                  <c:v>42471</c:v>
                </c:pt>
                <c:pt idx="101">
                  <c:v>42472</c:v>
                </c:pt>
                <c:pt idx="102">
                  <c:v>42473</c:v>
                </c:pt>
                <c:pt idx="103">
                  <c:v>42474</c:v>
                </c:pt>
                <c:pt idx="104">
                  <c:v>42475</c:v>
                </c:pt>
                <c:pt idx="105">
                  <c:v>42476</c:v>
                </c:pt>
                <c:pt idx="106">
                  <c:v>42477</c:v>
                </c:pt>
                <c:pt idx="107">
                  <c:v>42478</c:v>
                </c:pt>
                <c:pt idx="108">
                  <c:v>42479</c:v>
                </c:pt>
                <c:pt idx="109">
                  <c:v>42480</c:v>
                </c:pt>
                <c:pt idx="110">
                  <c:v>42481</c:v>
                </c:pt>
                <c:pt idx="111">
                  <c:v>42482</c:v>
                </c:pt>
                <c:pt idx="112">
                  <c:v>42483</c:v>
                </c:pt>
                <c:pt idx="113">
                  <c:v>42484</c:v>
                </c:pt>
                <c:pt idx="114">
                  <c:v>42485</c:v>
                </c:pt>
                <c:pt idx="115">
                  <c:v>42486</c:v>
                </c:pt>
                <c:pt idx="116">
                  <c:v>42487</c:v>
                </c:pt>
                <c:pt idx="117">
                  <c:v>42488</c:v>
                </c:pt>
                <c:pt idx="118">
                  <c:v>42489</c:v>
                </c:pt>
                <c:pt idx="119">
                  <c:v>42490</c:v>
                </c:pt>
                <c:pt idx="120">
                  <c:v>42491</c:v>
                </c:pt>
                <c:pt idx="121">
                  <c:v>42492</c:v>
                </c:pt>
                <c:pt idx="122">
                  <c:v>42493</c:v>
                </c:pt>
                <c:pt idx="123">
                  <c:v>42494</c:v>
                </c:pt>
                <c:pt idx="124">
                  <c:v>42495</c:v>
                </c:pt>
                <c:pt idx="125">
                  <c:v>42496</c:v>
                </c:pt>
                <c:pt idx="126">
                  <c:v>42497</c:v>
                </c:pt>
                <c:pt idx="127">
                  <c:v>42498</c:v>
                </c:pt>
                <c:pt idx="128">
                  <c:v>42499</c:v>
                </c:pt>
                <c:pt idx="129">
                  <c:v>42500</c:v>
                </c:pt>
                <c:pt idx="130">
                  <c:v>42501</c:v>
                </c:pt>
                <c:pt idx="131">
                  <c:v>42502</c:v>
                </c:pt>
                <c:pt idx="132">
                  <c:v>42503</c:v>
                </c:pt>
                <c:pt idx="133">
                  <c:v>42504</c:v>
                </c:pt>
                <c:pt idx="134">
                  <c:v>42505</c:v>
                </c:pt>
                <c:pt idx="135">
                  <c:v>42506</c:v>
                </c:pt>
                <c:pt idx="136">
                  <c:v>42507</c:v>
                </c:pt>
                <c:pt idx="137">
                  <c:v>42508</c:v>
                </c:pt>
                <c:pt idx="138">
                  <c:v>42509</c:v>
                </c:pt>
                <c:pt idx="139">
                  <c:v>42510</c:v>
                </c:pt>
                <c:pt idx="140">
                  <c:v>42511</c:v>
                </c:pt>
                <c:pt idx="141">
                  <c:v>42512</c:v>
                </c:pt>
                <c:pt idx="142">
                  <c:v>42513</c:v>
                </c:pt>
                <c:pt idx="143">
                  <c:v>42514</c:v>
                </c:pt>
                <c:pt idx="144">
                  <c:v>42515</c:v>
                </c:pt>
                <c:pt idx="145">
                  <c:v>42516</c:v>
                </c:pt>
                <c:pt idx="146">
                  <c:v>42517</c:v>
                </c:pt>
                <c:pt idx="147">
                  <c:v>42518</c:v>
                </c:pt>
                <c:pt idx="148">
                  <c:v>42519</c:v>
                </c:pt>
                <c:pt idx="149">
                  <c:v>42520</c:v>
                </c:pt>
                <c:pt idx="150">
                  <c:v>42521</c:v>
                </c:pt>
                <c:pt idx="151">
                  <c:v>42522</c:v>
                </c:pt>
                <c:pt idx="152">
                  <c:v>42523</c:v>
                </c:pt>
                <c:pt idx="153">
                  <c:v>42524</c:v>
                </c:pt>
                <c:pt idx="154">
                  <c:v>42525</c:v>
                </c:pt>
                <c:pt idx="155">
                  <c:v>42526</c:v>
                </c:pt>
                <c:pt idx="156">
                  <c:v>42527</c:v>
                </c:pt>
                <c:pt idx="157">
                  <c:v>42528</c:v>
                </c:pt>
                <c:pt idx="158">
                  <c:v>42529</c:v>
                </c:pt>
                <c:pt idx="159">
                  <c:v>42530</c:v>
                </c:pt>
                <c:pt idx="160">
                  <c:v>42531</c:v>
                </c:pt>
                <c:pt idx="161">
                  <c:v>42532</c:v>
                </c:pt>
                <c:pt idx="162">
                  <c:v>42533</c:v>
                </c:pt>
                <c:pt idx="163">
                  <c:v>42534</c:v>
                </c:pt>
                <c:pt idx="164">
                  <c:v>42535</c:v>
                </c:pt>
                <c:pt idx="165">
                  <c:v>42536</c:v>
                </c:pt>
                <c:pt idx="166">
                  <c:v>42537</c:v>
                </c:pt>
                <c:pt idx="167">
                  <c:v>42538</c:v>
                </c:pt>
                <c:pt idx="168">
                  <c:v>42539</c:v>
                </c:pt>
                <c:pt idx="169">
                  <c:v>42540</c:v>
                </c:pt>
                <c:pt idx="170">
                  <c:v>42541</c:v>
                </c:pt>
                <c:pt idx="171">
                  <c:v>42542</c:v>
                </c:pt>
                <c:pt idx="172">
                  <c:v>42543</c:v>
                </c:pt>
                <c:pt idx="173">
                  <c:v>42544</c:v>
                </c:pt>
                <c:pt idx="174">
                  <c:v>42545</c:v>
                </c:pt>
                <c:pt idx="175">
                  <c:v>42546</c:v>
                </c:pt>
                <c:pt idx="176">
                  <c:v>42547</c:v>
                </c:pt>
                <c:pt idx="177">
                  <c:v>42548</c:v>
                </c:pt>
                <c:pt idx="178">
                  <c:v>42549</c:v>
                </c:pt>
                <c:pt idx="179">
                  <c:v>42550</c:v>
                </c:pt>
                <c:pt idx="180">
                  <c:v>42551</c:v>
                </c:pt>
                <c:pt idx="181">
                  <c:v>42552</c:v>
                </c:pt>
                <c:pt idx="182">
                  <c:v>42553</c:v>
                </c:pt>
                <c:pt idx="183">
                  <c:v>42554</c:v>
                </c:pt>
                <c:pt idx="184">
                  <c:v>42555</c:v>
                </c:pt>
                <c:pt idx="185">
                  <c:v>42556</c:v>
                </c:pt>
                <c:pt idx="186">
                  <c:v>42557</c:v>
                </c:pt>
                <c:pt idx="187">
                  <c:v>42558</c:v>
                </c:pt>
                <c:pt idx="188">
                  <c:v>42559</c:v>
                </c:pt>
                <c:pt idx="189">
                  <c:v>42560</c:v>
                </c:pt>
                <c:pt idx="190">
                  <c:v>42561</c:v>
                </c:pt>
                <c:pt idx="191">
                  <c:v>42562</c:v>
                </c:pt>
                <c:pt idx="192">
                  <c:v>42563</c:v>
                </c:pt>
                <c:pt idx="193">
                  <c:v>42564</c:v>
                </c:pt>
                <c:pt idx="194">
                  <c:v>42565</c:v>
                </c:pt>
                <c:pt idx="195">
                  <c:v>42566</c:v>
                </c:pt>
                <c:pt idx="196">
                  <c:v>42567</c:v>
                </c:pt>
                <c:pt idx="197">
                  <c:v>42568</c:v>
                </c:pt>
                <c:pt idx="198">
                  <c:v>42569</c:v>
                </c:pt>
                <c:pt idx="199">
                  <c:v>42570</c:v>
                </c:pt>
                <c:pt idx="200">
                  <c:v>42571</c:v>
                </c:pt>
                <c:pt idx="201">
                  <c:v>42572</c:v>
                </c:pt>
                <c:pt idx="202">
                  <c:v>42573</c:v>
                </c:pt>
                <c:pt idx="203">
                  <c:v>42574</c:v>
                </c:pt>
                <c:pt idx="204">
                  <c:v>42575</c:v>
                </c:pt>
                <c:pt idx="205">
                  <c:v>42576</c:v>
                </c:pt>
                <c:pt idx="206">
                  <c:v>42577</c:v>
                </c:pt>
                <c:pt idx="207">
                  <c:v>42578</c:v>
                </c:pt>
                <c:pt idx="208">
                  <c:v>42579</c:v>
                </c:pt>
                <c:pt idx="209">
                  <c:v>42580</c:v>
                </c:pt>
                <c:pt idx="210">
                  <c:v>42581</c:v>
                </c:pt>
                <c:pt idx="211">
                  <c:v>42582</c:v>
                </c:pt>
                <c:pt idx="212">
                  <c:v>42583</c:v>
                </c:pt>
                <c:pt idx="213">
                  <c:v>42584</c:v>
                </c:pt>
                <c:pt idx="214">
                  <c:v>42585</c:v>
                </c:pt>
                <c:pt idx="215">
                  <c:v>42586</c:v>
                </c:pt>
                <c:pt idx="216">
                  <c:v>42587</c:v>
                </c:pt>
                <c:pt idx="217">
                  <c:v>42588</c:v>
                </c:pt>
                <c:pt idx="218">
                  <c:v>42589</c:v>
                </c:pt>
                <c:pt idx="219">
                  <c:v>42590</c:v>
                </c:pt>
                <c:pt idx="220">
                  <c:v>42591</c:v>
                </c:pt>
                <c:pt idx="221">
                  <c:v>42592</c:v>
                </c:pt>
                <c:pt idx="222">
                  <c:v>42593</c:v>
                </c:pt>
                <c:pt idx="223">
                  <c:v>42594</c:v>
                </c:pt>
                <c:pt idx="224">
                  <c:v>42595</c:v>
                </c:pt>
                <c:pt idx="225">
                  <c:v>42596</c:v>
                </c:pt>
                <c:pt idx="226">
                  <c:v>42597</c:v>
                </c:pt>
                <c:pt idx="227">
                  <c:v>42598</c:v>
                </c:pt>
                <c:pt idx="228">
                  <c:v>42599</c:v>
                </c:pt>
                <c:pt idx="229">
                  <c:v>42600</c:v>
                </c:pt>
                <c:pt idx="230">
                  <c:v>42601</c:v>
                </c:pt>
                <c:pt idx="231">
                  <c:v>42602</c:v>
                </c:pt>
                <c:pt idx="232">
                  <c:v>42603</c:v>
                </c:pt>
                <c:pt idx="233">
                  <c:v>42604</c:v>
                </c:pt>
                <c:pt idx="234">
                  <c:v>42605</c:v>
                </c:pt>
                <c:pt idx="235">
                  <c:v>42606</c:v>
                </c:pt>
                <c:pt idx="236">
                  <c:v>42607</c:v>
                </c:pt>
                <c:pt idx="237">
                  <c:v>42608</c:v>
                </c:pt>
                <c:pt idx="238">
                  <c:v>42609</c:v>
                </c:pt>
                <c:pt idx="239">
                  <c:v>42610</c:v>
                </c:pt>
                <c:pt idx="240">
                  <c:v>42611</c:v>
                </c:pt>
                <c:pt idx="241">
                  <c:v>42612</c:v>
                </c:pt>
                <c:pt idx="242">
                  <c:v>42613</c:v>
                </c:pt>
                <c:pt idx="243">
                  <c:v>42614</c:v>
                </c:pt>
                <c:pt idx="244">
                  <c:v>42615</c:v>
                </c:pt>
                <c:pt idx="245">
                  <c:v>42616</c:v>
                </c:pt>
                <c:pt idx="246">
                  <c:v>42617</c:v>
                </c:pt>
                <c:pt idx="247">
                  <c:v>42618</c:v>
                </c:pt>
                <c:pt idx="248">
                  <c:v>42619</c:v>
                </c:pt>
                <c:pt idx="249">
                  <c:v>42620</c:v>
                </c:pt>
                <c:pt idx="250">
                  <c:v>42621</c:v>
                </c:pt>
                <c:pt idx="251">
                  <c:v>42622</c:v>
                </c:pt>
                <c:pt idx="252">
                  <c:v>42623</c:v>
                </c:pt>
                <c:pt idx="253">
                  <c:v>42624</c:v>
                </c:pt>
                <c:pt idx="254">
                  <c:v>42625</c:v>
                </c:pt>
                <c:pt idx="255">
                  <c:v>42626</c:v>
                </c:pt>
                <c:pt idx="256">
                  <c:v>42627</c:v>
                </c:pt>
                <c:pt idx="257">
                  <c:v>42628</c:v>
                </c:pt>
                <c:pt idx="258">
                  <c:v>42629</c:v>
                </c:pt>
                <c:pt idx="259">
                  <c:v>42630</c:v>
                </c:pt>
                <c:pt idx="260">
                  <c:v>42631</c:v>
                </c:pt>
                <c:pt idx="261">
                  <c:v>42632</c:v>
                </c:pt>
                <c:pt idx="262">
                  <c:v>42633</c:v>
                </c:pt>
                <c:pt idx="263">
                  <c:v>42634</c:v>
                </c:pt>
                <c:pt idx="264">
                  <c:v>42635</c:v>
                </c:pt>
                <c:pt idx="265">
                  <c:v>42636</c:v>
                </c:pt>
                <c:pt idx="266">
                  <c:v>42637</c:v>
                </c:pt>
                <c:pt idx="267">
                  <c:v>42638</c:v>
                </c:pt>
                <c:pt idx="268">
                  <c:v>42639</c:v>
                </c:pt>
                <c:pt idx="269">
                  <c:v>42640</c:v>
                </c:pt>
                <c:pt idx="270">
                  <c:v>42641</c:v>
                </c:pt>
                <c:pt idx="271">
                  <c:v>42642</c:v>
                </c:pt>
                <c:pt idx="272">
                  <c:v>42643</c:v>
                </c:pt>
                <c:pt idx="273">
                  <c:v>42644</c:v>
                </c:pt>
                <c:pt idx="274">
                  <c:v>42645</c:v>
                </c:pt>
                <c:pt idx="275">
                  <c:v>42646</c:v>
                </c:pt>
                <c:pt idx="276">
                  <c:v>42647</c:v>
                </c:pt>
                <c:pt idx="277">
                  <c:v>42648</c:v>
                </c:pt>
                <c:pt idx="278">
                  <c:v>42649</c:v>
                </c:pt>
                <c:pt idx="279">
                  <c:v>42650</c:v>
                </c:pt>
                <c:pt idx="280">
                  <c:v>42651</c:v>
                </c:pt>
                <c:pt idx="281">
                  <c:v>42652</c:v>
                </c:pt>
                <c:pt idx="282">
                  <c:v>42653</c:v>
                </c:pt>
                <c:pt idx="283">
                  <c:v>42654</c:v>
                </c:pt>
                <c:pt idx="284">
                  <c:v>42655</c:v>
                </c:pt>
                <c:pt idx="285">
                  <c:v>42656</c:v>
                </c:pt>
                <c:pt idx="286">
                  <c:v>42657</c:v>
                </c:pt>
                <c:pt idx="287">
                  <c:v>42658</c:v>
                </c:pt>
                <c:pt idx="288">
                  <c:v>42659</c:v>
                </c:pt>
                <c:pt idx="289">
                  <c:v>42660</c:v>
                </c:pt>
                <c:pt idx="290">
                  <c:v>42661</c:v>
                </c:pt>
                <c:pt idx="291">
                  <c:v>42662</c:v>
                </c:pt>
              </c:numCache>
            </c:numRef>
          </c:cat>
          <c:val>
            <c:numRef>
              <c:f>'MUNI BARRANCO'!$C$2:$C$293</c:f>
              <c:numCache>
                <c:formatCode>0</c:formatCode>
                <c:ptCount val="292"/>
                <c:pt idx="0">
                  <c:v>498.64383561643837</c:v>
                </c:pt>
                <c:pt idx="1">
                  <c:v>498.64383561643837</c:v>
                </c:pt>
                <c:pt idx="2">
                  <c:v>498.64383561643837</c:v>
                </c:pt>
                <c:pt idx="3">
                  <c:v>498.64383561643837</c:v>
                </c:pt>
                <c:pt idx="4">
                  <c:v>498.64383561643837</c:v>
                </c:pt>
                <c:pt idx="5">
                  <c:v>498.64383561643837</c:v>
                </c:pt>
                <c:pt idx="6">
                  <c:v>498.64383561643837</c:v>
                </c:pt>
                <c:pt idx="7">
                  <c:v>498.64383561643837</c:v>
                </c:pt>
                <c:pt idx="8">
                  <c:v>498.64383561643837</c:v>
                </c:pt>
                <c:pt idx="9">
                  <c:v>498.64383561643837</c:v>
                </c:pt>
                <c:pt idx="10">
                  <c:v>498.64383561643837</c:v>
                </c:pt>
                <c:pt idx="11">
                  <c:v>498.64383561643837</c:v>
                </c:pt>
                <c:pt idx="12">
                  <c:v>498.64383561643837</c:v>
                </c:pt>
                <c:pt idx="13">
                  <c:v>498.64383561643837</c:v>
                </c:pt>
                <c:pt idx="14">
                  <c:v>498.64383561643837</c:v>
                </c:pt>
                <c:pt idx="15">
                  <c:v>498.64383561643837</c:v>
                </c:pt>
                <c:pt idx="16">
                  <c:v>498.64383561643837</c:v>
                </c:pt>
                <c:pt idx="17">
                  <c:v>498.64383561643837</c:v>
                </c:pt>
                <c:pt idx="18">
                  <c:v>498.64383561643837</c:v>
                </c:pt>
                <c:pt idx="19">
                  <c:v>498.64383561643837</c:v>
                </c:pt>
                <c:pt idx="20">
                  <c:v>498.64383561643837</c:v>
                </c:pt>
                <c:pt idx="21">
                  <c:v>498.64383561643837</c:v>
                </c:pt>
                <c:pt idx="22">
                  <c:v>498.64383561643837</c:v>
                </c:pt>
                <c:pt idx="23">
                  <c:v>498.64383561643837</c:v>
                </c:pt>
                <c:pt idx="24">
                  <c:v>498.64383561643837</c:v>
                </c:pt>
                <c:pt idx="25">
                  <c:v>498.64383561643837</c:v>
                </c:pt>
                <c:pt idx="26">
                  <c:v>498.64383561643837</c:v>
                </c:pt>
                <c:pt idx="27">
                  <c:v>498.64383561643837</c:v>
                </c:pt>
                <c:pt idx="28">
                  <c:v>498.64383561643837</c:v>
                </c:pt>
                <c:pt idx="29">
                  <c:v>498.64383561643837</c:v>
                </c:pt>
                <c:pt idx="30">
                  <c:v>498.64383561643837</c:v>
                </c:pt>
                <c:pt idx="31">
                  <c:v>498.64383561643837</c:v>
                </c:pt>
                <c:pt idx="32">
                  <c:v>498.64383561643837</c:v>
                </c:pt>
                <c:pt idx="33">
                  <c:v>498.64383561643837</c:v>
                </c:pt>
                <c:pt idx="34">
                  <c:v>498.64383561643837</c:v>
                </c:pt>
                <c:pt idx="35">
                  <c:v>498.64383561643837</c:v>
                </c:pt>
                <c:pt idx="36">
                  <c:v>498.64383561643837</c:v>
                </c:pt>
                <c:pt idx="37">
                  <c:v>498.64383561643837</c:v>
                </c:pt>
                <c:pt idx="38">
                  <c:v>498.64383561643837</c:v>
                </c:pt>
                <c:pt idx="39">
                  <c:v>498.64383561643837</c:v>
                </c:pt>
                <c:pt idx="40">
                  <c:v>498.64383561643837</c:v>
                </c:pt>
                <c:pt idx="41">
                  <c:v>498.64383561643837</c:v>
                </c:pt>
                <c:pt idx="42">
                  <c:v>498.64383561643837</c:v>
                </c:pt>
                <c:pt idx="43">
                  <c:v>498.64383561643837</c:v>
                </c:pt>
                <c:pt idx="44">
                  <c:v>498.64383561643837</c:v>
                </c:pt>
                <c:pt idx="45">
                  <c:v>498.64383561643837</c:v>
                </c:pt>
                <c:pt idx="46">
                  <c:v>498.64383561643837</c:v>
                </c:pt>
                <c:pt idx="47">
                  <c:v>498.64383561643837</c:v>
                </c:pt>
                <c:pt idx="48">
                  <c:v>498.64383561643837</c:v>
                </c:pt>
                <c:pt idx="49">
                  <c:v>498.64383561643837</c:v>
                </c:pt>
                <c:pt idx="50">
                  <c:v>498.64383561643837</c:v>
                </c:pt>
                <c:pt idx="51">
                  <c:v>498.64383561643837</c:v>
                </c:pt>
                <c:pt idx="52">
                  <c:v>498.64383561643837</c:v>
                </c:pt>
                <c:pt idx="53">
                  <c:v>498.64383561643837</c:v>
                </c:pt>
                <c:pt idx="54">
                  <c:v>498.64383561643837</c:v>
                </c:pt>
                <c:pt idx="55">
                  <c:v>498.64383561643837</c:v>
                </c:pt>
                <c:pt idx="56">
                  <c:v>498.64383561643837</c:v>
                </c:pt>
                <c:pt idx="57">
                  <c:v>498.64383561643837</c:v>
                </c:pt>
                <c:pt idx="58">
                  <c:v>498.64383561643837</c:v>
                </c:pt>
                <c:pt idx="59">
                  <c:v>498.64383561643837</c:v>
                </c:pt>
                <c:pt idx="60">
                  <c:v>498.64383561643837</c:v>
                </c:pt>
                <c:pt idx="61">
                  <c:v>498.64383561643837</c:v>
                </c:pt>
                <c:pt idx="62">
                  <c:v>498.64383561643837</c:v>
                </c:pt>
                <c:pt idx="63">
                  <c:v>498.64383561643837</c:v>
                </c:pt>
                <c:pt idx="64">
                  <c:v>498.64383561643837</c:v>
                </c:pt>
                <c:pt idx="65">
                  <c:v>498.64383561643837</c:v>
                </c:pt>
                <c:pt idx="66">
                  <c:v>498.64383561643837</c:v>
                </c:pt>
                <c:pt idx="67">
                  <c:v>498.64383561643837</c:v>
                </c:pt>
                <c:pt idx="68">
                  <c:v>498.64383561643837</c:v>
                </c:pt>
                <c:pt idx="69">
                  <c:v>498.64383561643837</c:v>
                </c:pt>
                <c:pt idx="70">
                  <c:v>498.64383561643837</c:v>
                </c:pt>
                <c:pt idx="71">
                  <c:v>498.64383561643837</c:v>
                </c:pt>
                <c:pt idx="72">
                  <c:v>498.64383561643837</c:v>
                </c:pt>
                <c:pt idx="73">
                  <c:v>498.64383561643837</c:v>
                </c:pt>
                <c:pt idx="74">
                  <c:v>498.64383561643837</c:v>
                </c:pt>
                <c:pt idx="75">
                  <c:v>498.64383561643837</c:v>
                </c:pt>
                <c:pt idx="76">
                  <c:v>498.64383561643837</c:v>
                </c:pt>
                <c:pt idx="77">
                  <c:v>498.64383561643837</c:v>
                </c:pt>
                <c:pt idx="78">
                  <c:v>498.64383561643837</c:v>
                </c:pt>
                <c:pt idx="79">
                  <c:v>498.64383561643837</c:v>
                </c:pt>
                <c:pt idx="80">
                  <c:v>498.64383561643837</c:v>
                </c:pt>
                <c:pt idx="81">
                  <c:v>498.64383561643837</c:v>
                </c:pt>
                <c:pt idx="82">
                  <c:v>498.64383561643837</c:v>
                </c:pt>
                <c:pt idx="83">
                  <c:v>498.64383561643837</c:v>
                </c:pt>
                <c:pt idx="84">
                  <c:v>498.64383561643837</c:v>
                </c:pt>
                <c:pt idx="85">
                  <c:v>498.64383561643837</c:v>
                </c:pt>
                <c:pt idx="86">
                  <c:v>498.64383561643837</c:v>
                </c:pt>
                <c:pt idx="87">
                  <c:v>498.64383561643837</c:v>
                </c:pt>
                <c:pt idx="88">
                  <c:v>498.64383561643837</c:v>
                </c:pt>
                <c:pt idx="89">
                  <c:v>498.64383561643837</c:v>
                </c:pt>
                <c:pt idx="90">
                  <c:v>498.64383561643837</c:v>
                </c:pt>
                <c:pt idx="91">
                  <c:v>498.64383561643837</c:v>
                </c:pt>
                <c:pt idx="92">
                  <c:v>498.64383561643837</c:v>
                </c:pt>
                <c:pt idx="93">
                  <c:v>498.64383561643837</c:v>
                </c:pt>
                <c:pt idx="94">
                  <c:v>498.64383561643837</c:v>
                </c:pt>
                <c:pt idx="95">
                  <c:v>498.64383561643837</c:v>
                </c:pt>
                <c:pt idx="96">
                  <c:v>498.64383561643837</c:v>
                </c:pt>
                <c:pt idx="97">
                  <c:v>498.64383561643837</c:v>
                </c:pt>
                <c:pt idx="98">
                  <c:v>498.64383561643837</c:v>
                </c:pt>
                <c:pt idx="99">
                  <c:v>498.64383561643837</c:v>
                </c:pt>
                <c:pt idx="100">
                  <c:v>498.64383561643837</c:v>
                </c:pt>
                <c:pt idx="101">
                  <c:v>498.64383561643837</c:v>
                </c:pt>
                <c:pt idx="102">
                  <c:v>498.64383561643837</c:v>
                </c:pt>
                <c:pt idx="103">
                  <c:v>498.64383561643837</c:v>
                </c:pt>
                <c:pt idx="104">
                  <c:v>498.64383561643837</c:v>
                </c:pt>
                <c:pt idx="105">
                  <c:v>498.64383561643837</c:v>
                </c:pt>
                <c:pt idx="106">
                  <c:v>498.64383561643837</c:v>
                </c:pt>
                <c:pt idx="107">
                  <c:v>498.64383561643837</c:v>
                </c:pt>
                <c:pt idx="108">
                  <c:v>498.64383561643837</c:v>
                </c:pt>
                <c:pt idx="109">
                  <c:v>498.64383561643837</c:v>
                </c:pt>
                <c:pt idx="110">
                  <c:v>498.64383561643837</c:v>
                </c:pt>
                <c:pt idx="111">
                  <c:v>498.64383561643837</c:v>
                </c:pt>
                <c:pt idx="112">
                  <c:v>498.64383561643837</c:v>
                </c:pt>
                <c:pt idx="113">
                  <c:v>498.64383561643837</c:v>
                </c:pt>
                <c:pt idx="114">
                  <c:v>498.64383561643837</c:v>
                </c:pt>
                <c:pt idx="115">
                  <c:v>498.64383561643837</c:v>
                </c:pt>
                <c:pt idx="116">
                  <c:v>498.64383561643837</c:v>
                </c:pt>
                <c:pt idx="117">
                  <c:v>498.64383561643837</c:v>
                </c:pt>
                <c:pt idx="118">
                  <c:v>498.64383561643837</c:v>
                </c:pt>
                <c:pt idx="119">
                  <c:v>498.64383561643837</c:v>
                </c:pt>
                <c:pt idx="120">
                  <c:v>498.64383561643837</c:v>
                </c:pt>
                <c:pt idx="121">
                  <c:v>498.64383561643837</c:v>
                </c:pt>
                <c:pt idx="122">
                  <c:v>498.64383561643837</c:v>
                </c:pt>
                <c:pt idx="123">
                  <c:v>498.64383561643837</c:v>
                </c:pt>
                <c:pt idx="124">
                  <c:v>498.64383561643837</c:v>
                </c:pt>
                <c:pt idx="125">
                  <c:v>498.64383561643837</c:v>
                </c:pt>
                <c:pt idx="126">
                  <c:v>498.64383561643837</c:v>
                </c:pt>
                <c:pt idx="127">
                  <c:v>498.64383561643837</c:v>
                </c:pt>
                <c:pt idx="128">
                  <c:v>498.64383561643837</c:v>
                </c:pt>
                <c:pt idx="129">
                  <c:v>498.64383561643837</c:v>
                </c:pt>
                <c:pt idx="130">
                  <c:v>498.64383561643837</c:v>
                </c:pt>
                <c:pt idx="131">
                  <c:v>498.64383561643837</c:v>
                </c:pt>
                <c:pt idx="132">
                  <c:v>498.64383561643837</c:v>
                </c:pt>
                <c:pt idx="133">
                  <c:v>498.64383561643837</c:v>
                </c:pt>
                <c:pt idx="134">
                  <c:v>498.64383561643837</c:v>
                </c:pt>
                <c:pt idx="135">
                  <c:v>498.64383561643837</c:v>
                </c:pt>
                <c:pt idx="136">
                  <c:v>498.64383561643837</c:v>
                </c:pt>
                <c:pt idx="137">
                  <c:v>498.64383561643837</c:v>
                </c:pt>
                <c:pt idx="138">
                  <c:v>498.64383561643837</c:v>
                </c:pt>
                <c:pt idx="139">
                  <c:v>498.64383561643837</c:v>
                </c:pt>
                <c:pt idx="140">
                  <c:v>498.64383561643837</c:v>
                </c:pt>
                <c:pt idx="141">
                  <c:v>498.64383561643837</c:v>
                </c:pt>
                <c:pt idx="142">
                  <c:v>498.64383561643837</c:v>
                </c:pt>
                <c:pt idx="143">
                  <c:v>498.64383561643837</c:v>
                </c:pt>
                <c:pt idx="144">
                  <c:v>498.64383561643837</c:v>
                </c:pt>
                <c:pt idx="145">
                  <c:v>498.64383561643837</c:v>
                </c:pt>
                <c:pt idx="146">
                  <c:v>498.64383561643837</c:v>
                </c:pt>
                <c:pt idx="147">
                  <c:v>498.64383561643837</c:v>
                </c:pt>
                <c:pt idx="148">
                  <c:v>498.64383561643837</c:v>
                </c:pt>
                <c:pt idx="149">
                  <c:v>498.64383561643837</c:v>
                </c:pt>
                <c:pt idx="150">
                  <c:v>498.64383561643837</c:v>
                </c:pt>
                <c:pt idx="151">
                  <c:v>498.64383561643837</c:v>
                </c:pt>
                <c:pt idx="152">
                  <c:v>498.64383561643837</c:v>
                </c:pt>
                <c:pt idx="153">
                  <c:v>498.64383561643837</c:v>
                </c:pt>
                <c:pt idx="154">
                  <c:v>498.64383561643837</c:v>
                </c:pt>
                <c:pt idx="155">
                  <c:v>498.64383561643837</c:v>
                </c:pt>
                <c:pt idx="156">
                  <c:v>498.64383561643837</c:v>
                </c:pt>
                <c:pt idx="157">
                  <c:v>498.64383561643837</c:v>
                </c:pt>
                <c:pt idx="158">
                  <c:v>498.64383561643837</c:v>
                </c:pt>
                <c:pt idx="159">
                  <c:v>498.64383561643837</c:v>
                </c:pt>
                <c:pt idx="160">
                  <c:v>498.64383561643837</c:v>
                </c:pt>
                <c:pt idx="161">
                  <c:v>498.64383561643837</c:v>
                </c:pt>
                <c:pt idx="162">
                  <c:v>498.64383561643837</c:v>
                </c:pt>
                <c:pt idx="163">
                  <c:v>498.64383561643837</c:v>
                </c:pt>
                <c:pt idx="164">
                  <c:v>498.64383561643837</c:v>
                </c:pt>
                <c:pt idx="165">
                  <c:v>498.64383561643837</c:v>
                </c:pt>
                <c:pt idx="166">
                  <c:v>498.64383561643837</c:v>
                </c:pt>
                <c:pt idx="167">
                  <c:v>498.64383561643837</c:v>
                </c:pt>
                <c:pt idx="168">
                  <c:v>498.64383561643837</c:v>
                </c:pt>
                <c:pt idx="169">
                  <c:v>498.64383561643837</c:v>
                </c:pt>
                <c:pt idx="170">
                  <c:v>498.64383561643837</c:v>
                </c:pt>
                <c:pt idx="171">
                  <c:v>498.64383561643837</c:v>
                </c:pt>
                <c:pt idx="172">
                  <c:v>498.64383561643837</c:v>
                </c:pt>
                <c:pt idx="173">
                  <c:v>498.64383561643837</c:v>
                </c:pt>
                <c:pt idx="174">
                  <c:v>498.64383561643837</c:v>
                </c:pt>
                <c:pt idx="175">
                  <c:v>498.64383561643837</c:v>
                </c:pt>
                <c:pt idx="176">
                  <c:v>498.64383561643837</c:v>
                </c:pt>
                <c:pt idx="177">
                  <c:v>498.64383561643837</c:v>
                </c:pt>
                <c:pt idx="178">
                  <c:v>498.64383561643837</c:v>
                </c:pt>
                <c:pt idx="179">
                  <c:v>498.64383561643837</c:v>
                </c:pt>
                <c:pt idx="180">
                  <c:v>498.64383561643837</c:v>
                </c:pt>
                <c:pt idx="181">
                  <c:v>498.64383561643837</c:v>
                </c:pt>
                <c:pt idx="182">
                  <c:v>498.64383561643837</c:v>
                </c:pt>
                <c:pt idx="183">
                  <c:v>498.64383561643837</c:v>
                </c:pt>
                <c:pt idx="184">
                  <c:v>498.64383561643837</c:v>
                </c:pt>
                <c:pt idx="185">
                  <c:v>498.64383561643837</c:v>
                </c:pt>
                <c:pt idx="186">
                  <c:v>498.64383561643837</c:v>
                </c:pt>
                <c:pt idx="187">
                  <c:v>498.64383561643837</c:v>
                </c:pt>
                <c:pt idx="188">
                  <c:v>498.64383561643837</c:v>
                </c:pt>
                <c:pt idx="189">
                  <c:v>498.64383561643837</c:v>
                </c:pt>
                <c:pt idx="190">
                  <c:v>498.64383561643837</c:v>
                </c:pt>
                <c:pt idx="191">
                  <c:v>498.64383561643837</c:v>
                </c:pt>
                <c:pt idx="192">
                  <c:v>498.64383561643837</c:v>
                </c:pt>
                <c:pt idx="193">
                  <c:v>498.64383561643837</c:v>
                </c:pt>
                <c:pt idx="194">
                  <c:v>498.64383561643837</c:v>
                </c:pt>
                <c:pt idx="195">
                  <c:v>498.64383561643837</c:v>
                </c:pt>
                <c:pt idx="196">
                  <c:v>498.64383561643837</c:v>
                </c:pt>
                <c:pt idx="197">
                  <c:v>498.64383561643837</c:v>
                </c:pt>
                <c:pt idx="198">
                  <c:v>498.64383561643837</c:v>
                </c:pt>
                <c:pt idx="199">
                  <c:v>498.64383561643837</c:v>
                </c:pt>
                <c:pt idx="200">
                  <c:v>498.64383561643837</c:v>
                </c:pt>
                <c:pt idx="201">
                  <c:v>498.64383561643837</c:v>
                </c:pt>
                <c:pt idx="202">
                  <c:v>498.64383561643837</c:v>
                </c:pt>
                <c:pt idx="203">
                  <c:v>498.64383561643837</c:v>
                </c:pt>
                <c:pt idx="204">
                  <c:v>498.64383561643837</c:v>
                </c:pt>
                <c:pt idx="205">
                  <c:v>498.64383561643837</c:v>
                </c:pt>
                <c:pt idx="206">
                  <c:v>498.64383561643837</c:v>
                </c:pt>
                <c:pt idx="207">
                  <c:v>498.64383561643837</c:v>
                </c:pt>
                <c:pt idx="208">
                  <c:v>498.64383561643837</c:v>
                </c:pt>
                <c:pt idx="209">
                  <c:v>498.64383561643837</c:v>
                </c:pt>
                <c:pt idx="210">
                  <c:v>498.64383561643837</c:v>
                </c:pt>
                <c:pt idx="211">
                  <c:v>498.64383561643837</c:v>
                </c:pt>
                <c:pt idx="212">
                  <c:v>498.64383561643837</c:v>
                </c:pt>
                <c:pt idx="213">
                  <c:v>498.64383561643837</c:v>
                </c:pt>
                <c:pt idx="214">
                  <c:v>498.64383561643837</c:v>
                </c:pt>
                <c:pt idx="215">
                  <c:v>498.64383561643837</c:v>
                </c:pt>
                <c:pt idx="216">
                  <c:v>498.64383561643837</c:v>
                </c:pt>
                <c:pt idx="217">
                  <c:v>498.64383561643837</c:v>
                </c:pt>
                <c:pt idx="218">
                  <c:v>498.64383561643837</c:v>
                </c:pt>
                <c:pt idx="219">
                  <c:v>498.64383561643837</c:v>
                </c:pt>
                <c:pt idx="220">
                  <c:v>498.64383561643837</c:v>
                </c:pt>
                <c:pt idx="221">
                  <c:v>498.64383561643837</c:v>
                </c:pt>
                <c:pt idx="222">
                  <c:v>498.64383561643837</c:v>
                </c:pt>
                <c:pt idx="223">
                  <c:v>498.64383561643837</c:v>
                </c:pt>
                <c:pt idx="224">
                  <c:v>498.64383561643837</c:v>
                </c:pt>
                <c:pt idx="225">
                  <c:v>498.64383561643837</c:v>
                </c:pt>
                <c:pt idx="226">
                  <c:v>498.64383561643837</c:v>
                </c:pt>
                <c:pt idx="227">
                  <c:v>498.64383561643837</c:v>
                </c:pt>
                <c:pt idx="228">
                  <c:v>498.64383561643837</c:v>
                </c:pt>
                <c:pt idx="229">
                  <c:v>498.64383561643837</c:v>
                </c:pt>
                <c:pt idx="230">
                  <c:v>498.64383561643837</c:v>
                </c:pt>
                <c:pt idx="231">
                  <c:v>498.64383561643837</c:v>
                </c:pt>
                <c:pt idx="232">
                  <c:v>498.64383561643837</c:v>
                </c:pt>
                <c:pt idx="233">
                  <c:v>498.64383561643837</c:v>
                </c:pt>
                <c:pt idx="234">
                  <c:v>498.64383561643837</c:v>
                </c:pt>
                <c:pt idx="235">
                  <c:v>498.64383561643837</c:v>
                </c:pt>
                <c:pt idx="236">
                  <c:v>498.64383561643837</c:v>
                </c:pt>
                <c:pt idx="237">
                  <c:v>498.64383561643837</c:v>
                </c:pt>
                <c:pt idx="238">
                  <c:v>498.64383561643837</c:v>
                </c:pt>
                <c:pt idx="239">
                  <c:v>498.64383561643837</c:v>
                </c:pt>
                <c:pt idx="240">
                  <c:v>498.64383561643837</c:v>
                </c:pt>
                <c:pt idx="241">
                  <c:v>498.64383561643837</c:v>
                </c:pt>
                <c:pt idx="242">
                  <c:v>498.64383561643837</c:v>
                </c:pt>
                <c:pt idx="243">
                  <c:v>498.64383561643837</c:v>
                </c:pt>
                <c:pt idx="244">
                  <c:v>498.64383561643837</c:v>
                </c:pt>
                <c:pt idx="245">
                  <c:v>498.64383561643837</c:v>
                </c:pt>
                <c:pt idx="246">
                  <c:v>498.64383561643837</c:v>
                </c:pt>
                <c:pt idx="247">
                  <c:v>498.64383561643837</c:v>
                </c:pt>
                <c:pt idx="248">
                  <c:v>498.64383561643837</c:v>
                </c:pt>
                <c:pt idx="249">
                  <c:v>498.64383561643837</c:v>
                </c:pt>
                <c:pt idx="250">
                  <c:v>498.64383561643837</c:v>
                </c:pt>
                <c:pt idx="251">
                  <c:v>498.64383561643837</c:v>
                </c:pt>
                <c:pt idx="252">
                  <c:v>498.64383561643837</c:v>
                </c:pt>
                <c:pt idx="253">
                  <c:v>498.64383561643837</c:v>
                </c:pt>
                <c:pt idx="254">
                  <c:v>498.64383561643837</c:v>
                </c:pt>
                <c:pt idx="255">
                  <c:v>498.64383561643837</c:v>
                </c:pt>
                <c:pt idx="256">
                  <c:v>498.64383561643837</c:v>
                </c:pt>
                <c:pt idx="257">
                  <c:v>498.64383561643837</c:v>
                </c:pt>
                <c:pt idx="258">
                  <c:v>498.64383561643837</c:v>
                </c:pt>
                <c:pt idx="259">
                  <c:v>498.64383561643837</c:v>
                </c:pt>
                <c:pt idx="260">
                  <c:v>498.64383561643837</c:v>
                </c:pt>
                <c:pt idx="261">
                  <c:v>498.64383561643837</c:v>
                </c:pt>
                <c:pt idx="262">
                  <c:v>498.64383561643837</c:v>
                </c:pt>
                <c:pt idx="263">
                  <c:v>498.64383561643837</c:v>
                </c:pt>
                <c:pt idx="264">
                  <c:v>498.64383561643837</c:v>
                </c:pt>
                <c:pt idx="265">
                  <c:v>498.64383561643837</c:v>
                </c:pt>
                <c:pt idx="266">
                  <c:v>498.64383561643837</c:v>
                </c:pt>
                <c:pt idx="267">
                  <c:v>498.64383561643837</c:v>
                </c:pt>
                <c:pt idx="268">
                  <c:v>498.64383561643837</c:v>
                </c:pt>
                <c:pt idx="269">
                  <c:v>498.64383561643837</c:v>
                </c:pt>
                <c:pt idx="270">
                  <c:v>498.64383561643837</c:v>
                </c:pt>
                <c:pt idx="271">
                  <c:v>498.64383561643837</c:v>
                </c:pt>
                <c:pt idx="272">
                  <c:v>498.64383561643837</c:v>
                </c:pt>
                <c:pt idx="273">
                  <c:v>498.64383561643837</c:v>
                </c:pt>
                <c:pt idx="274">
                  <c:v>498.64383561643837</c:v>
                </c:pt>
                <c:pt idx="275">
                  <c:v>498.64383561643837</c:v>
                </c:pt>
                <c:pt idx="276">
                  <c:v>498.64383561643837</c:v>
                </c:pt>
                <c:pt idx="277">
                  <c:v>498.64383561643837</c:v>
                </c:pt>
                <c:pt idx="278">
                  <c:v>498.64383561643837</c:v>
                </c:pt>
                <c:pt idx="279">
                  <c:v>498.64383561643837</c:v>
                </c:pt>
                <c:pt idx="280">
                  <c:v>498.64383561643837</c:v>
                </c:pt>
                <c:pt idx="281">
                  <c:v>498.64383561643837</c:v>
                </c:pt>
                <c:pt idx="282">
                  <c:v>498.64383561643837</c:v>
                </c:pt>
                <c:pt idx="283">
                  <c:v>498.64383561643837</c:v>
                </c:pt>
                <c:pt idx="284">
                  <c:v>498.64383561643837</c:v>
                </c:pt>
                <c:pt idx="285">
                  <c:v>498.64383561643837</c:v>
                </c:pt>
                <c:pt idx="286">
                  <c:v>498.64383561643837</c:v>
                </c:pt>
                <c:pt idx="287">
                  <c:v>498.64383561643837</c:v>
                </c:pt>
                <c:pt idx="288">
                  <c:v>498.64383561643837</c:v>
                </c:pt>
                <c:pt idx="289">
                  <c:v>498.64383561643837</c:v>
                </c:pt>
                <c:pt idx="290">
                  <c:v>498.64383561643837</c:v>
                </c:pt>
                <c:pt idx="291">
                  <c:v>498.64383561643837</c:v>
                </c:pt>
              </c:numCache>
            </c:numRef>
          </c:val>
          <c:smooth val="0"/>
          <c:extLst>
            <c:ext xmlns:c16="http://schemas.microsoft.com/office/drawing/2014/chart" uri="{C3380CC4-5D6E-409C-BE32-E72D297353CC}">
              <c16:uniqueId val="{00000001-94B8-447B-8091-9820DC96145A}"/>
            </c:ext>
          </c:extLst>
        </c:ser>
        <c:dLbls>
          <c:showLegendKey val="0"/>
          <c:showVal val="0"/>
          <c:showCatName val="0"/>
          <c:showSerName val="0"/>
          <c:showPercent val="0"/>
          <c:showBubbleSize val="0"/>
        </c:dLbls>
        <c:smooth val="0"/>
        <c:axId val="1807167967"/>
        <c:axId val="358925295"/>
      </c:lineChart>
      <c:dateAx>
        <c:axId val="1807167967"/>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358925295"/>
        <c:crosses val="autoZero"/>
        <c:auto val="1"/>
        <c:lblOffset val="100"/>
        <c:baseTimeUnit val="days"/>
      </c:dateAx>
      <c:valAx>
        <c:axId val="3589252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18071679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364</TotalTime>
  <Pages>7</Pages>
  <Words>1272</Words>
  <Characters>6998</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8</cp:revision>
  <cp:lastPrinted>2026-05-13T18:22:00Z</cp:lastPrinted>
  <dcterms:created xsi:type="dcterms:W3CDTF">2026-05-13T16:27:00Z</dcterms:created>
  <dcterms:modified xsi:type="dcterms:W3CDTF">2026-10-26T22:03:00Z</dcterms:modified>
</cp:coreProperties>
</file>