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PACIFICO COMPAÑIA DE SEGUROS Y REASEGUROS</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20332970411</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p>
    <w:p w14:paraId="71E1563C" w14:textId="1FB4930C" w:rsidR="004E4A9C" w:rsidRDefault="00597396" w:rsidP="001B48CE">
      <w:pPr>
        <w:pStyle w:val="Prrafodelista"/>
        <w:numPr>
          <w:ilvl w:val="0"/>
          <w:numId w:val="19"/>
        </w:numPr>
        <w:rPr>
          <w:rFonts w:ascii="Arial" w:hAnsi="Arial" w:cs="Arial"/>
          <w:sz w:val="22"/>
          <w:szCs w:val="22"/>
        </w:rPr>
      </w:pPr>
      <w:r>
        <w:t>César James Muñoz Martinez (DNI: 46790906)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César James Muñoz Martinez (DNI: 46790906)</w:t>
            </w:r>
          </w:p>
        </w:tc>
        <w:tc>
          <w:tcPr>
            <w:tcW w:w="1937" w:type="dxa"/>
            <w:vAlign w:val="center"/>
            <w:shd w:val="clear" w:color="auto" w:fill="F2F2F2"/>
          </w:tcPr>
          <w:p>
            <w:r>
              <w:t>Volumen diario Promedio (VNP)</w:t>
            </w:r>
          </w:p>
        </w:tc>
        <w:tc>
          <w:tcPr>
            <w:tcW w:w="2129" w:type="dxa"/>
            <w:vAlign w:val="center"/>
          </w:tcPr>
          <w:p>
            <w:r>
              <w:t>888.1</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3,231</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263.8 %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César James Muñoz Martinez (DNI: 46790906)</w:t>
        <w:br/>
      </w:r>
    </w:p>
    <w:p>
      <w:pPr>
        <w:spacing w:after="120"/>
        <w:jc w:val="both"/>
      </w:pPr>
      <w:r>
        <w:t>En el caso particular de la entidad analizada, el volumen diario de consultas se mantuvo en niveles bajos hasta registrar picos históricos en los últimos meses que bordean los 3,231 consultas, teniendo el día 17/09/2026 un pico de 3,231 consultas. Este volumen representa un incremento porcentual (IP%) de 263.8 % sobre su promedio diario registrado de 888.1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2483"/>
            <wp:docPr id="1266372525" name="Picture 1266372525"/>
            <wp:cNvGraphicFramePr>
              <a:graphicFrameLocks noChangeAspect="1"/>
            </wp:cNvGraphicFramePr>
            <a:graphic>
              <a:graphicData uri="http://schemas.openxmlformats.org/drawingml/2006/picture">
                <pic:pic>
                  <pic:nvPicPr>
                    <pic:cNvPr id="0" name="pacifico_seguros_linea_dedicada_2025_2026.png"/>
                    <pic:cNvPicPr/>
                  </pic:nvPicPr>
                  <pic:blipFill>
                    <a:blip r:embed="rId13"/>
                    <a:stretch>
                      <a:fillRect/>
                    </a:stretch>
                  </pic:blipFill>
                  <pic:spPr>
                    <a:xfrm>
                      <a:off x="0" y="0"/>
                      <a:ext cx="5220000" cy="259248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01:00 horas, acumulando 2,377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1,076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11 eventos de ráfagas masivas en ventanas de 60 segundos. La ráfaga más intensa alcanzó un pico de 292 consultas en un minuto el día 17/09/2026 a las 01:28:22 por el usuario 46790906,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Dispersión de Volumen Horario Inusual</w:t>
        <w:br/>
      </w:r>
    </w:p>
    <w:p>
      <w:pPr>
        <w:spacing w:after="120"/>
        <w:jc w:val="both"/>
      </w:pPr>
      <w:r>
        <w:t>El análisis de dispersión temporal de volumen inusual registró 2 intervalo(s) horario(s) que superaron el umbral auditado de 100 consultas/hora. El volumen máximo concentrado en un solo intervalo se registró el Jueves 17 de septiembre de 2026 a las 01:00 h, alcanzando un pico de 2,306 consultas en esa sola hora. Esta concentración representó el 12.36% de todas las consultas del periodo evaluado, lo que equivale a una velocidad promedio sostenida de 38.43 consultas por minuto (~0.64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Distribución de Frecuencia de DNIs Repetidos</w:t>
        <w:br/>
      </w:r>
    </w:p>
    <w:p>
      <w:pPr>
        <w:spacing w:after="120"/>
        <w:jc w:val="both"/>
      </w:pPr>
      <w:r>
        <w:t>El histograma de frecuencia de DNIs repetidos evidencia la existencia de 2,887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45226151 con un total de 8 consultas, registrando mayor actividad por parte del usuario César James Muñoz Martinez (DNI: 46790906).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2,748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11 ráfagas masivas y un pico máximo de 292 consultas en 60 segundos (4.9 consultas/segundo) presume técnicamente el uso de software de consulta automatizado o scripts sin restricción de tasa de peticiones (rate limiting).</w:t>
      </w:r>
    </w:p>
    <w:p>
      <w:pPr>
        <w:spacing w:after="120"/>
        <w:jc w:val="both"/>
      </w:pPr>
      <w:r>
        <w:t>Concentración Extrema del Consumo: Más de 18,650 consultas (más del 100.0% del total institucional de 18,650 filas) fueron ejecutadas por la cuenta de usuario (César James Muñoz Martinez (DNI: 46790906)), situando en ella(s) la prioridad del control interno.</w:t>
      </w:r>
    </w:p>
    <w:p>
      <w:pPr>
        <w:spacing w:after="120"/>
        <w:jc w:val="both"/>
      </w:pPr>
      <w:r>
        <w:t>Reincidencia Anómala en Documentos de Identidad: La consulta de un mismo DNI hasta 8 veces en el mes (DNI 45226151) sugiere la filtración, monitoreo continuo o fallas en el software de integración cliente de PACIFICO COMPAÑIA DE SEGUROS Y REASEGUROS,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César James Muñoz Martinez (DNI: 46790906), en los sistemas de autenticación de RENIEC. Paralelamente, se formalizará una exigencia de descargos a PACIFICO COMPAÑIA DE SEGUROS Y REASEGUROS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