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6CC0"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32AAE781"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61800CF6"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087E360D" w14:textId="77777777" w:rsidR="00D86A38" w:rsidRPr="00D86A38" w:rsidRDefault="00D86A38" w:rsidP="00D86A38">
      <w:pPr>
        <w:spacing w:after="0"/>
        <w:jc w:val="center"/>
        <w:rPr>
          <w:rFonts w:ascii="Arial" w:hAnsi="Arial" w:cs="Arial"/>
          <w:b/>
          <w:bCs/>
          <w:color w:val="156082" w:themeColor="accent1"/>
          <w:sz w:val="18"/>
          <w:szCs w:val="18"/>
        </w:rPr>
      </w:pPr>
    </w:p>
    <w:p w14:paraId="6CEC4DC9"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407119A5"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4DF1B212"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4C49424B"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31810459"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3D90A0A6" w14:textId="0DE98AB6" w:rsidR="001B48CE" w:rsidRDefault="004E4A9C" w:rsidP="0091642A">
      <w:pPr>
        <w:pStyle w:val="Prrafodelista"/>
        <w:numPr>
          <w:ilvl w:val="0"/>
          <w:numId w:val="10"/>
        </w:numPr>
        <w:ind w:left="567" w:hanging="283"/>
        <w:rPr>
          <w:rFonts w:ascii="Arial" w:hAnsi="Arial" w:cs="Arial"/>
          <w:sz w:val="22"/>
          <w:szCs w:val="22"/>
        </w:rPr>
      </w:pPr>
      <w:r w:rsidRPr="008A673E">
        <w:rPr>
          <w:rFonts w:ascii="Arial" w:hAnsi="Arial" w:cs="Arial"/>
          <w:sz w:val="22"/>
          <w:szCs w:val="22"/>
        </w:rPr>
        <w:t xml:space="preserve">Cantidad de usuarios del Servicio: </w:t>
      </w:r>
      <w:r w:rsidR="008A673E" w:rsidRPr="008A673E">
        <w:rPr>
          <w:rFonts w:ascii="Arial" w:hAnsi="Arial" w:cs="Arial"/>
          <w:sz w:val="22"/>
          <w:szCs w:val="22"/>
        </w:rPr>
        <w:t>272</w:t>
      </w:r>
      <w:r w:rsidRPr="008A673E">
        <w:rPr>
          <w:rFonts w:ascii="Arial" w:hAnsi="Arial" w:cs="Arial"/>
          <w:sz w:val="22"/>
          <w:szCs w:val="22"/>
        </w:rPr>
        <w:t xml:space="preserve"> usuarios</w:t>
      </w:r>
    </w:p>
    <w:p w14:paraId="5DD09785" w14:textId="212C90B9" w:rsidR="008A673E" w:rsidRPr="008A673E" w:rsidRDefault="008A673E" w:rsidP="0091642A">
      <w:pPr>
        <w:pStyle w:val="Prrafodelista"/>
        <w:numPr>
          <w:ilvl w:val="0"/>
          <w:numId w:val="10"/>
        </w:numPr>
        <w:ind w:left="567" w:hanging="283"/>
        <w:rPr>
          <w:rFonts w:ascii="Arial" w:hAnsi="Arial" w:cs="Arial"/>
          <w:b/>
          <w:bCs/>
          <w:sz w:val="22"/>
          <w:szCs w:val="22"/>
        </w:rPr>
      </w:pPr>
      <w:r w:rsidRPr="008A673E">
        <w:rPr>
          <w:rFonts w:ascii="Arial" w:hAnsi="Arial" w:cs="Arial"/>
          <w:b/>
          <w:bCs/>
          <w:sz w:val="22"/>
          <w:szCs w:val="22"/>
        </w:rPr>
        <w:t>Usuario observado:</w:t>
      </w:r>
    </w:p>
    <w:p w14:paraId="706FE3BB" w14:textId="75AD1EBC" w:rsidR="004E4A9C" w:rsidRDefault="004E5554" w:rsidP="001B48CE">
      <w:pPr>
        <w:pStyle w:val="Prrafodelista"/>
        <w:numPr>
          <w:ilvl w:val="0"/>
          <w:numId w:val="19"/>
        </w:numPr>
        <w:rPr>
          <w:rFonts w:ascii="Arial" w:hAnsi="Arial" w:cs="Arial"/>
          <w:sz w:val="22"/>
          <w:szCs w:val="22"/>
        </w:rPr>
      </w:pPr>
      <w:r w:rsidRPr="008A673E">
        <w:rPr>
          <w:rFonts w:ascii="Arial" w:hAnsi="Arial" w:cs="Arial"/>
          <w:sz w:val="22"/>
          <w:szCs w:val="22"/>
        </w:rPr>
        <w:t>Cecilia Milagros Rodríguez Bracamonte</w:t>
      </w:r>
      <w:r>
        <w:t xml:space="preserve"> </w:t>
      </w:r>
      <w:r w:rsidR="00597396" w:rsidRPr="008A673E">
        <w:rPr>
          <w:rFonts w:ascii="Arial" w:hAnsi="Arial" w:cs="Arial"/>
          <w:sz w:val="22"/>
          <w:szCs w:val="22"/>
        </w:rPr>
        <w:t xml:space="preserve">(DNI: </w:t>
      </w:r>
      <w:r w:rsidR="008A673E" w:rsidRPr="008A673E">
        <w:rPr>
          <w:rFonts w:ascii="Arial" w:hAnsi="Arial" w:cs="Arial"/>
          <w:sz w:val="22"/>
          <w:szCs w:val="22"/>
        </w:rPr>
        <w:t>18136513</w:t>
      </w:r>
      <w:r w:rsidR="00597396" w:rsidRPr="008A673E">
        <w:rPr>
          <w:rFonts w:ascii="Arial" w:hAnsi="Arial" w:cs="Arial"/>
          <w:sz w:val="22"/>
          <w:szCs w:val="22"/>
        </w:rPr>
        <w:t>)</w:t>
      </w:r>
    </w:p>
    <w:p w14:paraId="0F807E90" w14:textId="77777777" w:rsidR="0025736F" w:rsidRPr="00A761CE" w:rsidRDefault="0025736F" w:rsidP="002E5A82">
      <w:pPr>
        <w:pStyle w:val="Prrafodelista"/>
        <w:numPr>
          <w:ilvl w:val="0"/>
          <w:numId w:val="10"/>
        </w:numPr>
        <w:ind w:left="567" w:hanging="283"/>
        <w:rPr>
          <w:rFonts w:ascii="Arial" w:hAnsi="Arial" w:cs="Arial"/>
          <w:sz w:val="22"/>
          <w:szCs w:val="22"/>
          <w:lang w:val="pt-PT"/>
        </w:rPr>
      </w:pPr>
      <w:r w:rsidRPr="00A761CE">
        <w:rPr>
          <w:rFonts w:ascii="Arial" w:hAnsi="Arial" w:cs="Arial"/>
          <w:sz w:val="22"/>
          <w:szCs w:val="22"/>
          <w:lang w:val="pt-PT"/>
        </w:rPr>
        <w:t>Fecha de detección: 25-09-2026</w:t>
      </w:r>
    </w:p>
    <w:p w14:paraId="4F841714" w14:textId="69C17E04" w:rsidR="0025736F" w:rsidRPr="00A761CE" w:rsidRDefault="0025736F" w:rsidP="002E5A82">
      <w:pPr>
        <w:pStyle w:val="Prrafodelista"/>
        <w:numPr>
          <w:ilvl w:val="0"/>
          <w:numId w:val="10"/>
        </w:numPr>
        <w:ind w:left="567" w:hanging="283"/>
        <w:rPr>
          <w:rFonts w:ascii="Arial" w:hAnsi="Arial" w:cs="Arial"/>
          <w:sz w:val="22"/>
          <w:szCs w:val="22"/>
          <w:lang w:val="pt-PT"/>
        </w:rPr>
      </w:pPr>
      <w:r w:rsidRPr="00A761CE">
        <w:rPr>
          <w:rFonts w:ascii="Arial" w:hAnsi="Arial" w:cs="Arial"/>
          <w:sz w:val="22"/>
          <w:szCs w:val="22"/>
          <w:lang w:val="pt-PT"/>
        </w:rPr>
        <w:t>Fecha de reporte: 2</w:t>
      </w:r>
      <w:r w:rsidR="00A761CE" w:rsidRPr="00A761CE">
        <w:rPr>
          <w:rFonts w:ascii="Arial" w:hAnsi="Arial" w:cs="Arial"/>
          <w:sz w:val="22"/>
          <w:szCs w:val="22"/>
          <w:lang w:val="pt-PT"/>
        </w:rPr>
        <w:t>8</w:t>
      </w:r>
      <w:r w:rsidRPr="00A761CE">
        <w:rPr>
          <w:rFonts w:ascii="Arial" w:hAnsi="Arial" w:cs="Arial"/>
          <w:sz w:val="22"/>
          <w:szCs w:val="22"/>
          <w:lang w:val="pt-PT"/>
        </w:rPr>
        <w:t>-09-2026</w:t>
      </w:r>
    </w:p>
    <w:p w14:paraId="19764005" w14:textId="32F09D72" w:rsidR="00834584" w:rsidRPr="00A761CE" w:rsidRDefault="00834584" w:rsidP="002E5A82">
      <w:pPr>
        <w:pStyle w:val="Prrafodelista"/>
        <w:numPr>
          <w:ilvl w:val="0"/>
          <w:numId w:val="10"/>
        </w:numPr>
        <w:ind w:left="567" w:hanging="283"/>
        <w:rPr>
          <w:rFonts w:ascii="Arial" w:hAnsi="Arial" w:cs="Arial"/>
          <w:sz w:val="22"/>
          <w:szCs w:val="22"/>
          <w:lang w:val="pt-PT"/>
        </w:rPr>
      </w:pPr>
      <w:r w:rsidRPr="00A761CE">
        <w:rPr>
          <w:rFonts w:ascii="Arial" w:hAnsi="Arial" w:cs="Arial"/>
          <w:sz w:val="22"/>
          <w:szCs w:val="22"/>
          <w:lang w:val="pt-PT"/>
        </w:rPr>
        <w:t>Periodo evaluado: Enero - Setiembre 2026</w:t>
      </w:r>
    </w:p>
    <w:p w14:paraId="6882CCEA"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7CFC29AF"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70D8285D"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2F91797D"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7AEE7411"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28E7B134"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5B85E9A3" w14:textId="25010384"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 xml:space="preserve">con un pico inusual en el mes de </w:t>
      </w:r>
      <w:r w:rsidR="008A673E">
        <w:rPr>
          <w:rFonts w:ascii="Arial" w:hAnsi="Arial" w:cs="Arial"/>
          <w:sz w:val="22"/>
          <w:szCs w:val="22"/>
        </w:rPr>
        <w:t>Setiembre</w:t>
      </w:r>
      <w:r w:rsidR="00ED3813">
        <w:rPr>
          <w:rFonts w:ascii="Arial" w:hAnsi="Arial" w:cs="Arial"/>
          <w:sz w:val="22"/>
          <w:szCs w:val="22"/>
        </w:rPr>
        <w:t>,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3B60F293"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1DB582D4" w14:textId="77777777" w:rsidTr="00590A57">
        <w:tc>
          <w:tcPr>
            <w:tcW w:w="1599" w:type="dxa"/>
            <w:shd w:val="clear" w:color="auto" w:fill="F2F2F2" w:themeFill="background1" w:themeFillShade="F2"/>
            <w:vAlign w:val="center"/>
          </w:tcPr>
          <w:p w14:paraId="1146BB82"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6194365A"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DF60985"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32D7D93B"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3438A61D" w14:textId="77777777" w:rsidTr="00590A57">
        <w:tc>
          <w:tcPr>
            <w:tcW w:w="1599" w:type="dxa"/>
            <w:vMerge w:val="restart"/>
            <w:shd w:val="clear" w:color="auto" w:fill="DAE9F7" w:themeFill="text2" w:themeFillTint="1A"/>
            <w:vAlign w:val="center"/>
          </w:tcPr>
          <w:p w14:paraId="5768C30D" w14:textId="77777777" w:rsidR="00FA7F25" w:rsidRDefault="00000000">
            <w:r>
              <w:t>CONSULTAS EN LINEA VIA LINEA DEDICADA</w:t>
            </w:r>
          </w:p>
        </w:tc>
        <w:tc>
          <w:tcPr>
            <w:tcW w:w="1937" w:type="dxa"/>
            <w:vMerge w:val="restart"/>
            <w:vAlign w:val="center"/>
          </w:tcPr>
          <w:p w14:paraId="690FA0DD" w14:textId="305F4144" w:rsidR="00FA7F25" w:rsidRDefault="008A673E">
            <w:r w:rsidRPr="008A673E">
              <w:rPr>
                <w:rFonts w:ascii="Arial" w:hAnsi="Arial" w:cs="Arial"/>
                <w:sz w:val="22"/>
                <w:szCs w:val="22"/>
              </w:rPr>
              <w:t>Cecilia Milagros Rodríguez Bracamonte</w:t>
            </w:r>
            <w:r>
              <w:t xml:space="preserve"> (DNI: </w:t>
            </w:r>
            <w:r w:rsidRPr="008A673E">
              <w:rPr>
                <w:rFonts w:ascii="Arial" w:hAnsi="Arial" w:cs="Arial"/>
                <w:sz w:val="22"/>
                <w:szCs w:val="22"/>
              </w:rPr>
              <w:t>18136513</w:t>
            </w:r>
            <w:r>
              <w:t>)</w:t>
            </w:r>
          </w:p>
        </w:tc>
        <w:tc>
          <w:tcPr>
            <w:tcW w:w="1937" w:type="dxa"/>
            <w:shd w:val="clear" w:color="auto" w:fill="F2F2F2"/>
            <w:vAlign w:val="center"/>
          </w:tcPr>
          <w:p w14:paraId="179B21A5" w14:textId="77777777" w:rsidR="00FA7F25" w:rsidRDefault="00000000">
            <w:r>
              <w:t>Volumen diario Promedio (VNP)</w:t>
            </w:r>
          </w:p>
        </w:tc>
        <w:tc>
          <w:tcPr>
            <w:tcW w:w="2129" w:type="dxa"/>
            <w:vAlign w:val="center"/>
          </w:tcPr>
          <w:p w14:paraId="356664E0" w14:textId="17DDBB18" w:rsidR="00FA7F25" w:rsidRDefault="008A673E">
            <w:r>
              <w:t>5,909</w:t>
            </w:r>
          </w:p>
        </w:tc>
      </w:tr>
      <w:tr w:rsidR="00590A57" w:rsidRPr="00002332" w14:paraId="6F6EA50B" w14:textId="77777777" w:rsidTr="0091642A">
        <w:tc>
          <w:tcPr>
            <w:tcW w:w="1599" w:type="dxa"/>
            <w:vMerge/>
            <w:shd w:val="clear" w:color="auto" w:fill="DAE9F7" w:themeFill="text2" w:themeFillTint="1A"/>
            <w:vAlign w:val="center"/>
          </w:tcPr>
          <w:p w14:paraId="7C497DF9"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A72B8B0"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0E23FBE7" w14:textId="77777777" w:rsidR="00FA7F25" w:rsidRDefault="00000000">
            <w:r>
              <w:t>Volumen Inusual Detectado (VID)</w:t>
            </w:r>
          </w:p>
        </w:tc>
        <w:tc>
          <w:tcPr>
            <w:tcW w:w="2129" w:type="dxa"/>
            <w:vAlign w:val="center"/>
          </w:tcPr>
          <w:p w14:paraId="158376BB" w14:textId="77777777" w:rsidR="00FA7F25" w:rsidRDefault="00000000">
            <w:r>
              <w:t>15,664</w:t>
            </w:r>
          </w:p>
        </w:tc>
      </w:tr>
      <w:tr w:rsidR="00590A57" w:rsidRPr="00002332" w14:paraId="4C73467B" w14:textId="77777777" w:rsidTr="0091642A">
        <w:tc>
          <w:tcPr>
            <w:tcW w:w="1599" w:type="dxa"/>
            <w:vMerge/>
            <w:shd w:val="clear" w:color="auto" w:fill="DAE9F7" w:themeFill="text2" w:themeFillTint="1A"/>
            <w:vAlign w:val="center"/>
          </w:tcPr>
          <w:p w14:paraId="02BE9148"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3D83B6A"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796C3D8E" w14:textId="77777777" w:rsidR="00FA7F25" w:rsidRDefault="00000000">
            <w:r>
              <w:t>Incremento Porcentual (IP %)</w:t>
            </w:r>
          </w:p>
        </w:tc>
        <w:tc>
          <w:tcPr>
            <w:tcW w:w="2129" w:type="dxa"/>
            <w:vAlign w:val="center"/>
          </w:tcPr>
          <w:p w14:paraId="48825E95" w14:textId="17D9B93E" w:rsidR="00FA7F25" w:rsidRDefault="00000000">
            <w:r>
              <w:t>1</w:t>
            </w:r>
            <w:r w:rsidR="00E9642D">
              <w:t>65</w:t>
            </w:r>
            <w:r>
              <w:t>.</w:t>
            </w:r>
            <w:r w:rsidR="00E9642D">
              <w:t>09</w:t>
            </w:r>
            <w:r>
              <w:t xml:space="preserve"> %</w:t>
            </w:r>
          </w:p>
        </w:tc>
      </w:tr>
    </w:tbl>
    <w:p w14:paraId="7D63BA0A"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75E51E45"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71C73B05" w14:textId="77777777" w:rsidR="00153B7E" w:rsidRDefault="00153B7E" w:rsidP="005E0750">
      <w:pPr>
        <w:jc w:val="both"/>
        <w:rPr>
          <w:rFonts w:ascii="Arial" w:hAnsi="Arial" w:cs="Arial"/>
          <w:sz w:val="22"/>
          <w:szCs w:val="22"/>
        </w:rPr>
      </w:pPr>
    </w:p>
    <w:p w14:paraId="033015B2"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66BD1046" w14:textId="77777777" w:rsidR="00007A53" w:rsidRPr="00007A53" w:rsidRDefault="00007A53" w:rsidP="00007A53">
      <w:pPr>
        <w:rPr>
          <w:sz w:val="6"/>
          <w:szCs w:val="6"/>
        </w:rPr>
      </w:pPr>
    </w:p>
    <w:p w14:paraId="7E2639A0"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1B7DAB0F"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3F1822B6" w14:textId="77777777" w:rsidR="0031296A" w:rsidRPr="0031296A" w:rsidRDefault="0031296A" w:rsidP="0031296A">
      <w:pPr>
        <w:pStyle w:val="Prrafodelista"/>
        <w:spacing w:line="360" w:lineRule="auto"/>
        <w:ind w:left="426"/>
        <w:rPr>
          <w:rStyle w:val="Hipervnculo"/>
          <w:sz w:val="2"/>
          <w:szCs w:val="2"/>
        </w:rPr>
      </w:pPr>
    </w:p>
    <w:p w14:paraId="1BF865CE"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24C3EAA7" w14:textId="2EFBF01D" w:rsidR="00FA7F25" w:rsidRDefault="00000000" w:rsidP="004D764F">
      <w:pPr>
        <w:spacing w:before="120" w:after="80"/>
      </w:pPr>
      <w:r>
        <w:rPr>
          <w:b/>
        </w:rPr>
        <w:t xml:space="preserve">4.2.1 Análisis del Consumo por </w:t>
      </w:r>
      <w:r w:rsidR="004D764F">
        <w:rPr>
          <w:b/>
        </w:rPr>
        <w:t>Entidad</w:t>
      </w:r>
      <w:r>
        <w:rPr>
          <w:b/>
        </w:rPr>
        <w:t xml:space="preserve"> (</w:t>
      </w:r>
      <w:proofErr w:type="gramStart"/>
      <w:r>
        <w:rPr>
          <w:b/>
        </w:rPr>
        <w:t>Enero</w:t>
      </w:r>
      <w:proofErr w:type="gramEnd"/>
      <w:r w:rsidR="004D764F">
        <w:rPr>
          <w:b/>
        </w:rPr>
        <w:t xml:space="preserve"> 2025</w:t>
      </w:r>
      <w:r>
        <w:rPr>
          <w:b/>
        </w:rPr>
        <w:t xml:space="preserve"> – Setiembre 2026)</w:t>
      </w:r>
      <w:r>
        <w:rPr>
          <w:b/>
        </w:rPr>
        <w:br/>
      </w:r>
    </w:p>
    <w:p w14:paraId="0B0DBED8" w14:textId="5968EDDC" w:rsidR="00FA7F25" w:rsidRDefault="00000000">
      <w:pPr>
        <w:spacing w:after="120"/>
        <w:jc w:val="both"/>
      </w:pPr>
      <w:r>
        <w:t xml:space="preserve">En el caso particular de la entidad analizada, el volumen diario de consultas se mantuvo en niveles bajos hasta registrar picos </w:t>
      </w:r>
      <w:r w:rsidR="004D764F">
        <w:t>importantes</w:t>
      </w:r>
      <w:r>
        <w:t xml:space="preserve"> en los últimos meses que bordean los 15,</w:t>
      </w:r>
      <w:r w:rsidR="004D764F">
        <w:t>000</w:t>
      </w:r>
      <w:r>
        <w:t xml:space="preserve"> consultas, teniendo el día 14/09/2026 un pico de 15,664 consultas. Este volumen representa un incremento porcentual (IP%) de 1</w:t>
      </w:r>
      <w:r w:rsidR="00E9642D">
        <w:t>65</w:t>
      </w:r>
      <w:r>
        <w:t>.</w:t>
      </w:r>
      <w:r w:rsidR="00E9642D">
        <w:t>09</w:t>
      </w:r>
      <w:r>
        <w:t xml:space="preserve"> % sobre su promedio diario registrado de </w:t>
      </w:r>
      <w:r w:rsidR="00E35729">
        <w:t>5,909</w:t>
      </w:r>
      <w:r>
        <w:t xml:space="preserve"> consultas. Este comportamiento representa un </w:t>
      </w:r>
      <w:r w:rsidR="00E35729">
        <w:t xml:space="preserve">grupo de </w:t>
      </w:r>
      <w:r>
        <w:t>pico</w:t>
      </w:r>
      <w:r w:rsidR="00E35729">
        <w:t>s</w:t>
      </w:r>
      <w:r>
        <w:t xml:space="preserve"> abrupto</w:t>
      </w:r>
      <w:r w:rsidR="00015BE3">
        <w:t xml:space="preserve">s </w:t>
      </w:r>
      <w:r>
        <w:t>(ver imagen 1).</w:t>
      </w:r>
    </w:p>
    <w:p w14:paraId="295F2476" w14:textId="66F9D7C4" w:rsidR="00FA7F25" w:rsidRDefault="008A673E">
      <w:pPr>
        <w:jc w:val="center"/>
      </w:pPr>
      <w:r>
        <w:rPr>
          <w:noProof/>
        </w:rPr>
        <w:drawing>
          <wp:inline distT="0" distB="0" distL="0" distR="0" wp14:anchorId="1A2537C6" wp14:editId="76F56C24">
            <wp:extent cx="5393690" cy="2679700"/>
            <wp:effectExtent l="0" t="0" r="0" b="6350"/>
            <wp:docPr id="147385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3690" cy="2679700"/>
                    </a:xfrm>
                    <a:prstGeom prst="rect">
                      <a:avLst/>
                    </a:prstGeom>
                    <a:noFill/>
                    <a:ln>
                      <a:noFill/>
                    </a:ln>
                  </pic:spPr>
                </pic:pic>
              </a:graphicData>
            </a:graphic>
          </wp:inline>
        </w:drawing>
      </w:r>
    </w:p>
    <w:p w14:paraId="42067AFD" w14:textId="77777777" w:rsidR="00FA7F25" w:rsidRDefault="00000000">
      <w:pPr>
        <w:spacing w:after="240"/>
        <w:jc w:val="center"/>
      </w:pPr>
      <w:r>
        <w:t>(Imagen 1)</w:t>
      </w:r>
    </w:p>
    <w:p w14:paraId="0DA917A0" w14:textId="77777777" w:rsidR="00FA7F25" w:rsidRDefault="00000000">
      <w:r>
        <w:br w:type="page"/>
      </w:r>
    </w:p>
    <w:p w14:paraId="2AFC1531" w14:textId="77777777" w:rsidR="00FA7F25" w:rsidRDefault="00000000">
      <w:pPr>
        <w:spacing w:before="120" w:after="80"/>
      </w:pPr>
      <w:r>
        <w:rPr>
          <w:b/>
        </w:rPr>
        <w:lastRenderedPageBreak/>
        <w:t>4.2.2 Distribución de Consultas por Hora del Día</w:t>
      </w:r>
      <w:r>
        <w:rPr>
          <w:b/>
        </w:rPr>
        <w:br/>
      </w:r>
    </w:p>
    <w:p w14:paraId="23C5B7E4" w14:textId="353E3DB4" w:rsidR="00FA7F25" w:rsidRDefault="00000000">
      <w:pPr>
        <w:spacing w:after="120"/>
        <w:jc w:val="both"/>
      </w:pPr>
      <w:r>
        <w:t xml:space="preserve">En el análisis de horarios, se identifica </w:t>
      </w:r>
      <w:r w:rsidR="00E9642D">
        <w:t>l</w:t>
      </w:r>
      <w:r>
        <w:t xml:space="preserve">a concentración </w:t>
      </w:r>
      <w:r w:rsidR="00E9642D">
        <w:t>siguiente</w:t>
      </w:r>
      <w:r>
        <w:t xml:space="preserve">. El pico máximo de consultas se registra a las 16:00 horas, acumulando 15,539 consultas, y la actividad se sostiene de manera anómala durante la tarde-noche y horas no operativas posteriores a las 17:00 h. </w:t>
      </w:r>
      <w:r w:rsidR="00E9642D">
        <w:t xml:space="preserve">Por ejemplo, a las 23:00 se tienen casi 10,000 consultas. </w:t>
      </w:r>
      <w:r>
        <w:t>Este patrón de consumo fuera de horas de oficina normales se</w:t>
      </w:r>
      <w:r w:rsidR="00E9642D">
        <w:t>rá analizado en este informe para descartar</w:t>
      </w:r>
      <w:r>
        <w:t xml:space="preserve"> </w:t>
      </w:r>
      <w:r w:rsidR="00E9642D">
        <w:t xml:space="preserve">la existencia de posibles </w:t>
      </w:r>
      <w:r>
        <w:t>scripts de consulta automatizada (ver imagen 2).</w:t>
      </w:r>
    </w:p>
    <w:p w14:paraId="732C7D6B" w14:textId="77777777" w:rsidR="00FA7F25" w:rsidRDefault="00000000">
      <w:pPr>
        <w:jc w:val="center"/>
      </w:pPr>
      <w:r>
        <w:rPr>
          <w:noProof/>
        </w:rPr>
        <w:drawing>
          <wp:inline distT="0" distB="0" distL="0" distR="0" wp14:anchorId="3785EB33" wp14:editId="279CC6BD">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0CD458AD" w14:textId="77777777" w:rsidR="00FA7F25" w:rsidRDefault="00000000">
      <w:pPr>
        <w:spacing w:after="240"/>
        <w:jc w:val="center"/>
      </w:pPr>
      <w:r>
        <w:t>(Imagen 2)</w:t>
      </w:r>
    </w:p>
    <w:p w14:paraId="495AA06A" w14:textId="297A0091" w:rsidR="00FA7F25" w:rsidRDefault="00FA7F25"/>
    <w:p w14:paraId="34C8EBDC" w14:textId="77777777" w:rsidR="00FA7F25" w:rsidRDefault="00000000">
      <w:pPr>
        <w:spacing w:before="120" w:after="80"/>
      </w:pPr>
      <w:r>
        <w:rPr>
          <w:b/>
        </w:rPr>
        <w:t>4.2.3 Actividad de Consultas por Día de la Semana</w:t>
      </w:r>
      <w:r>
        <w:rPr>
          <w:b/>
        </w:rPr>
        <w:br/>
      </w:r>
    </w:p>
    <w:p w14:paraId="1B0D193C" w14:textId="12EA815D" w:rsidR="00FA7F25" w:rsidRDefault="00000000">
      <w:pPr>
        <w:spacing w:after="120"/>
        <w:jc w:val="both"/>
      </w:pPr>
      <w:r>
        <w:t>Los consumos semanales revelan que la entidad mantuvo una operación continua</w:t>
      </w:r>
      <w:r w:rsidR="00E9642D">
        <w:t xml:space="preserve"> durante la semana, siendo los días martes los días que más consumos se realizó</w:t>
      </w:r>
      <w:r>
        <w:t xml:space="preserve"> </w:t>
      </w:r>
      <w:r w:rsidR="00E9642D">
        <w:t xml:space="preserve">con 3,379 consultas, también se tienen consumos importantes </w:t>
      </w:r>
      <w:r>
        <w:t xml:space="preserve">los fines de semana, registrando un total de </w:t>
      </w:r>
      <w:r w:rsidR="005A299B">
        <w:t xml:space="preserve">9,759 los sábados y </w:t>
      </w:r>
      <w:r>
        <w:t>9,089 consultas los días domingo</w:t>
      </w:r>
      <w:r w:rsidR="005A299B">
        <w:t xml:space="preserve"> </w:t>
      </w:r>
      <w:r>
        <w:t>(ver imagen 3).</w:t>
      </w:r>
    </w:p>
    <w:p w14:paraId="608DE31E" w14:textId="77777777" w:rsidR="00FA7F25" w:rsidRDefault="00000000">
      <w:pPr>
        <w:jc w:val="center"/>
      </w:pPr>
      <w:r>
        <w:rPr>
          <w:noProof/>
        </w:rPr>
        <w:drawing>
          <wp:inline distT="0" distB="0" distL="0" distR="0" wp14:anchorId="448117E0" wp14:editId="277DD6B3">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3E4EEB50" w14:textId="77777777" w:rsidR="00FA7F25" w:rsidRDefault="00000000">
      <w:pPr>
        <w:spacing w:after="240"/>
        <w:jc w:val="center"/>
      </w:pPr>
      <w:r>
        <w:t>(Imagen 3)</w:t>
      </w:r>
    </w:p>
    <w:p w14:paraId="254F6909" w14:textId="59502FC5" w:rsidR="00FA7F25" w:rsidRDefault="00000000" w:rsidP="00E9642D">
      <w:r>
        <w:br w:type="page"/>
      </w:r>
      <w:r>
        <w:rPr>
          <w:b/>
        </w:rPr>
        <w:lastRenderedPageBreak/>
        <w:t>4.2.4 Distribución por Usuario/Código</w:t>
      </w:r>
    </w:p>
    <w:p w14:paraId="727D3CFB" w14:textId="744570AE" w:rsidR="00FA7F25" w:rsidRDefault="00000000">
      <w:pPr>
        <w:spacing w:after="120"/>
        <w:jc w:val="both"/>
      </w:pPr>
      <w:r>
        <w:t>La actividad global de la entidad muestra una distribución donde dos cuentas concentran la mayor carga de uso: el usuario Miguel Rivera Melgar (DNI: 29721406) ejecutó 106,352 consultas (62.61% del total), seguido por Juan Alejandro Diaz Romero (DNI: 20118850) con 20,457 consultas. (ver imagen 4).</w:t>
      </w:r>
    </w:p>
    <w:p w14:paraId="49996AA9" w14:textId="77777777" w:rsidR="00FA7F25" w:rsidRDefault="00000000">
      <w:pPr>
        <w:jc w:val="center"/>
      </w:pPr>
      <w:r>
        <w:rPr>
          <w:noProof/>
        </w:rPr>
        <w:drawing>
          <wp:inline distT="0" distB="0" distL="0" distR="0" wp14:anchorId="21A26134" wp14:editId="556E81F2">
            <wp:extent cx="4277763" cy="3422210"/>
            <wp:effectExtent l="0" t="0" r="8890" b="6985"/>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4301398" cy="3441118"/>
                    </a:xfrm>
                    <a:prstGeom prst="rect">
                      <a:avLst/>
                    </a:prstGeom>
                  </pic:spPr>
                </pic:pic>
              </a:graphicData>
            </a:graphic>
          </wp:inline>
        </w:drawing>
      </w:r>
    </w:p>
    <w:p w14:paraId="1D9DAA71" w14:textId="77777777" w:rsidR="00FA7F25" w:rsidRDefault="00000000">
      <w:pPr>
        <w:spacing w:after="240"/>
        <w:jc w:val="center"/>
      </w:pPr>
      <w:r>
        <w:t>(Imagen 4)</w:t>
      </w:r>
    </w:p>
    <w:p w14:paraId="592BF5FB" w14:textId="62CD79A6" w:rsidR="00FA7F25" w:rsidRDefault="00000000">
      <w:pPr>
        <w:spacing w:before="120" w:after="80"/>
      </w:pPr>
      <w:r>
        <w:rPr>
          <w:b/>
        </w:rPr>
        <w:t>4.2.5 Frecuencia de Ráfagas por Hora del Día</w:t>
      </w:r>
    </w:p>
    <w:p w14:paraId="06887ACC" w14:textId="3E78DACC" w:rsidR="00FA7F25" w:rsidRDefault="00000000">
      <w:pPr>
        <w:spacing w:after="120"/>
        <w:jc w:val="both"/>
      </w:pPr>
      <w:r>
        <w:t xml:space="preserve">Se detectaron un total de 3,433 eventos de ráfagas masivas en ventanas de 60 segundos. </w:t>
      </w:r>
      <w:r w:rsidR="004B3C1F">
        <w:t xml:space="preserve">Teniendo más de 400 a las 16:00. </w:t>
      </w:r>
      <w:r>
        <w:t xml:space="preserve">La ráfaga más intensa alcanzó un pico de </w:t>
      </w:r>
      <w:r w:rsidRPr="005A299B">
        <w:rPr>
          <w:b/>
          <w:bCs/>
        </w:rPr>
        <w:t>310 consultas en un minuto</w:t>
      </w:r>
      <w:r>
        <w:t xml:space="preserve"> el día 14/09/2026 a las 23:52:04 por el usuario 18136513, lo que representa una velocidad inaccesible para un operador manual y confirma una ejecución automatizada por software (ver imagen 5).</w:t>
      </w:r>
    </w:p>
    <w:p w14:paraId="3CDBAB11" w14:textId="77777777" w:rsidR="00FA7F25" w:rsidRDefault="00000000">
      <w:pPr>
        <w:jc w:val="center"/>
      </w:pPr>
      <w:r>
        <w:rPr>
          <w:noProof/>
        </w:rPr>
        <w:drawing>
          <wp:inline distT="0" distB="0" distL="0" distR="0" wp14:anchorId="2766FF49" wp14:editId="355C57C8">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523E858A" w14:textId="77777777" w:rsidR="00FA7F25" w:rsidRDefault="00000000">
      <w:pPr>
        <w:spacing w:after="240"/>
        <w:jc w:val="center"/>
      </w:pPr>
      <w:r>
        <w:t>(Imagen 5)</w:t>
      </w:r>
    </w:p>
    <w:p w14:paraId="4395DB38" w14:textId="4767EA17" w:rsidR="00FA7F25" w:rsidRDefault="0030749E">
      <w:pPr>
        <w:spacing w:before="240" w:after="80"/>
        <w:rPr>
          <w:b/>
        </w:rPr>
      </w:pPr>
      <w:r>
        <w:rPr>
          <w:b/>
        </w:rPr>
        <w:lastRenderedPageBreak/>
        <w:t>4.2.6</w:t>
      </w:r>
      <w:r w:rsidR="00000000">
        <w:rPr>
          <w:b/>
        </w:rPr>
        <w:t xml:space="preserve"> Top 10 Ráfagas de Mayor Intensidad en 60 Segundo</w:t>
      </w:r>
      <w:r w:rsidR="005A299B">
        <w:rPr>
          <w:b/>
        </w:rPr>
        <w:t>s</w:t>
      </w:r>
    </w:p>
    <w:p w14:paraId="624840DA" w14:textId="633EF458" w:rsidR="005A299B" w:rsidRDefault="0030749E" w:rsidP="0030749E">
      <w:pPr>
        <w:spacing w:before="240" w:after="80"/>
        <w:jc w:val="both"/>
      </w:pPr>
      <w:r w:rsidRPr="0030749E">
        <w:rPr>
          <w:bCs/>
        </w:rPr>
        <w:t xml:space="preserve">El conjunto </w:t>
      </w:r>
      <w:r>
        <w:rPr>
          <w:bCs/>
        </w:rPr>
        <w:t xml:space="preserve">de las </w:t>
      </w:r>
      <w:r w:rsidRPr="0030749E">
        <w:rPr>
          <w:b/>
        </w:rPr>
        <w:t>10 ráfagas mas fuertes</w:t>
      </w:r>
      <w:r>
        <w:rPr>
          <w:bCs/>
        </w:rPr>
        <w:t xml:space="preserve"> muestra que el 100% se concentró el mismo día (entre las 23:30 y 23:59 horas del </w:t>
      </w:r>
      <w:r>
        <w:rPr>
          <w:bCs/>
        </w:rPr>
        <w:t>14</w:t>
      </w:r>
      <w:r>
        <w:rPr>
          <w:bCs/>
        </w:rPr>
        <w:t xml:space="preserve"> de setiembre de 2026), manteniendo velocidades de entre </w:t>
      </w:r>
      <w:r w:rsidRPr="0030749E">
        <w:rPr>
          <w:b/>
        </w:rPr>
        <w:t>269 y 310 consultas por minuto</w:t>
      </w:r>
      <w:r>
        <w:rPr>
          <w:bCs/>
        </w:rPr>
        <w:t xml:space="preserve"> bajo la titularidad exclusiva de la usuaria </w:t>
      </w:r>
      <w:r w:rsidRPr="0030749E">
        <w:rPr>
          <w:b/>
        </w:rPr>
        <w:t>Cecilia Milagros Rodríguez Bracamonte</w:t>
      </w:r>
      <w:r>
        <w:rPr>
          <w:b/>
        </w:rPr>
        <w:t xml:space="preserve"> (DNI:18136513). </w:t>
      </w:r>
      <w:r w:rsidRPr="0030749E">
        <w:rPr>
          <w:bCs/>
        </w:rPr>
        <w:t>Se demuestra que no se trató de picos aislados ni de un uso manual</w:t>
      </w:r>
      <w:r w:rsidRPr="0030749E">
        <w:rPr>
          <w:bCs/>
        </w:rPr>
        <w:t xml:space="preserve"> </w:t>
      </w:r>
      <w:r w:rsidRPr="0030749E">
        <w:rPr>
          <w:bCs/>
        </w:rPr>
        <w:t>intermitente, sino de un evento de procesamiento masivo e ininterrumpido por</w:t>
      </w:r>
      <w:r w:rsidRPr="0030749E">
        <w:rPr>
          <w:bCs/>
        </w:rPr>
        <w:t xml:space="preserve"> </w:t>
      </w:r>
      <w:r w:rsidRPr="0030749E">
        <w:rPr>
          <w:bCs/>
        </w:rPr>
        <w:t>lotes ejecutado mediante herramientas automatizadas</w:t>
      </w:r>
      <w:r>
        <w:rPr>
          <w:bCs/>
        </w:rPr>
        <w:t xml:space="preserve"> (ver imagen 6)</w:t>
      </w:r>
      <w:r w:rsidRPr="0030749E">
        <w:rPr>
          <w:bCs/>
        </w:rPr>
        <w:t>.</w:t>
      </w:r>
    </w:p>
    <w:tbl>
      <w:tblPr>
        <w:tblStyle w:val="Tablaconcuadrcula"/>
        <w:tblW w:w="9351" w:type="dxa"/>
        <w:jc w:val="center"/>
        <w:tblLayout w:type="fixed"/>
        <w:tblLook w:val="04A0" w:firstRow="1" w:lastRow="0" w:firstColumn="1" w:lastColumn="0" w:noHBand="0" w:noVBand="1"/>
      </w:tblPr>
      <w:tblGrid>
        <w:gridCol w:w="988"/>
        <w:gridCol w:w="1892"/>
        <w:gridCol w:w="3168"/>
        <w:gridCol w:w="1035"/>
        <w:gridCol w:w="1134"/>
        <w:gridCol w:w="1134"/>
      </w:tblGrid>
      <w:tr w:rsidR="00FA7F25" w14:paraId="4C861486" w14:textId="77777777" w:rsidTr="005A299B">
        <w:trPr>
          <w:jc w:val="center"/>
        </w:trPr>
        <w:tc>
          <w:tcPr>
            <w:tcW w:w="988" w:type="dxa"/>
            <w:shd w:val="clear" w:color="auto" w:fill="1F497D"/>
          </w:tcPr>
          <w:p w14:paraId="6707D63F" w14:textId="77777777" w:rsidR="00FA7F25" w:rsidRDefault="00000000">
            <w:pPr>
              <w:jc w:val="center"/>
            </w:pPr>
            <w:proofErr w:type="spellStart"/>
            <w:r>
              <w:rPr>
                <w:b/>
                <w:color w:val="FFFFFF"/>
                <w:sz w:val="18"/>
              </w:rPr>
              <w:t>N°</w:t>
            </w:r>
            <w:proofErr w:type="spellEnd"/>
          </w:p>
        </w:tc>
        <w:tc>
          <w:tcPr>
            <w:tcW w:w="1892" w:type="dxa"/>
            <w:shd w:val="clear" w:color="auto" w:fill="1F497D"/>
          </w:tcPr>
          <w:p w14:paraId="32B32619" w14:textId="77777777" w:rsidR="00FA7F25" w:rsidRDefault="00000000">
            <w:pPr>
              <w:jc w:val="center"/>
            </w:pPr>
            <w:r>
              <w:rPr>
                <w:b/>
                <w:color w:val="FFFFFF"/>
                <w:sz w:val="18"/>
              </w:rPr>
              <w:t>Fecha y Hora (Inicio Ventana)</w:t>
            </w:r>
          </w:p>
        </w:tc>
        <w:tc>
          <w:tcPr>
            <w:tcW w:w="3168" w:type="dxa"/>
            <w:shd w:val="clear" w:color="auto" w:fill="1F497D"/>
          </w:tcPr>
          <w:p w14:paraId="1DC9668C" w14:textId="77777777" w:rsidR="00FA7F25" w:rsidRDefault="00000000">
            <w:pPr>
              <w:jc w:val="center"/>
            </w:pPr>
            <w:r>
              <w:rPr>
                <w:b/>
                <w:color w:val="FFFFFF"/>
                <w:sz w:val="18"/>
              </w:rPr>
              <w:t>Usuario Operador</w:t>
            </w:r>
          </w:p>
        </w:tc>
        <w:tc>
          <w:tcPr>
            <w:tcW w:w="1035" w:type="dxa"/>
            <w:shd w:val="clear" w:color="auto" w:fill="1F497D"/>
          </w:tcPr>
          <w:p w14:paraId="526FDE0D" w14:textId="3765BE3D" w:rsidR="00FA7F25" w:rsidRDefault="00000000">
            <w:pPr>
              <w:jc w:val="center"/>
            </w:pPr>
            <w:r>
              <w:rPr>
                <w:b/>
                <w:color w:val="FFFFFF"/>
                <w:sz w:val="18"/>
              </w:rPr>
              <w:t xml:space="preserve">DNI </w:t>
            </w:r>
          </w:p>
        </w:tc>
        <w:tc>
          <w:tcPr>
            <w:tcW w:w="1134" w:type="dxa"/>
            <w:shd w:val="clear" w:color="auto" w:fill="1F497D"/>
          </w:tcPr>
          <w:p w14:paraId="28A686B8" w14:textId="77777777" w:rsidR="00FA7F25" w:rsidRDefault="00000000">
            <w:pPr>
              <w:jc w:val="center"/>
            </w:pPr>
            <w:r>
              <w:rPr>
                <w:b/>
                <w:color w:val="FFFFFF"/>
                <w:sz w:val="18"/>
              </w:rPr>
              <w:t>Consultas en 60s</w:t>
            </w:r>
          </w:p>
        </w:tc>
        <w:tc>
          <w:tcPr>
            <w:tcW w:w="1134" w:type="dxa"/>
            <w:shd w:val="clear" w:color="auto" w:fill="1F497D"/>
          </w:tcPr>
          <w:p w14:paraId="178B0D33" w14:textId="77777777" w:rsidR="00FA7F25"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FA7F25" w14:paraId="719280BE" w14:textId="77777777" w:rsidTr="005A299B">
        <w:trPr>
          <w:jc w:val="center"/>
        </w:trPr>
        <w:tc>
          <w:tcPr>
            <w:tcW w:w="988" w:type="dxa"/>
          </w:tcPr>
          <w:p w14:paraId="4ECE3EF5" w14:textId="77777777" w:rsidR="00FA7F25" w:rsidRDefault="00000000">
            <w:pPr>
              <w:jc w:val="center"/>
            </w:pPr>
            <w:r>
              <w:rPr>
                <w:sz w:val="17"/>
              </w:rPr>
              <w:t>1</w:t>
            </w:r>
          </w:p>
        </w:tc>
        <w:tc>
          <w:tcPr>
            <w:tcW w:w="1892" w:type="dxa"/>
          </w:tcPr>
          <w:p w14:paraId="59521485" w14:textId="77777777" w:rsidR="00FA7F25" w:rsidRDefault="00000000">
            <w:pPr>
              <w:jc w:val="center"/>
            </w:pPr>
            <w:r>
              <w:rPr>
                <w:sz w:val="17"/>
              </w:rPr>
              <w:t>2026-09-14 23:52:04</w:t>
            </w:r>
          </w:p>
        </w:tc>
        <w:tc>
          <w:tcPr>
            <w:tcW w:w="3168" w:type="dxa"/>
          </w:tcPr>
          <w:p w14:paraId="3CEA1226" w14:textId="55E259A4" w:rsidR="00FA7F25" w:rsidRDefault="00000000">
            <w:r>
              <w:rPr>
                <w:sz w:val="17"/>
              </w:rPr>
              <w:t xml:space="preserve">Cecilia Milagros </w:t>
            </w:r>
            <w:r w:rsidR="004B3C1F">
              <w:rPr>
                <w:sz w:val="17"/>
              </w:rPr>
              <w:t>Rodríguez</w:t>
            </w:r>
            <w:r>
              <w:rPr>
                <w:sz w:val="17"/>
              </w:rPr>
              <w:t xml:space="preserve"> Bracamonte</w:t>
            </w:r>
          </w:p>
        </w:tc>
        <w:tc>
          <w:tcPr>
            <w:tcW w:w="1035" w:type="dxa"/>
          </w:tcPr>
          <w:p w14:paraId="7AC721DB" w14:textId="77777777" w:rsidR="00FA7F25" w:rsidRDefault="00000000">
            <w:pPr>
              <w:jc w:val="center"/>
            </w:pPr>
            <w:r>
              <w:rPr>
                <w:sz w:val="17"/>
              </w:rPr>
              <w:t>18136513</w:t>
            </w:r>
          </w:p>
        </w:tc>
        <w:tc>
          <w:tcPr>
            <w:tcW w:w="1134" w:type="dxa"/>
          </w:tcPr>
          <w:p w14:paraId="446AB788" w14:textId="77777777" w:rsidR="00FA7F25" w:rsidRDefault="00000000">
            <w:pPr>
              <w:jc w:val="right"/>
            </w:pPr>
            <w:r>
              <w:rPr>
                <w:sz w:val="17"/>
              </w:rPr>
              <w:t>310</w:t>
            </w:r>
          </w:p>
        </w:tc>
        <w:tc>
          <w:tcPr>
            <w:tcW w:w="1134" w:type="dxa"/>
          </w:tcPr>
          <w:p w14:paraId="4D0FC8AD" w14:textId="77777777" w:rsidR="00FA7F25" w:rsidRDefault="00000000">
            <w:pPr>
              <w:jc w:val="right"/>
            </w:pPr>
            <w:r>
              <w:rPr>
                <w:sz w:val="17"/>
              </w:rPr>
              <w:t>5.17</w:t>
            </w:r>
          </w:p>
        </w:tc>
      </w:tr>
      <w:tr w:rsidR="00FA7F25" w14:paraId="5BDC3F9F" w14:textId="77777777" w:rsidTr="005A299B">
        <w:trPr>
          <w:jc w:val="center"/>
        </w:trPr>
        <w:tc>
          <w:tcPr>
            <w:tcW w:w="988" w:type="dxa"/>
            <w:shd w:val="clear" w:color="auto" w:fill="F2F2F2"/>
          </w:tcPr>
          <w:p w14:paraId="1C61E872" w14:textId="77777777" w:rsidR="00FA7F25" w:rsidRDefault="00000000">
            <w:pPr>
              <w:jc w:val="center"/>
            </w:pPr>
            <w:r>
              <w:rPr>
                <w:sz w:val="17"/>
              </w:rPr>
              <w:t>2</w:t>
            </w:r>
          </w:p>
        </w:tc>
        <w:tc>
          <w:tcPr>
            <w:tcW w:w="1892" w:type="dxa"/>
            <w:shd w:val="clear" w:color="auto" w:fill="F2F2F2"/>
          </w:tcPr>
          <w:p w14:paraId="731F14C9" w14:textId="77777777" w:rsidR="00FA7F25" w:rsidRDefault="00000000">
            <w:pPr>
              <w:jc w:val="center"/>
            </w:pPr>
            <w:r>
              <w:rPr>
                <w:sz w:val="17"/>
              </w:rPr>
              <w:t>2026-09-14 23:51:42</w:t>
            </w:r>
          </w:p>
        </w:tc>
        <w:tc>
          <w:tcPr>
            <w:tcW w:w="3168" w:type="dxa"/>
            <w:shd w:val="clear" w:color="auto" w:fill="F2F2F2"/>
          </w:tcPr>
          <w:p w14:paraId="0A6D45C7" w14:textId="785308E7" w:rsidR="00FA7F25" w:rsidRDefault="00000000">
            <w:r>
              <w:rPr>
                <w:sz w:val="17"/>
              </w:rPr>
              <w:t xml:space="preserve">Cecilia Milagros </w:t>
            </w:r>
            <w:r w:rsidR="004B3C1F">
              <w:rPr>
                <w:sz w:val="17"/>
              </w:rPr>
              <w:t>Rodríguez</w:t>
            </w:r>
            <w:r>
              <w:rPr>
                <w:sz w:val="17"/>
              </w:rPr>
              <w:t xml:space="preserve"> Bracamonte</w:t>
            </w:r>
          </w:p>
        </w:tc>
        <w:tc>
          <w:tcPr>
            <w:tcW w:w="1035" w:type="dxa"/>
            <w:shd w:val="clear" w:color="auto" w:fill="F2F2F2"/>
          </w:tcPr>
          <w:p w14:paraId="1D1AA65B" w14:textId="77777777" w:rsidR="00FA7F25" w:rsidRDefault="00000000">
            <w:pPr>
              <w:jc w:val="center"/>
            </w:pPr>
            <w:r>
              <w:rPr>
                <w:sz w:val="17"/>
              </w:rPr>
              <w:t>18136513</w:t>
            </w:r>
          </w:p>
        </w:tc>
        <w:tc>
          <w:tcPr>
            <w:tcW w:w="1134" w:type="dxa"/>
            <w:shd w:val="clear" w:color="auto" w:fill="F2F2F2"/>
          </w:tcPr>
          <w:p w14:paraId="226CBA57" w14:textId="77777777" w:rsidR="00FA7F25" w:rsidRDefault="00000000">
            <w:pPr>
              <w:jc w:val="right"/>
            </w:pPr>
            <w:r>
              <w:rPr>
                <w:sz w:val="17"/>
              </w:rPr>
              <w:t>309</w:t>
            </w:r>
          </w:p>
        </w:tc>
        <w:tc>
          <w:tcPr>
            <w:tcW w:w="1134" w:type="dxa"/>
            <w:shd w:val="clear" w:color="auto" w:fill="F2F2F2"/>
          </w:tcPr>
          <w:p w14:paraId="403567CF" w14:textId="77777777" w:rsidR="00FA7F25" w:rsidRDefault="00000000">
            <w:pPr>
              <w:jc w:val="right"/>
            </w:pPr>
            <w:r>
              <w:rPr>
                <w:sz w:val="17"/>
              </w:rPr>
              <w:t>5.15</w:t>
            </w:r>
          </w:p>
        </w:tc>
      </w:tr>
      <w:tr w:rsidR="00FA7F25" w14:paraId="3B5871EA" w14:textId="77777777" w:rsidTr="005A299B">
        <w:trPr>
          <w:jc w:val="center"/>
        </w:trPr>
        <w:tc>
          <w:tcPr>
            <w:tcW w:w="988" w:type="dxa"/>
          </w:tcPr>
          <w:p w14:paraId="2B81A548" w14:textId="77777777" w:rsidR="00FA7F25" w:rsidRDefault="00000000">
            <w:pPr>
              <w:jc w:val="center"/>
            </w:pPr>
            <w:r>
              <w:rPr>
                <w:sz w:val="17"/>
              </w:rPr>
              <w:t>3</w:t>
            </w:r>
          </w:p>
        </w:tc>
        <w:tc>
          <w:tcPr>
            <w:tcW w:w="1892" w:type="dxa"/>
          </w:tcPr>
          <w:p w14:paraId="27AE91ED" w14:textId="77777777" w:rsidR="00FA7F25" w:rsidRDefault="00000000">
            <w:pPr>
              <w:jc w:val="center"/>
            </w:pPr>
            <w:r>
              <w:rPr>
                <w:sz w:val="17"/>
              </w:rPr>
              <w:t>2026-09-14 23:53:00</w:t>
            </w:r>
          </w:p>
        </w:tc>
        <w:tc>
          <w:tcPr>
            <w:tcW w:w="3168" w:type="dxa"/>
          </w:tcPr>
          <w:p w14:paraId="6F20F19C" w14:textId="4702D204" w:rsidR="00FA7F25" w:rsidRDefault="00000000">
            <w:r>
              <w:rPr>
                <w:sz w:val="17"/>
              </w:rPr>
              <w:t xml:space="preserve">Cecilia Milagros </w:t>
            </w:r>
            <w:r w:rsidR="004B3C1F">
              <w:rPr>
                <w:sz w:val="17"/>
              </w:rPr>
              <w:t>Rodríguez</w:t>
            </w:r>
            <w:r>
              <w:rPr>
                <w:sz w:val="17"/>
              </w:rPr>
              <w:t xml:space="preserve"> Bracamonte</w:t>
            </w:r>
          </w:p>
        </w:tc>
        <w:tc>
          <w:tcPr>
            <w:tcW w:w="1035" w:type="dxa"/>
          </w:tcPr>
          <w:p w14:paraId="5DE1D692" w14:textId="77777777" w:rsidR="00FA7F25" w:rsidRDefault="00000000">
            <w:pPr>
              <w:jc w:val="center"/>
            </w:pPr>
            <w:r>
              <w:rPr>
                <w:sz w:val="17"/>
              </w:rPr>
              <w:t>18136513</w:t>
            </w:r>
          </w:p>
        </w:tc>
        <w:tc>
          <w:tcPr>
            <w:tcW w:w="1134" w:type="dxa"/>
          </w:tcPr>
          <w:p w14:paraId="3BF18445" w14:textId="77777777" w:rsidR="00FA7F25" w:rsidRDefault="00000000">
            <w:pPr>
              <w:jc w:val="right"/>
            </w:pPr>
            <w:r>
              <w:rPr>
                <w:sz w:val="17"/>
              </w:rPr>
              <w:t>307</w:t>
            </w:r>
          </w:p>
        </w:tc>
        <w:tc>
          <w:tcPr>
            <w:tcW w:w="1134" w:type="dxa"/>
          </w:tcPr>
          <w:p w14:paraId="3B6C0DC1" w14:textId="77777777" w:rsidR="00FA7F25" w:rsidRDefault="00000000">
            <w:pPr>
              <w:jc w:val="right"/>
            </w:pPr>
            <w:r>
              <w:rPr>
                <w:sz w:val="17"/>
              </w:rPr>
              <w:t>5.12</w:t>
            </w:r>
          </w:p>
        </w:tc>
      </w:tr>
      <w:tr w:rsidR="00FA7F25" w14:paraId="7EFEC4B0" w14:textId="77777777" w:rsidTr="005A299B">
        <w:trPr>
          <w:jc w:val="center"/>
        </w:trPr>
        <w:tc>
          <w:tcPr>
            <w:tcW w:w="988" w:type="dxa"/>
            <w:shd w:val="clear" w:color="auto" w:fill="F2F2F2"/>
          </w:tcPr>
          <w:p w14:paraId="4B16FED1" w14:textId="77777777" w:rsidR="00FA7F25" w:rsidRDefault="00000000">
            <w:pPr>
              <w:jc w:val="center"/>
            </w:pPr>
            <w:r>
              <w:rPr>
                <w:sz w:val="17"/>
              </w:rPr>
              <w:t>4</w:t>
            </w:r>
          </w:p>
        </w:tc>
        <w:tc>
          <w:tcPr>
            <w:tcW w:w="1892" w:type="dxa"/>
            <w:shd w:val="clear" w:color="auto" w:fill="F2F2F2"/>
          </w:tcPr>
          <w:p w14:paraId="4C3A657A" w14:textId="77777777" w:rsidR="00FA7F25" w:rsidRDefault="00000000">
            <w:pPr>
              <w:jc w:val="center"/>
            </w:pPr>
            <w:r>
              <w:rPr>
                <w:sz w:val="17"/>
              </w:rPr>
              <w:t>2026-09-14 23:32:40</w:t>
            </w:r>
          </w:p>
        </w:tc>
        <w:tc>
          <w:tcPr>
            <w:tcW w:w="3168" w:type="dxa"/>
            <w:shd w:val="clear" w:color="auto" w:fill="F2F2F2"/>
          </w:tcPr>
          <w:p w14:paraId="7753D315" w14:textId="6FBB7588" w:rsidR="00FA7F25" w:rsidRDefault="00000000">
            <w:r>
              <w:rPr>
                <w:sz w:val="17"/>
              </w:rPr>
              <w:t xml:space="preserve">Cecilia Milagros </w:t>
            </w:r>
            <w:r w:rsidR="004B3C1F">
              <w:rPr>
                <w:sz w:val="17"/>
              </w:rPr>
              <w:t>Rodríguez</w:t>
            </w:r>
            <w:r>
              <w:rPr>
                <w:sz w:val="17"/>
              </w:rPr>
              <w:t xml:space="preserve"> Bracamonte</w:t>
            </w:r>
          </w:p>
        </w:tc>
        <w:tc>
          <w:tcPr>
            <w:tcW w:w="1035" w:type="dxa"/>
            <w:shd w:val="clear" w:color="auto" w:fill="F2F2F2"/>
          </w:tcPr>
          <w:p w14:paraId="65D5BDB2" w14:textId="77777777" w:rsidR="00FA7F25" w:rsidRDefault="00000000">
            <w:pPr>
              <w:jc w:val="center"/>
            </w:pPr>
            <w:r>
              <w:rPr>
                <w:sz w:val="17"/>
              </w:rPr>
              <w:t>18136513</w:t>
            </w:r>
          </w:p>
        </w:tc>
        <w:tc>
          <w:tcPr>
            <w:tcW w:w="1134" w:type="dxa"/>
            <w:shd w:val="clear" w:color="auto" w:fill="F2F2F2"/>
          </w:tcPr>
          <w:p w14:paraId="53DB3340" w14:textId="77777777" w:rsidR="00FA7F25" w:rsidRDefault="00000000">
            <w:pPr>
              <w:jc w:val="right"/>
            </w:pPr>
            <w:r>
              <w:rPr>
                <w:sz w:val="17"/>
              </w:rPr>
              <w:t>305</w:t>
            </w:r>
          </w:p>
        </w:tc>
        <w:tc>
          <w:tcPr>
            <w:tcW w:w="1134" w:type="dxa"/>
            <w:shd w:val="clear" w:color="auto" w:fill="F2F2F2"/>
          </w:tcPr>
          <w:p w14:paraId="1B49F312" w14:textId="77777777" w:rsidR="00FA7F25" w:rsidRDefault="00000000">
            <w:pPr>
              <w:jc w:val="right"/>
            </w:pPr>
            <w:r>
              <w:rPr>
                <w:sz w:val="17"/>
              </w:rPr>
              <w:t>5.08</w:t>
            </w:r>
          </w:p>
        </w:tc>
      </w:tr>
      <w:tr w:rsidR="00FA7F25" w14:paraId="3A5E9453" w14:textId="77777777" w:rsidTr="005A299B">
        <w:trPr>
          <w:jc w:val="center"/>
        </w:trPr>
        <w:tc>
          <w:tcPr>
            <w:tcW w:w="988" w:type="dxa"/>
          </w:tcPr>
          <w:p w14:paraId="0ECC9B43" w14:textId="77777777" w:rsidR="00FA7F25" w:rsidRDefault="00000000">
            <w:pPr>
              <w:jc w:val="center"/>
            </w:pPr>
            <w:r>
              <w:rPr>
                <w:sz w:val="17"/>
              </w:rPr>
              <w:t>5</w:t>
            </w:r>
          </w:p>
        </w:tc>
        <w:tc>
          <w:tcPr>
            <w:tcW w:w="1892" w:type="dxa"/>
          </w:tcPr>
          <w:p w14:paraId="5A6D0E9D" w14:textId="77777777" w:rsidR="00FA7F25" w:rsidRDefault="00000000">
            <w:pPr>
              <w:jc w:val="center"/>
            </w:pPr>
            <w:r>
              <w:rPr>
                <w:sz w:val="17"/>
              </w:rPr>
              <w:t>2026-09-14 23:31:58</w:t>
            </w:r>
          </w:p>
        </w:tc>
        <w:tc>
          <w:tcPr>
            <w:tcW w:w="3168" w:type="dxa"/>
          </w:tcPr>
          <w:p w14:paraId="24D67C7F" w14:textId="52DBC7A1" w:rsidR="00FA7F25" w:rsidRDefault="00000000">
            <w:r>
              <w:rPr>
                <w:sz w:val="17"/>
              </w:rPr>
              <w:t xml:space="preserve">Cecilia Milagros </w:t>
            </w:r>
            <w:r w:rsidR="004B3C1F">
              <w:rPr>
                <w:sz w:val="17"/>
              </w:rPr>
              <w:t>Rodríguez</w:t>
            </w:r>
            <w:r>
              <w:rPr>
                <w:sz w:val="17"/>
              </w:rPr>
              <w:t xml:space="preserve"> Bracamonte</w:t>
            </w:r>
          </w:p>
        </w:tc>
        <w:tc>
          <w:tcPr>
            <w:tcW w:w="1035" w:type="dxa"/>
          </w:tcPr>
          <w:p w14:paraId="5372D759" w14:textId="77777777" w:rsidR="00FA7F25" w:rsidRDefault="00000000">
            <w:pPr>
              <w:jc w:val="center"/>
            </w:pPr>
            <w:r>
              <w:rPr>
                <w:sz w:val="17"/>
              </w:rPr>
              <w:t>18136513</w:t>
            </w:r>
          </w:p>
        </w:tc>
        <w:tc>
          <w:tcPr>
            <w:tcW w:w="1134" w:type="dxa"/>
          </w:tcPr>
          <w:p w14:paraId="77BC488C" w14:textId="77777777" w:rsidR="00FA7F25" w:rsidRDefault="00000000">
            <w:pPr>
              <w:jc w:val="right"/>
            </w:pPr>
            <w:r>
              <w:rPr>
                <w:sz w:val="17"/>
              </w:rPr>
              <w:t>302</w:t>
            </w:r>
          </w:p>
        </w:tc>
        <w:tc>
          <w:tcPr>
            <w:tcW w:w="1134" w:type="dxa"/>
          </w:tcPr>
          <w:p w14:paraId="0D380D30" w14:textId="77777777" w:rsidR="00FA7F25" w:rsidRDefault="00000000">
            <w:pPr>
              <w:jc w:val="right"/>
            </w:pPr>
            <w:r>
              <w:rPr>
                <w:sz w:val="17"/>
              </w:rPr>
              <w:t>5.03</w:t>
            </w:r>
          </w:p>
        </w:tc>
      </w:tr>
      <w:tr w:rsidR="00FA7F25" w14:paraId="3D97E185" w14:textId="77777777" w:rsidTr="005A299B">
        <w:trPr>
          <w:jc w:val="center"/>
        </w:trPr>
        <w:tc>
          <w:tcPr>
            <w:tcW w:w="988" w:type="dxa"/>
            <w:shd w:val="clear" w:color="auto" w:fill="F2F2F2"/>
          </w:tcPr>
          <w:p w14:paraId="596CFC3B" w14:textId="77777777" w:rsidR="00FA7F25" w:rsidRDefault="00000000">
            <w:pPr>
              <w:jc w:val="center"/>
            </w:pPr>
            <w:r>
              <w:rPr>
                <w:sz w:val="17"/>
              </w:rPr>
              <w:t>6</w:t>
            </w:r>
          </w:p>
        </w:tc>
        <w:tc>
          <w:tcPr>
            <w:tcW w:w="1892" w:type="dxa"/>
            <w:shd w:val="clear" w:color="auto" w:fill="F2F2F2"/>
          </w:tcPr>
          <w:p w14:paraId="45155998" w14:textId="77777777" w:rsidR="00FA7F25" w:rsidRDefault="00000000">
            <w:pPr>
              <w:jc w:val="center"/>
            </w:pPr>
            <w:r>
              <w:rPr>
                <w:sz w:val="17"/>
              </w:rPr>
              <w:t>2026-09-14 23:33:00</w:t>
            </w:r>
          </w:p>
        </w:tc>
        <w:tc>
          <w:tcPr>
            <w:tcW w:w="3168" w:type="dxa"/>
            <w:shd w:val="clear" w:color="auto" w:fill="F2F2F2"/>
          </w:tcPr>
          <w:p w14:paraId="5F1B0737" w14:textId="41E16DDD" w:rsidR="00FA7F25" w:rsidRDefault="00000000">
            <w:r>
              <w:rPr>
                <w:sz w:val="17"/>
              </w:rPr>
              <w:t xml:space="preserve">Cecilia Milagros </w:t>
            </w:r>
            <w:r w:rsidR="004B3C1F">
              <w:rPr>
                <w:sz w:val="17"/>
              </w:rPr>
              <w:t>Rodríguez</w:t>
            </w:r>
            <w:r>
              <w:rPr>
                <w:sz w:val="17"/>
              </w:rPr>
              <w:t xml:space="preserve"> Bracamonte</w:t>
            </w:r>
          </w:p>
        </w:tc>
        <w:tc>
          <w:tcPr>
            <w:tcW w:w="1035" w:type="dxa"/>
            <w:shd w:val="clear" w:color="auto" w:fill="F2F2F2"/>
          </w:tcPr>
          <w:p w14:paraId="2AF0B182" w14:textId="77777777" w:rsidR="00FA7F25" w:rsidRDefault="00000000">
            <w:pPr>
              <w:jc w:val="center"/>
            </w:pPr>
            <w:r>
              <w:rPr>
                <w:sz w:val="17"/>
              </w:rPr>
              <w:t>18136513</w:t>
            </w:r>
          </w:p>
        </w:tc>
        <w:tc>
          <w:tcPr>
            <w:tcW w:w="1134" w:type="dxa"/>
            <w:shd w:val="clear" w:color="auto" w:fill="F2F2F2"/>
          </w:tcPr>
          <w:p w14:paraId="6ED68A9C" w14:textId="77777777" w:rsidR="00FA7F25" w:rsidRDefault="00000000">
            <w:pPr>
              <w:jc w:val="right"/>
            </w:pPr>
            <w:r>
              <w:rPr>
                <w:sz w:val="17"/>
              </w:rPr>
              <w:t>301</w:t>
            </w:r>
          </w:p>
        </w:tc>
        <w:tc>
          <w:tcPr>
            <w:tcW w:w="1134" w:type="dxa"/>
            <w:shd w:val="clear" w:color="auto" w:fill="F2F2F2"/>
          </w:tcPr>
          <w:p w14:paraId="37908054" w14:textId="77777777" w:rsidR="00FA7F25" w:rsidRDefault="00000000">
            <w:pPr>
              <w:jc w:val="right"/>
            </w:pPr>
            <w:r>
              <w:rPr>
                <w:sz w:val="17"/>
              </w:rPr>
              <w:t>5.02</w:t>
            </w:r>
          </w:p>
        </w:tc>
      </w:tr>
      <w:tr w:rsidR="00FA7F25" w14:paraId="7CF33B2B" w14:textId="77777777" w:rsidTr="005A299B">
        <w:trPr>
          <w:jc w:val="center"/>
        </w:trPr>
        <w:tc>
          <w:tcPr>
            <w:tcW w:w="988" w:type="dxa"/>
          </w:tcPr>
          <w:p w14:paraId="06B37E57" w14:textId="77777777" w:rsidR="00FA7F25" w:rsidRDefault="00000000">
            <w:pPr>
              <w:jc w:val="center"/>
            </w:pPr>
            <w:r>
              <w:rPr>
                <w:sz w:val="17"/>
              </w:rPr>
              <w:t>7</w:t>
            </w:r>
          </w:p>
        </w:tc>
        <w:tc>
          <w:tcPr>
            <w:tcW w:w="1892" w:type="dxa"/>
          </w:tcPr>
          <w:p w14:paraId="2F028CF9" w14:textId="77777777" w:rsidR="00FA7F25" w:rsidRDefault="00000000">
            <w:pPr>
              <w:jc w:val="center"/>
            </w:pPr>
            <w:r>
              <w:rPr>
                <w:sz w:val="17"/>
              </w:rPr>
              <w:t>2026-09-14 23:38:00</w:t>
            </w:r>
          </w:p>
        </w:tc>
        <w:tc>
          <w:tcPr>
            <w:tcW w:w="3168" w:type="dxa"/>
          </w:tcPr>
          <w:p w14:paraId="0FE6FD3C" w14:textId="480F2A2B" w:rsidR="00FA7F25" w:rsidRDefault="00000000">
            <w:r>
              <w:rPr>
                <w:sz w:val="17"/>
              </w:rPr>
              <w:t xml:space="preserve">Cecilia Milagros </w:t>
            </w:r>
            <w:r w:rsidR="004B3C1F">
              <w:rPr>
                <w:sz w:val="17"/>
              </w:rPr>
              <w:t>Rodríguez</w:t>
            </w:r>
            <w:r>
              <w:rPr>
                <w:sz w:val="17"/>
              </w:rPr>
              <w:t xml:space="preserve"> Bracamonte</w:t>
            </w:r>
          </w:p>
        </w:tc>
        <w:tc>
          <w:tcPr>
            <w:tcW w:w="1035" w:type="dxa"/>
          </w:tcPr>
          <w:p w14:paraId="2B8D92EE" w14:textId="77777777" w:rsidR="00FA7F25" w:rsidRDefault="00000000">
            <w:pPr>
              <w:jc w:val="center"/>
            </w:pPr>
            <w:r>
              <w:rPr>
                <w:sz w:val="17"/>
              </w:rPr>
              <w:t>18136513</w:t>
            </w:r>
          </w:p>
        </w:tc>
        <w:tc>
          <w:tcPr>
            <w:tcW w:w="1134" w:type="dxa"/>
          </w:tcPr>
          <w:p w14:paraId="714A8DC6" w14:textId="77777777" w:rsidR="00FA7F25" w:rsidRDefault="00000000">
            <w:pPr>
              <w:jc w:val="right"/>
            </w:pPr>
            <w:r>
              <w:rPr>
                <w:sz w:val="17"/>
              </w:rPr>
              <w:t>282</w:t>
            </w:r>
          </w:p>
        </w:tc>
        <w:tc>
          <w:tcPr>
            <w:tcW w:w="1134" w:type="dxa"/>
          </w:tcPr>
          <w:p w14:paraId="542DD28D" w14:textId="77777777" w:rsidR="00FA7F25" w:rsidRDefault="00000000">
            <w:pPr>
              <w:jc w:val="right"/>
            </w:pPr>
            <w:r>
              <w:rPr>
                <w:sz w:val="17"/>
              </w:rPr>
              <w:t>4.70</w:t>
            </w:r>
          </w:p>
        </w:tc>
      </w:tr>
      <w:tr w:rsidR="00FA7F25" w14:paraId="20EC23AF" w14:textId="77777777" w:rsidTr="005A299B">
        <w:trPr>
          <w:jc w:val="center"/>
        </w:trPr>
        <w:tc>
          <w:tcPr>
            <w:tcW w:w="988" w:type="dxa"/>
            <w:shd w:val="clear" w:color="auto" w:fill="F2F2F2"/>
          </w:tcPr>
          <w:p w14:paraId="1A31D98F" w14:textId="77777777" w:rsidR="00FA7F25" w:rsidRDefault="00000000">
            <w:pPr>
              <w:jc w:val="center"/>
            </w:pPr>
            <w:r>
              <w:rPr>
                <w:sz w:val="17"/>
              </w:rPr>
              <w:t>8</w:t>
            </w:r>
          </w:p>
        </w:tc>
        <w:tc>
          <w:tcPr>
            <w:tcW w:w="1892" w:type="dxa"/>
            <w:shd w:val="clear" w:color="auto" w:fill="F2F2F2"/>
          </w:tcPr>
          <w:p w14:paraId="0573FD06" w14:textId="77777777" w:rsidR="00FA7F25" w:rsidRDefault="00000000">
            <w:pPr>
              <w:jc w:val="center"/>
            </w:pPr>
            <w:r>
              <w:rPr>
                <w:sz w:val="17"/>
              </w:rPr>
              <w:t>2026-09-14 23:37:59</w:t>
            </w:r>
          </w:p>
        </w:tc>
        <w:tc>
          <w:tcPr>
            <w:tcW w:w="3168" w:type="dxa"/>
            <w:shd w:val="clear" w:color="auto" w:fill="F2F2F2"/>
          </w:tcPr>
          <w:p w14:paraId="4DBE79E3" w14:textId="697D6FD0" w:rsidR="00FA7F25" w:rsidRDefault="00000000">
            <w:r>
              <w:rPr>
                <w:sz w:val="17"/>
              </w:rPr>
              <w:t xml:space="preserve">Cecilia Milagros </w:t>
            </w:r>
            <w:r w:rsidR="004B3C1F">
              <w:rPr>
                <w:sz w:val="17"/>
              </w:rPr>
              <w:t>Rodríguez</w:t>
            </w:r>
            <w:r>
              <w:rPr>
                <w:sz w:val="17"/>
              </w:rPr>
              <w:t xml:space="preserve"> Bracamonte</w:t>
            </w:r>
          </w:p>
        </w:tc>
        <w:tc>
          <w:tcPr>
            <w:tcW w:w="1035" w:type="dxa"/>
            <w:shd w:val="clear" w:color="auto" w:fill="F2F2F2"/>
          </w:tcPr>
          <w:p w14:paraId="1F56E7D6" w14:textId="77777777" w:rsidR="00FA7F25" w:rsidRDefault="00000000">
            <w:pPr>
              <w:jc w:val="center"/>
            </w:pPr>
            <w:r>
              <w:rPr>
                <w:sz w:val="17"/>
              </w:rPr>
              <w:t>18136513</w:t>
            </w:r>
          </w:p>
        </w:tc>
        <w:tc>
          <w:tcPr>
            <w:tcW w:w="1134" w:type="dxa"/>
            <w:shd w:val="clear" w:color="auto" w:fill="F2F2F2"/>
          </w:tcPr>
          <w:p w14:paraId="6408C592" w14:textId="77777777" w:rsidR="00FA7F25" w:rsidRDefault="00000000">
            <w:pPr>
              <w:jc w:val="right"/>
            </w:pPr>
            <w:r>
              <w:rPr>
                <w:sz w:val="17"/>
              </w:rPr>
              <w:t>281</w:t>
            </w:r>
          </w:p>
        </w:tc>
        <w:tc>
          <w:tcPr>
            <w:tcW w:w="1134" w:type="dxa"/>
            <w:shd w:val="clear" w:color="auto" w:fill="F2F2F2"/>
          </w:tcPr>
          <w:p w14:paraId="3F906128" w14:textId="77777777" w:rsidR="00FA7F25" w:rsidRDefault="00000000">
            <w:pPr>
              <w:jc w:val="right"/>
            </w:pPr>
            <w:r>
              <w:rPr>
                <w:sz w:val="17"/>
              </w:rPr>
              <w:t>4.68</w:t>
            </w:r>
          </w:p>
        </w:tc>
      </w:tr>
      <w:tr w:rsidR="00FA7F25" w14:paraId="2BA5174B" w14:textId="77777777" w:rsidTr="005A299B">
        <w:trPr>
          <w:jc w:val="center"/>
        </w:trPr>
        <w:tc>
          <w:tcPr>
            <w:tcW w:w="988" w:type="dxa"/>
          </w:tcPr>
          <w:p w14:paraId="1E21B67C" w14:textId="77777777" w:rsidR="00FA7F25" w:rsidRDefault="00000000">
            <w:pPr>
              <w:jc w:val="center"/>
            </w:pPr>
            <w:r>
              <w:rPr>
                <w:sz w:val="17"/>
              </w:rPr>
              <w:t>9</w:t>
            </w:r>
          </w:p>
        </w:tc>
        <w:tc>
          <w:tcPr>
            <w:tcW w:w="1892" w:type="dxa"/>
          </w:tcPr>
          <w:p w14:paraId="0E627895" w14:textId="77777777" w:rsidR="00FA7F25" w:rsidRDefault="00000000">
            <w:pPr>
              <w:jc w:val="center"/>
            </w:pPr>
            <w:r>
              <w:rPr>
                <w:sz w:val="17"/>
              </w:rPr>
              <w:t>2026-09-14 23:49:22</w:t>
            </w:r>
          </w:p>
        </w:tc>
        <w:tc>
          <w:tcPr>
            <w:tcW w:w="3168" w:type="dxa"/>
          </w:tcPr>
          <w:p w14:paraId="72B8B52E" w14:textId="44AB7D8B" w:rsidR="00FA7F25" w:rsidRDefault="00000000">
            <w:r>
              <w:rPr>
                <w:sz w:val="17"/>
              </w:rPr>
              <w:t xml:space="preserve">Cecilia Milagros </w:t>
            </w:r>
            <w:r w:rsidR="004B3C1F">
              <w:rPr>
                <w:sz w:val="17"/>
              </w:rPr>
              <w:t>Rodríguez</w:t>
            </w:r>
            <w:r>
              <w:rPr>
                <w:sz w:val="17"/>
              </w:rPr>
              <w:t xml:space="preserve"> Bracamonte</w:t>
            </w:r>
          </w:p>
        </w:tc>
        <w:tc>
          <w:tcPr>
            <w:tcW w:w="1035" w:type="dxa"/>
          </w:tcPr>
          <w:p w14:paraId="330BA9BC" w14:textId="77777777" w:rsidR="00FA7F25" w:rsidRDefault="00000000">
            <w:pPr>
              <w:jc w:val="center"/>
            </w:pPr>
            <w:r>
              <w:rPr>
                <w:sz w:val="17"/>
              </w:rPr>
              <w:t>18136513</w:t>
            </w:r>
          </w:p>
        </w:tc>
        <w:tc>
          <w:tcPr>
            <w:tcW w:w="1134" w:type="dxa"/>
          </w:tcPr>
          <w:p w14:paraId="617B6D3B" w14:textId="77777777" w:rsidR="00FA7F25" w:rsidRDefault="00000000">
            <w:pPr>
              <w:jc w:val="right"/>
            </w:pPr>
            <w:r>
              <w:rPr>
                <w:sz w:val="17"/>
              </w:rPr>
              <w:t>270</w:t>
            </w:r>
          </w:p>
        </w:tc>
        <w:tc>
          <w:tcPr>
            <w:tcW w:w="1134" w:type="dxa"/>
          </w:tcPr>
          <w:p w14:paraId="571A6BC4" w14:textId="77777777" w:rsidR="00FA7F25" w:rsidRDefault="00000000">
            <w:pPr>
              <w:jc w:val="right"/>
            </w:pPr>
            <w:r>
              <w:rPr>
                <w:sz w:val="17"/>
              </w:rPr>
              <w:t>4.50</w:t>
            </w:r>
          </w:p>
        </w:tc>
      </w:tr>
      <w:tr w:rsidR="00FA7F25" w14:paraId="416D8151" w14:textId="77777777" w:rsidTr="005A299B">
        <w:trPr>
          <w:jc w:val="center"/>
        </w:trPr>
        <w:tc>
          <w:tcPr>
            <w:tcW w:w="988" w:type="dxa"/>
            <w:shd w:val="clear" w:color="auto" w:fill="F2F2F2"/>
          </w:tcPr>
          <w:p w14:paraId="777B70F5" w14:textId="77777777" w:rsidR="00FA7F25" w:rsidRDefault="00000000">
            <w:pPr>
              <w:jc w:val="center"/>
            </w:pPr>
            <w:r>
              <w:rPr>
                <w:sz w:val="17"/>
              </w:rPr>
              <w:t>10</w:t>
            </w:r>
          </w:p>
        </w:tc>
        <w:tc>
          <w:tcPr>
            <w:tcW w:w="1892" w:type="dxa"/>
            <w:shd w:val="clear" w:color="auto" w:fill="F2F2F2"/>
          </w:tcPr>
          <w:p w14:paraId="55A9699A" w14:textId="77777777" w:rsidR="00FA7F25" w:rsidRDefault="00000000">
            <w:pPr>
              <w:jc w:val="center"/>
            </w:pPr>
            <w:r>
              <w:rPr>
                <w:sz w:val="17"/>
              </w:rPr>
              <w:t>2026-09-14 23:48:59</w:t>
            </w:r>
          </w:p>
        </w:tc>
        <w:tc>
          <w:tcPr>
            <w:tcW w:w="3168" w:type="dxa"/>
            <w:shd w:val="clear" w:color="auto" w:fill="F2F2F2"/>
          </w:tcPr>
          <w:p w14:paraId="5F4529DC" w14:textId="3FB628CD" w:rsidR="00FA7F25" w:rsidRDefault="00000000">
            <w:r>
              <w:rPr>
                <w:sz w:val="17"/>
              </w:rPr>
              <w:t xml:space="preserve">Cecilia Milagros </w:t>
            </w:r>
            <w:r w:rsidR="004B3C1F">
              <w:rPr>
                <w:sz w:val="17"/>
              </w:rPr>
              <w:t>Rodríguez</w:t>
            </w:r>
            <w:r>
              <w:rPr>
                <w:sz w:val="17"/>
              </w:rPr>
              <w:t xml:space="preserve"> Bracamonte</w:t>
            </w:r>
          </w:p>
        </w:tc>
        <w:tc>
          <w:tcPr>
            <w:tcW w:w="1035" w:type="dxa"/>
            <w:shd w:val="clear" w:color="auto" w:fill="F2F2F2"/>
          </w:tcPr>
          <w:p w14:paraId="7B63D2DB" w14:textId="77777777" w:rsidR="00FA7F25" w:rsidRDefault="00000000">
            <w:pPr>
              <w:jc w:val="center"/>
            </w:pPr>
            <w:r>
              <w:rPr>
                <w:sz w:val="17"/>
              </w:rPr>
              <w:t>18136513</w:t>
            </w:r>
          </w:p>
        </w:tc>
        <w:tc>
          <w:tcPr>
            <w:tcW w:w="1134" w:type="dxa"/>
            <w:shd w:val="clear" w:color="auto" w:fill="F2F2F2"/>
          </w:tcPr>
          <w:p w14:paraId="3F9D1804" w14:textId="77777777" w:rsidR="00FA7F25" w:rsidRDefault="00000000">
            <w:pPr>
              <w:jc w:val="right"/>
            </w:pPr>
            <w:r>
              <w:rPr>
                <w:sz w:val="17"/>
              </w:rPr>
              <w:t>269</w:t>
            </w:r>
          </w:p>
        </w:tc>
        <w:tc>
          <w:tcPr>
            <w:tcW w:w="1134" w:type="dxa"/>
            <w:shd w:val="clear" w:color="auto" w:fill="F2F2F2"/>
          </w:tcPr>
          <w:p w14:paraId="08AF200E" w14:textId="77777777" w:rsidR="00FA7F25" w:rsidRDefault="00000000">
            <w:pPr>
              <w:jc w:val="right"/>
            </w:pPr>
            <w:r>
              <w:rPr>
                <w:sz w:val="17"/>
              </w:rPr>
              <w:t>4.48</w:t>
            </w:r>
          </w:p>
        </w:tc>
      </w:tr>
    </w:tbl>
    <w:p w14:paraId="7C9FC0BA" w14:textId="752D2D71" w:rsidR="0030749E" w:rsidRDefault="0030749E" w:rsidP="0030749E">
      <w:pPr>
        <w:spacing w:after="240"/>
        <w:jc w:val="center"/>
      </w:pPr>
      <w:r>
        <w:br/>
      </w:r>
      <w:r>
        <w:t xml:space="preserve">(Imagen </w:t>
      </w:r>
      <w:r>
        <w:t>6</w:t>
      </w:r>
      <w:r>
        <w:t>)</w:t>
      </w:r>
    </w:p>
    <w:p w14:paraId="35E633CA" w14:textId="35725F09" w:rsidR="00FA7F25" w:rsidRDefault="00000000">
      <w:pPr>
        <w:spacing w:before="120" w:after="80"/>
      </w:pPr>
      <w:r>
        <w:rPr>
          <w:b/>
        </w:rPr>
        <w:t>4.2.</w:t>
      </w:r>
      <w:r w:rsidR="00306C62">
        <w:rPr>
          <w:b/>
        </w:rPr>
        <w:t>7</w:t>
      </w:r>
      <w:r>
        <w:rPr>
          <w:b/>
        </w:rPr>
        <w:t xml:space="preserve"> Top 10 </w:t>
      </w:r>
      <w:proofErr w:type="spellStart"/>
      <w:r>
        <w:rPr>
          <w:b/>
        </w:rPr>
        <w:t>DNIs</w:t>
      </w:r>
      <w:proofErr w:type="spellEnd"/>
      <w:r>
        <w:rPr>
          <w:b/>
        </w:rPr>
        <w:t xml:space="preserve"> Más Consultados por los Usuarios del Servicio</w:t>
      </w:r>
    </w:p>
    <w:p w14:paraId="5B5DA745" w14:textId="77777777" w:rsidR="00FA7F25"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72564110 con un total de 139 consultas, registrando mayor actividad por parte del usuario Miguel Rivera Melgar (DNI: 29721406). Esta consulta intensiva y reiterada sobre un conjunto acotado de </w:t>
      </w:r>
      <w:proofErr w:type="spellStart"/>
      <w:r>
        <w:t>DNIs</w:t>
      </w:r>
      <w:proofErr w:type="spellEnd"/>
      <w:r>
        <w:t xml:space="preserve"> requiere la verificación inmediata de las justificaciones de negocio de las operaciones realizadas (ver imagen 8).</w:t>
      </w:r>
    </w:p>
    <w:p w14:paraId="32E6E892" w14:textId="77777777" w:rsidR="00FA7F25" w:rsidRDefault="00000000">
      <w:pPr>
        <w:jc w:val="center"/>
      </w:pPr>
      <w:r>
        <w:rPr>
          <w:noProof/>
        </w:rPr>
        <w:drawing>
          <wp:inline distT="0" distB="0" distL="0" distR="0" wp14:anchorId="61B97E1F" wp14:editId="242849C0">
            <wp:extent cx="5220000" cy="1864286"/>
            <wp:effectExtent l="0" t="0" r="0" b="0"/>
            <wp:docPr id="1266372532" name="Picture 126637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5F74EF18" w14:textId="50B2D940" w:rsidR="00FA7F25" w:rsidRDefault="00000000">
      <w:pPr>
        <w:spacing w:after="240"/>
        <w:jc w:val="center"/>
      </w:pPr>
      <w:r>
        <w:t xml:space="preserve">(Imagen </w:t>
      </w:r>
      <w:r w:rsidR="00306C62">
        <w:t>7</w:t>
      </w:r>
      <w:r>
        <w:t>)</w:t>
      </w:r>
    </w:p>
    <w:p w14:paraId="2405658E" w14:textId="2B698D4F" w:rsidR="00FA7F25" w:rsidRDefault="00FA7F25"/>
    <w:p w14:paraId="7E15B965" w14:textId="171CD552" w:rsidR="00FA7F25" w:rsidRDefault="00000000">
      <w:pPr>
        <w:spacing w:before="120" w:after="80"/>
      </w:pPr>
      <w:r>
        <w:rPr>
          <w:b/>
        </w:rPr>
        <w:lastRenderedPageBreak/>
        <w:t>4.2.</w:t>
      </w:r>
      <w:r w:rsidR="00306C62">
        <w:rPr>
          <w:b/>
        </w:rPr>
        <w:t>8</w:t>
      </w:r>
      <w:r>
        <w:rPr>
          <w:b/>
        </w:rPr>
        <w:t xml:space="preserve"> Mapa de Calor de Consumo (Hora × Día)</w:t>
      </w:r>
      <w:r>
        <w:rPr>
          <w:b/>
        </w:rPr>
        <w:br/>
      </w:r>
    </w:p>
    <w:p w14:paraId="22765C77" w14:textId="036C1F11" w:rsidR="00FA7F25" w:rsidRDefault="00000000">
      <w:pPr>
        <w:spacing w:after="120"/>
        <w:jc w:val="both"/>
      </w:pPr>
      <w:r>
        <w:t xml:space="preserve">El mapa de calor de intensidad de consultas ilustra </w:t>
      </w:r>
      <w:r w:rsidR="0030749E">
        <w:t>una concentración</w:t>
      </w:r>
      <w:r>
        <w:t xml:space="preserve"> crítica</w:t>
      </w:r>
      <w:r w:rsidR="0030749E">
        <w:t xml:space="preserve"> los lunes a las 23:00, lo cual no corresponde a un horario de jornada laboral</w:t>
      </w:r>
      <w:r>
        <w:t xml:space="preserve">. Se registraron 10,301 consultas entre las 00:00 y las 04:59 horas (ver imagen </w:t>
      </w:r>
      <w:r w:rsidR="00306C62">
        <w:t>8</w:t>
      </w:r>
      <w:r>
        <w:t>).</w:t>
      </w:r>
    </w:p>
    <w:p w14:paraId="31C615FA" w14:textId="77777777" w:rsidR="00FA7F25" w:rsidRDefault="00000000">
      <w:pPr>
        <w:jc w:val="center"/>
      </w:pPr>
      <w:r>
        <w:rPr>
          <w:noProof/>
        </w:rPr>
        <w:drawing>
          <wp:inline distT="0" distB="0" distL="0" distR="0" wp14:anchorId="38A2001A" wp14:editId="39EAA582">
            <wp:extent cx="5220000" cy="4176000"/>
            <wp:effectExtent l="0" t="0" r="0" b="0"/>
            <wp:docPr id="1266372533" name="Picture 126637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1745DC02" w14:textId="5846C187" w:rsidR="00FA7F25" w:rsidRDefault="00000000">
      <w:pPr>
        <w:spacing w:after="240"/>
        <w:jc w:val="center"/>
      </w:pPr>
      <w:r>
        <w:t xml:space="preserve">(Imagen </w:t>
      </w:r>
      <w:r w:rsidR="00306C62">
        <w:t>8</w:t>
      </w:r>
      <w:r>
        <w:t>)</w:t>
      </w:r>
    </w:p>
    <w:p w14:paraId="6E15F770" w14:textId="77777777" w:rsidR="00FA7F25" w:rsidRDefault="00FA7F25"/>
    <w:p w14:paraId="5BC2852A" w14:textId="77777777" w:rsidR="00FA7F25" w:rsidRDefault="00000000">
      <w:r>
        <w:rPr>
          <w:b/>
        </w:rPr>
        <w:t>4.3. Conclusiones:</w:t>
      </w:r>
      <w:r>
        <w:rPr>
          <w:b/>
        </w:rPr>
        <w:br/>
      </w:r>
    </w:p>
    <w:p w14:paraId="507B714D" w14:textId="4C4D8802" w:rsidR="00FA7F25" w:rsidRDefault="00000000">
      <w:pPr>
        <w:spacing w:after="120"/>
        <w:jc w:val="both"/>
      </w:pPr>
      <w:r w:rsidRPr="00306C62">
        <w:rPr>
          <w:b/>
          <w:bCs/>
        </w:rPr>
        <w:t>Evidencia Incontestable de Automatización:</w:t>
      </w:r>
      <w:r>
        <w:t xml:space="preserve"> La detección de 3,433 ráfagas masivas y un pico máximo de 310 consultas en 60 segundos (5.2 consultas/segundo) presume técnicamente el uso de software de consulta automatizado o scripts sin restricción de tasa de peticiones</w:t>
      </w:r>
      <w:r w:rsidR="00306C62">
        <w:t>.</w:t>
      </w:r>
    </w:p>
    <w:p w14:paraId="2AB67708" w14:textId="7AE05CE3" w:rsidR="00FA7F25" w:rsidRDefault="00000000">
      <w:pPr>
        <w:spacing w:after="120"/>
        <w:jc w:val="both"/>
      </w:pPr>
      <w:r w:rsidRPr="00306C62">
        <w:rPr>
          <w:b/>
          <w:bCs/>
        </w:rPr>
        <w:t>Concentración Extrema del Consumo:</w:t>
      </w:r>
      <w:r>
        <w:t xml:space="preserve"> </w:t>
      </w:r>
      <w:r w:rsidR="00306C62">
        <w:t>A pesar de que m</w:t>
      </w:r>
      <w:r>
        <w:t xml:space="preserve">ás de 106,352 consultas (más del 62.6% del total institucional de 169,868 filas) fueron ejecutadas por 2 cuentas de usuario (Miguel Rivera Melgar (DNI: 29721406) / Juan Alejandro Diaz Romero (DNI: 20118850)), </w:t>
      </w:r>
      <w:r w:rsidR="00306C62">
        <w:t>vemos que las ráfagas de consultas las realizo la cuenta de usuario (</w:t>
      </w:r>
      <w:r w:rsidR="00306C62">
        <w:t xml:space="preserve">DNI: </w:t>
      </w:r>
      <w:r w:rsidR="00306C62" w:rsidRPr="00306C62">
        <w:t>18136513</w:t>
      </w:r>
      <w:r w:rsidR="00306C62">
        <w:t>).</w:t>
      </w:r>
    </w:p>
    <w:p w14:paraId="35014280" w14:textId="77777777" w:rsidR="00FA7F25" w:rsidRDefault="00000000">
      <w:pPr>
        <w:spacing w:after="120"/>
        <w:jc w:val="both"/>
      </w:pPr>
      <w:r w:rsidRPr="00306C62">
        <w:rPr>
          <w:b/>
          <w:bCs/>
        </w:rPr>
        <w:lastRenderedPageBreak/>
        <w:t>Reincidencia Anómala en Documentos de Identidad:</w:t>
      </w:r>
      <w:r>
        <w:t xml:space="preserve"> La consulta de un mismo DNI hasta 139 veces en el mes (DNI 72564110) sugiere la filtración, monitoreo continuo o fallas en el software de integración cliente de SUPERINTENDENCIA DE BANCA SEGUROS Y AFP, violando la finalidad del servicio.</w:t>
      </w:r>
    </w:p>
    <w:p w14:paraId="0C61051D" w14:textId="77777777" w:rsidR="00FA7F25" w:rsidRDefault="00FA7F25"/>
    <w:p w14:paraId="010DF07F" w14:textId="467A384D" w:rsidR="00FA7F25" w:rsidRDefault="00000000">
      <w:r>
        <w:rPr>
          <w:b/>
        </w:rPr>
        <w:t>4.4. Recomendaciones:</w:t>
      </w:r>
    </w:p>
    <w:p w14:paraId="0ECFEC24" w14:textId="053E0092" w:rsidR="00FA7F25" w:rsidRDefault="00000000">
      <w:pPr>
        <w:spacing w:after="120"/>
        <w:jc w:val="both"/>
      </w:pPr>
      <w:r>
        <w:t xml:space="preserve">Se recomienda </w:t>
      </w:r>
      <w:r w:rsidR="00306C62">
        <w:t xml:space="preserve">evaluar </w:t>
      </w:r>
      <w:r>
        <w:t xml:space="preserve">el bloqueo preventivo inmediato del código de usuario y credenciales asociadas a </w:t>
      </w:r>
      <w:r w:rsidR="004E5554" w:rsidRPr="004E5554">
        <w:t>Cecilia Milagros Rodríguez Bracamonte</w:t>
      </w:r>
      <w:r w:rsidR="004E5554">
        <w:t xml:space="preserve"> (DNI: </w:t>
      </w:r>
      <w:r w:rsidR="004E5554" w:rsidRPr="004E5554">
        <w:t>18136513</w:t>
      </w:r>
      <w:r>
        <w:t>),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FA7F25"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A57F2" w14:textId="77777777" w:rsidR="00E05F11" w:rsidRDefault="00E05F11" w:rsidP="00A97761">
      <w:pPr>
        <w:spacing w:after="0" w:line="240" w:lineRule="auto"/>
      </w:pPr>
      <w:r>
        <w:separator/>
      </w:r>
    </w:p>
  </w:endnote>
  <w:endnote w:type="continuationSeparator" w:id="0">
    <w:p w14:paraId="6E3CC9AF" w14:textId="77777777" w:rsidR="00E05F11" w:rsidRDefault="00E05F11"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1C78" w14:textId="77777777" w:rsidR="00E05F11" w:rsidRDefault="00E05F11" w:rsidP="00A97761">
      <w:pPr>
        <w:spacing w:after="0" w:line="240" w:lineRule="auto"/>
      </w:pPr>
      <w:r>
        <w:separator/>
      </w:r>
    </w:p>
  </w:footnote>
  <w:footnote w:type="continuationSeparator" w:id="0">
    <w:p w14:paraId="5E17A897" w14:textId="77777777" w:rsidR="00E05F11" w:rsidRDefault="00E05F11"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5BE3"/>
    <w:rsid w:val="00017446"/>
    <w:rsid w:val="00020950"/>
    <w:rsid w:val="00025F55"/>
    <w:rsid w:val="000419BB"/>
    <w:rsid w:val="00043909"/>
    <w:rsid w:val="000564EF"/>
    <w:rsid w:val="00057A98"/>
    <w:rsid w:val="000609AA"/>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06C62"/>
    <w:rsid w:val="0030749E"/>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B3C1F"/>
    <w:rsid w:val="004C2CDC"/>
    <w:rsid w:val="004C4FB7"/>
    <w:rsid w:val="004D0E65"/>
    <w:rsid w:val="004D4CE0"/>
    <w:rsid w:val="004D6D39"/>
    <w:rsid w:val="004D764F"/>
    <w:rsid w:val="004E1D63"/>
    <w:rsid w:val="004E4A9C"/>
    <w:rsid w:val="004E5554"/>
    <w:rsid w:val="004F2AEA"/>
    <w:rsid w:val="005161CF"/>
    <w:rsid w:val="0053334B"/>
    <w:rsid w:val="005373BC"/>
    <w:rsid w:val="00543153"/>
    <w:rsid w:val="0055211C"/>
    <w:rsid w:val="0056290F"/>
    <w:rsid w:val="00563200"/>
    <w:rsid w:val="005633AA"/>
    <w:rsid w:val="00575A11"/>
    <w:rsid w:val="00576775"/>
    <w:rsid w:val="00580A0F"/>
    <w:rsid w:val="00585624"/>
    <w:rsid w:val="0059073B"/>
    <w:rsid w:val="00590A27"/>
    <w:rsid w:val="00590A57"/>
    <w:rsid w:val="00594BE4"/>
    <w:rsid w:val="00597396"/>
    <w:rsid w:val="005A299B"/>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A673E"/>
    <w:rsid w:val="008B2C88"/>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1CE"/>
    <w:rsid w:val="00A76216"/>
    <w:rsid w:val="00A777DA"/>
    <w:rsid w:val="00A8428A"/>
    <w:rsid w:val="00A8457F"/>
    <w:rsid w:val="00A97761"/>
    <w:rsid w:val="00AB10B1"/>
    <w:rsid w:val="00AB1F0C"/>
    <w:rsid w:val="00AB286F"/>
    <w:rsid w:val="00AB53B6"/>
    <w:rsid w:val="00AC0F06"/>
    <w:rsid w:val="00AC78A4"/>
    <w:rsid w:val="00AC7A7A"/>
    <w:rsid w:val="00AD0042"/>
    <w:rsid w:val="00AD5D26"/>
    <w:rsid w:val="00AE0CD4"/>
    <w:rsid w:val="00AE3F09"/>
    <w:rsid w:val="00AF3212"/>
    <w:rsid w:val="00B047F0"/>
    <w:rsid w:val="00B17CBD"/>
    <w:rsid w:val="00B2096B"/>
    <w:rsid w:val="00B24D54"/>
    <w:rsid w:val="00B269ED"/>
    <w:rsid w:val="00B277A1"/>
    <w:rsid w:val="00B32CF1"/>
    <w:rsid w:val="00B33EED"/>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16FF"/>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05F11"/>
    <w:rsid w:val="00E11133"/>
    <w:rsid w:val="00E16BB2"/>
    <w:rsid w:val="00E17297"/>
    <w:rsid w:val="00E21764"/>
    <w:rsid w:val="00E25349"/>
    <w:rsid w:val="00E302EB"/>
    <w:rsid w:val="00E31B2B"/>
    <w:rsid w:val="00E35729"/>
    <w:rsid w:val="00E37F25"/>
    <w:rsid w:val="00E432C3"/>
    <w:rsid w:val="00E4667A"/>
    <w:rsid w:val="00E51733"/>
    <w:rsid w:val="00E5731B"/>
    <w:rsid w:val="00E60830"/>
    <w:rsid w:val="00E63ACE"/>
    <w:rsid w:val="00E66C3F"/>
    <w:rsid w:val="00E81E63"/>
    <w:rsid w:val="00E854F9"/>
    <w:rsid w:val="00E94DA4"/>
    <w:rsid w:val="00E9642D"/>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03FF"/>
    <w:rsid w:val="00F9200E"/>
    <w:rsid w:val="00F93B0C"/>
    <w:rsid w:val="00F95117"/>
    <w:rsid w:val="00F9694F"/>
    <w:rsid w:val="00F97D1E"/>
    <w:rsid w:val="00FA1C0C"/>
    <w:rsid w:val="00FA7F25"/>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1151F"/>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7</Pages>
  <Words>1254</Words>
  <Characters>6898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9</cp:revision>
  <cp:lastPrinted>2026-05-13T18:22:00Z</cp:lastPrinted>
  <dcterms:created xsi:type="dcterms:W3CDTF">2026-05-13T16:27:00Z</dcterms:created>
  <dcterms:modified xsi:type="dcterms:W3CDTF">2026-09-28T15:31:00Z</dcterms:modified>
</cp:coreProperties>
</file>