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5B5" w:rsidRPr="00D141B5" w:rsidRDefault="000E45B5" w:rsidP="000E45B5">
      <w:pPr>
        <w:pStyle w:val="Heading1"/>
        <w:rPr>
          <w:sz w:val="24"/>
          <w:szCs w:val="24"/>
        </w:rPr>
      </w:pPr>
      <w:bookmarkStart w:id="0" w:name="_Toc524954918"/>
      <w:r w:rsidRPr="00D141B5">
        <w:rPr>
          <w:sz w:val="24"/>
          <w:szCs w:val="24"/>
        </w:rPr>
        <w:t>S</w:t>
      </w:r>
      <w:r>
        <w:rPr>
          <w:sz w:val="24"/>
          <w:szCs w:val="24"/>
        </w:rPr>
        <w:t>ection</w:t>
      </w:r>
      <w:r w:rsidRPr="00D141B5">
        <w:rPr>
          <w:sz w:val="24"/>
          <w:szCs w:val="24"/>
        </w:rPr>
        <w:t xml:space="preserve"> – 2</w:t>
      </w:r>
      <w:bookmarkEnd w:id="0"/>
    </w:p>
    <w:p w:rsidR="000E45B5" w:rsidRDefault="000E45B5" w:rsidP="000E45B5">
      <w:pPr>
        <w:pStyle w:val="Heading1"/>
        <w:rPr>
          <w:sz w:val="24"/>
          <w:szCs w:val="24"/>
        </w:rPr>
      </w:pPr>
      <w:bookmarkStart w:id="1" w:name="_Toc172516613"/>
      <w:bookmarkStart w:id="2" w:name="_Toc524954919"/>
      <w:r>
        <w:rPr>
          <w:sz w:val="24"/>
          <w:szCs w:val="24"/>
        </w:rPr>
        <w:t>2.1</w:t>
      </w:r>
      <w:r w:rsidRPr="005D304A">
        <w:rPr>
          <w:sz w:val="24"/>
          <w:szCs w:val="24"/>
        </w:rPr>
        <w:tab/>
      </w:r>
      <w:bookmarkEnd w:id="1"/>
      <w:bookmarkEnd w:id="2"/>
      <w:r>
        <w:rPr>
          <w:sz w:val="24"/>
          <w:szCs w:val="24"/>
        </w:rPr>
        <w:t>Introduction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9475"/>
      </w:tblGrid>
      <w:tr w:rsidR="000E45B5" w:rsidRPr="00763F41" w:rsidTr="003A048C">
        <w:tc>
          <w:tcPr>
            <w:tcW w:w="9475" w:type="dxa"/>
          </w:tcPr>
          <w:p w:rsidR="000E45B5" w:rsidRPr="00732A43" w:rsidRDefault="000E45B5" w:rsidP="003A048C">
            <w:pPr>
              <w:spacing w:after="240"/>
              <w:jc w:val="both"/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Challenges</w:t>
            </w:r>
            <w:r w:rsidRPr="009B0B3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 </w:t>
            </w:r>
          </w:p>
        </w:tc>
      </w:tr>
      <w:tr w:rsidR="000E45B5" w:rsidRPr="000D0E40" w:rsidTr="003A048C">
        <w:trPr>
          <w:trHeight w:val="2772"/>
        </w:trPr>
        <w:tc>
          <w:tcPr>
            <w:tcW w:w="9475" w:type="dxa"/>
          </w:tcPr>
          <w:p w:rsidR="000E45B5" w:rsidRPr="000D0E40" w:rsidRDefault="000E45B5" w:rsidP="003A048C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D0E40">
              <w:rPr>
                <w:rFonts w:ascii="Arial" w:hAnsi="Arial" w:cs="Arial"/>
                <w:sz w:val="22"/>
                <w:szCs w:val="22"/>
              </w:rPr>
              <w:t>&lt;type here&gt;</w:t>
            </w:r>
          </w:p>
          <w:p w:rsidR="000E45B5" w:rsidRDefault="000E45B5" w:rsidP="003A048C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E45B5" w:rsidRDefault="000E45B5" w:rsidP="003A048C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E45B5" w:rsidRDefault="000E45B5" w:rsidP="003A048C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E45B5" w:rsidRDefault="000E45B5" w:rsidP="003A048C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E45B5" w:rsidRDefault="000E45B5" w:rsidP="003A048C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E45B5" w:rsidRDefault="000E45B5" w:rsidP="003A048C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E45B5" w:rsidRDefault="000E45B5" w:rsidP="003A048C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E45B5" w:rsidRDefault="000E45B5" w:rsidP="003A048C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E45B5" w:rsidRDefault="000E45B5" w:rsidP="003A048C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E45B5" w:rsidRPr="000D0E40" w:rsidRDefault="000E45B5" w:rsidP="003A048C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E45B5" w:rsidRPr="00763F41" w:rsidTr="003A048C">
        <w:tc>
          <w:tcPr>
            <w:tcW w:w="9475" w:type="dxa"/>
          </w:tcPr>
          <w:p w:rsidR="000E45B5" w:rsidRPr="00732A43" w:rsidRDefault="000E45B5" w:rsidP="003A048C">
            <w:pPr>
              <w:spacing w:after="240"/>
              <w:jc w:val="both"/>
            </w:pPr>
            <w:r w:rsidRPr="009B0B3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Motivation and Need: </w:t>
            </w:r>
            <w:r w:rsidRPr="00732A43"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  <w:t>(Please describe the motivation and need for this work.</w:t>
            </w:r>
            <w:r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  <w:t xml:space="preserve"> </w:t>
            </w:r>
            <w:r w:rsidRPr="00091EE9">
              <w:rPr>
                <w:rFonts w:ascii="Arial" w:hAnsi="Arial" w:cs="Arial"/>
                <w:b/>
                <w:bCs/>
                <w:i/>
                <w:iCs/>
                <w:color w:val="666699"/>
                <w:sz w:val="20"/>
                <w:szCs w:val="22"/>
              </w:rPr>
              <w:t xml:space="preserve">Maximum </w:t>
            </w:r>
            <w:r>
              <w:rPr>
                <w:rFonts w:ascii="Arial" w:hAnsi="Arial" w:cs="Arial"/>
                <w:b/>
                <w:bCs/>
                <w:i/>
                <w:iCs/>
                <w:color w:val="666699"/>
                <w:sz w:val="20"/>
                <w:szCs w:val="22"/>
              </w:rPr>
              <w:t>5</w:t>
            </w:r>
            <w:r w:rsidRPr="00091EE9">
              <w:rPr>
                <w:rFonts w:ascii="Arial" w:hAnsi="Arial" w:cs="Arial"/>
                <w:b/>
                <w:bCs/>
                <w:i/>
                <w:iCs/>
                <w:color w:val="666699"/>
                <w:sz w:val="20"/>
                <w:szCs w:val="22"/>
              </w:rPr>
              <w:t>00 words.</w:t>
            </w:r>
            <w:r w:rsidRPr="00732A43"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  <w:t>)</w:t>
            </w:r>
          </w:p>
        </w:tc>
      </w:tr>
      <w:tr w:rsidR="000E45B5" w:rsidRPr="00763F41" w:rsidTr="003A048C">
        <w:tc>
          <w:tcPr>
            <w:tcW w:w="9475" w:type="dxa"/>
          </w:tcPr>
          <w:p w:rsidR="000E45B5" w:rsidRDefault="000E45B5" w:rsidP="003A04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D0E40">
              <w:rPr>
                <w:rFonts w:ascii="Arial" w:hAnsi="Arial" w:cs="Arial"/>
                <w:sz w:val="22"/>
                <w:szCs w:val="22"/>
              </w:rPr>
              <w:t>&lt;type here&gt;</w:t>
            </w:r>
          </w:p>
          <w:p w:rsidR="000E45B5" w:rsidRDefault="000E45B5" w:rsidP="003A04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E45B5" w:rsidRDefault="000E45B5" w:rsidP="003A04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E45B5" w:rsidRDefault="000E45B5" w:rsidP="003A04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E45B5" w:rsidRPr="00CE12F7" w:rsidRDefault="000E45B5" w:rsidP="003A048C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0E45B5" w:rsidRDefault="000E45B5" w:rsidP="000E45B5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2.2      </w:t>
      </w:r>
      <w:r w:rsidR="00CB5126">
        <w:rPr>
          <w:sz w:val="24"/>
          <w:szCs w:val="24"/>
        </w:rPr>
        <w:t xml:space="preserve">Aim and </w:t>
      </w:r>
      <w:r>
        <w:rPr>
          <w:sz w:val="24"/>
          <w:szCs w:val="24"/>
        </w:rPr>
        <w:t>Objectives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9475"/>
      </w:tblGrid>
      <w:tr w:rsidR="000E45B5" w:rsidRPr="00763F41" w:rsidTr="003A048C">
        <w:trPr>
          <w:trHeight w:val="620"/>
        </w:trPr>
        <w:tc>
          <w:tcPr>
            <w:tcW w:w="9475" w:type="dxa"/>
          </w:tcPr>
          <w:p w:rsidR="000E45B5" w:rsidRPr="00763F41" w:rsidRDefault="000E45B5" w:rsidP="003A048C">
            <w:pPr>
              <w:spacing w:after="120"/>
              <w:jc w:val="both"/>
            </w:pPr>
            <w:r w:rsidRPr="003217FC"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  <w:t>(Please describe the measurable objectives of the project and define the expected results. Use results-oriented wording with verbs such as ‘to develop</w:t>
            </w:r>
            <w:proofErr w:type="gramStart"/>
            <w:r w:rsidRPr="003217FC"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  <w:t>..’</w:t>
            </w:r>
            <w:proofErr w:type="gramEnd"/>
            <w:r w:rsidRPr="003217FC"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  <w:t>, ‘to implement..’, ‘to research..’, ‘to determine..‘, ‘to identify..’</w:t>
            </w:r>
            <w:r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  <w:t xml:space="preserve"> </w:t>
            </w:r>
            <w:r w:rsidRPr="00EC797F">
              <w:rPr>
                <w:rFonts w:ascii="Arial" w:hAnsi="Arial" w:cs="Arial"/>
                <w:b/>
                <w:bCs/>
                <w:i/>
                <w:iCs/>
                <w:color w:val="666699"/>
                <w:sz w:val="20"/>
                <w:szCs w:val="22"/>
              </w:rPr>
              <w:t>The objectives should not be statements and</w:t>
            </w:r>
            <w:r w:rsidRPr="005E5D45">
              <w:rPr>
                <w:rFonts w:ascii="Arial" w:hAnsi="Arial" w:cs="Arial"/>
                <w:b/>
                <w:bCs/>
                <w:i/>
                <w:iCs/>
                <w:color w:val="666699"/>
                <w:sz w:val="20"/>
                <w:szCs w:val="22"/>
              </w:rPr>
              <w:t xml:space="preserve"> should actually specify in simple words what the project team intends to achieve (something concrete and measurable/ deliverable).</w:t>
            </w:r>
            <w:r>
              <w:rPr>
                <w:rFonts w:ascii="Arial" w:hAnsi="Arial" w:cs="Arial"/>
                <w:b/>
                <w:bCs/>
                <w:i/>
                <w:iCs/>
                <w:color w:val="666699"/>
                <w:sz w:val="20"/>
                <w:szCs w:val="22"/>
              </w:rPr>
              <w:t xml:space="preserve"> </w:t>
            </w:r>
            <w:r w:rsidRPr="000738B5">
              <w:rPr>
                <w:rFonts w:ascii="Arial" w:hAnsi="Arial" w:cs="Arial"/>
                <w:b/>
                <w:bCs/>
                <w:i/>
                <w:iCs/>
                <w:color w:val="666699"/>
                <w:sz w:val="20"/>
                <w:szCs w:val="22"/>
              </w:rPr>
              <w:t>Fill only those objectives that are applicable to the proposed project</w:t>
            </w:r>
            <w:r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  <w:t>.</w:t>
            </w:r>
            <w:r w:rsidRPr="003217FC"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  <w:t>)</w:t>
            </w:r>
          </w:p>
        </w:tc>
      </w:tr>
      <w:tr w:rsidR="000E45B5" w:rsidRPr="00763F41" w:rsidTr="003A048C">
        <w:trPr>
          <w:trHeight w:val="620"/>
        </w:trPr>
        <w:tc>
          <w:tcPr>
            <w:tcW w:w="9475" w:type="dxa"/>
          </w:tcPr>
          <w:p w:rsidR="000E45B5" w:rsidRDefault="000E45B5" w:rsidP="003A048C">
            <w:pPr>
              <w:tabs>
                <w:tab w:val="left" w:pos="540"/>
              </w:tabs>
              <w:ind w:left="547" w:hanging="547"/>
              <w:jc w:val="both"/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</w:pPr>
            <w:r w:rsidRPr="00396E97">
              <w:rPr>
                <w:rFonts w:ascii="Arial" w:hAnsi="Arial" w:cs="Arial"/>
                <w:b/>
                <w:sz w:val="22"/>
                <w:szCs w:val="22"/>
              </w:rPr>
              <w:t>Research Objectives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:  </w:t>
            </w:r>
            <w:r w:rsidRPr="003217FC"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  <w:t>(</w:t>
            </w:r>
            <w:r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  <w:t>if any)</w:t>
            </w:r>
          </w:p>
          <w:p w:rsidR="000E45B5" w:rsidRDefault="000E45B5" w:rsidP="000E45B5">
            <w:pPr>
              <w:numPr>
                <w:ilvl w:val="0"/>
                <w:numId w:val="1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&lt;type here&gt;</w:t>
            </w:r>
          </w:p>
          <w:p w:rsidR="000E45B5" w:rsidRDefault="000E45B5" w:rsidP="003A04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E45B5" w:rsidRDefault="000E45B5" w:rsidP="003A048C">
            <w:pPr>
              <w:jc w:val="both"/>
            </w:pPr>
            <w:r w:rsidRPr="00396E97">
              <w:rPr>
                <w:rFonts w:ascii="Arial" w:hAnsi="Arial" w:cs="Arial"/>
                <w:b/>
                <w:sz w:val="22"/>
                <w:szCs w:val="22"/>
              </w:rPr>
              <w:t>Academic Objectives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:  </w:t>
            </w:r>
            <w:r w:rsidRPr="003217FC"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  <w:t>(</w:t>
            </w:r>
            <w:r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  <w:t>if any)</w:t>
            </w:r>
          </w:p>
          <w:p w:rsidR="000E45B5" w:rsidRDefault="000E45B5" w:rsidP="000E45B5">
            <w:pPr>
              <w:numPr>
                <w:ilvl w:val="0"/>
                <w:numId w:val="1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&lt;type here&gt;</w:t>
            </w:r>
          </w:p>
          <w:p w:rsidR="000E45B5" w:rsidRDefault="000E45B5" w:rsidP="003A048C">
            <w:pPr>
              <w:jc w:val="both"/>
            </w:pPr>
          </w:p>
          <w:p w:rsidR="000E45B5" w:rsidRDefault="000E45B5" w:rsidP="003A048C">
            <w:pPr>
              <w:jc w:val="both"/>
            </w:pPr>
            <w:r>
              <w:rPr>
                <w:rFonts w:ascii="Arial" w:hAnsi="Arial" w:cs="Arial"/>
                <w:b/>
                <w:sz w:val="22"/>
                <w:szCs w:val="22"/>
              </w:rPr>
              <w:t>Commercial</w:t>
            </w:r>
            <w:r w:rsidRPr="00396E97">
              <w:rPr>
                <w:rFonts w:ascii="Arial" w:hAnsi="Arial" w:cs="Arial"/>
                <w:b/>
                <w:sz w:val="22"/>
                <w:szCs w:val="22"/>
              </w:rPr>
              <w:t xml:space="preserve"> Objectives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:  </w:t>
            </w:r>
            <w:r w:rsidRPr="003217FC"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  <w:t>(</w:t>
            </w:r>
            <w:r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  <w:t>if any)</w:t>
            </w:r>
          </w:p>
          <w:p w:rsidR="000E45B5" w:rsidRDefault="000E45B5" w:rsidP="000E45B5">
            <w:pPr>
              <w:numPr>
                <w:ilvl w:val="0"/>
                <w:numId w:val="1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&lt;type here&gt;</w:t>
            </w:r>
          </w:p>
          <w:p w:rsidR="000E45B5" w:rsidRDefault="000E45B5" w:rsidP="003A048C">
            <w:pPr>
              <w:jc w:val="both"/>
            </w:pPr>
          </w:p>
          <w:p w:rsidR="000E45B5" w:rsidRDefault="000E45B5" w:rsidP="003A048C">
            <w:pPr>
              <w:jc w:val="both"/>
            </w:pPr>
            <w:r w:rsidRPr="00396E97">
              <w:rPr>
                <w:rFonts w:ascii="Arial" w:hAnsi="Arial" w:cs="Arial"/>
                <w:b/>
                <w:sz w:val="22"/>
                <w:szCs w:val="22"/>
              </w:rPr>
              <w:t>Other Objectives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:  </w:t>
            </w:r>
            <w:r w:rsidRPr="003217FC"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  <w:t>(</w:t>
            </w:r>
            <w:r>
              <w:rPr>
                <w:rFonts w:ascii="Arial" w:hAnsi="Arial" w:cs="Arial"/>
                <w:i/>
                <w:iCs/>
                <w:color w:val="666699"/>
                <w:sz w:val="20"/>
                <w:szCs w:val="22"/>
              </w:rPr>
              <w:t>if any)</w:t>
            </w:r>
          </w:p>
          <w:p w:rsidR="000E45B5" w:rsidRDefault="000E45B5" w:rsidP="000E45B5">
            <w:pPr>
              <w:numPr>
                <w:ilvl w:val="0"/>
                <w:numId w:val="1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&lt;type here&gt;</w:t>
            </w:r>
          </w:p>
          <w:p w:rsidR="000E45B5" w:rsidRDefault="000E45B5" w:rsidP="003A048C">
            <w:pPr>
              <w:jc w:val="both"/>
            </w:pPr>
          </w:p>
          <w:p w:rsidR="000E45B5" w:rsidRPr="00763F41" w:rsidRDefault="000E45B5" w:rsidP="003A048C">
            <w:pPr>
              <w:jc w:val="both"/>
            </w:pPr>
          </w:p>
        </w:tc>
      </w:tr>
    </w:tbl>
    <w:p w:rsidR="000E45B5" w:rsidRDefault="000E45B5" w:rsidP="000E45B5">
      <w:pPr>
        <w:pStyle w:val="Heading1"/>
        <w:rPr>
          <w:sz w:val="24"/>
          <w:szCs w:val="24"/>
        </w:rPr>
      </w:pPr>
    </w:p>
    <w:p w:rsidR="000E45B5" w:rsidRDefault="000E45B5" w:rsidP="000E45B5"/>
    <w:p w:rsidR="000E45B5" w:rsidRDefault="000E45B5" w:rsidP="000E45B5"/>
    <w:p w:rsidR="000E45B5" w:rsidRDefault="000E45B5" w:rsidP="000E45B5"/>
    <w:p w:rsidR="000E45B5" w:rsidRDefault="000E45B5" w:rsidP="000E45B5"/>
    <w:p w:rsidR="000E45B5" w:rsidRDefault="000E45B5" w:rsidP="000E45B5"/>
    <w:p w:rsidR="000E45B5" w:rsidRDefault="000E45B5" w:rsidP="000E45B5"/>
    <w:p w:rsidR="000E45B5" w:rsidRDefault="000E45B5" w:rsidP="000E45B5"/>
    <w:p w:rsidR="000E45B5" w:rsidRDefault="000E45B5" w:rsidP="000E45B5"/>
    <w:p w:rsidR="000E45B5" w:rsidRPr="005D304A" w:rsidRDefault="000E45B5" w:rsidP="000E45B5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2.3</w:t>
      </w:r>
      <w:r w:rsidR="00C24768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5D304A">
        <w:rPr>
          <w:sz w:val="24"/>
          <w:szCs w:val="24"/>
        </w:rPr>
        <w:t>Benefits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9475"/>
      </w:tblGrid>
      <w:tr w:rsidR="000E45B5" w:rsidRPr="000D0E40" w:rsidTr="003A048C">
        <w:tc>
          <w:tcPr>
            <w:tcW w:w="9475" w:type="dxa"/>
          </w:tcPr>
          <w:p w:rsidR="000E45B5" w:rsidRDefault="000E45B5" w:rsidP="003A048C">
            <w:pPr>
              <w:pStyle w:val="Heading2"/>
              <w:numPr>
                <w:ilvl w:val="0"/>
                <w:numId w:val="0"/>
              </w:numPr>
            </w:pPr>
            <w:r w:rsidRPr="00F57741">
              <w:t>Expected</w:t>
            </w:r>
            <w:r>
              <w:t xml:space="preserve"> Outcomes</w:t>
            </w:r>
            <w:r w:rsidRPr="00F57741">
              <w:t>:</w:t>
            </w:r>
            <w:r>
              <w:t xml:space="preserve"> </w:t>
            </w:r>
            <w:r w:rsidRPr="007E0A4C">
              <w:rPr>
                <w:b w:val="0"/>
                <w:bCs/>
                <w:i/>
                <w:iCs/>
                <w:color w:val="666699"/>
                <w:sz w:val="20"/>
              </w:rPr>
              <w:t>(</w:t>
            </w:r>
            <w:r>
              <w:rPr>
                <w:b w:val="0"/>
                <w:bCs/>
                <w:i/>
                <w:iCs/>
                <w:color w:val="666699"/>
                <w:sz w:val="20"/>
              </w:rPr>
              <w:t>Provide a list of proposed project outputs including publications, databases etc.)</w:t>
            </w:r>
          </w:p>
          <w:p w:rsidR="000E45B5" w:rsidRPr="007E0A4C" w:rsidRDefault="000E45B5" w:rsidP="003A048C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b w:val="0"/>
                <w:bCs/>
              </w:rPr>
            </w:pPr>
            <w:r w:rsidRPr="007E0A4C">
              <w:rPr>
                <w:b w:val="0"/>
                <w:bCs/>
              </w:rPr>
              <w:t>&lt;type here</w:t>
            </w:r>
            <w:r>
              <w:rPr>
                <w:b w:val="0"/>
                <w:bCs/>
              </w:rPr>
              <w:t>&gt;</w:t>
            </w:r>
          </w:p>
          <w:p w:rsidR="000E45B5" w:rsidRDefault="000E45B5" w:rsidP="003A048C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b w:val="0"/>
                <w:bCs/>
              </w:rPr>
            </w:pPr>
          </w:p>
          <w:p w:rsidR="000E45B5" w:rsidRDefault="000E45B5" w:rsidP="003A048C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b w:val="0"/>
                <w:bCs/>
              </w:rPr>
            </w:pPr>
          </w:p>
          <w:p w:rsidR="000E45B5" w:rsidRDefault="000E45B5" w:rsidP="003A048C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b w:val="0"/>
                <w:bCs/>
              </w:rPr>
            </w:pPr>
          </w:p>
          <w:p w:rsidR="000E45B5" w:rsidRDefault="000E45B5" w:rsidP="003A048C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b w:val="0"/>
                <w:bCs/>
              </w:rPr>
            </w:pPr>
          </w:p>
          <w:p w:rsidR="000E45B5" w:rsidRPr="007E0A4C" w:rsidRDefault="000E45B5" w:rsidP="003A048C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b w:val="0"/>
                <w:bCs/>
              </w:rPr>
            </w:pPr>
          </w:p>
        </w:tc>
      </w:tr>
      <w:tr w:rsidR="000E45B5" w:rsidRPr="000D0E40" w:rsidTr="003A048C">
        <w:tc>
          <w:tcPr>
            <w:tcW w:w="9475" w:type="dxa"/>
          </w:tcPr>
          <w:p w:rsidR="000E45B5" w:rsidRDefault="000E45B5" w:rsidP="003A048C">
            <w:pPr>
              <w:pStyle w:val="Heading2"/>
              <w:numPr>
                <w:ilvl w:val="0"/>
                <w:numId w:val="0"/>
              </w:numPr>
              <w:rPr>
                <w:b w:val="0"/>
                <w:bCs/>
                <w:i/>
                <w:iCs/>
                <w:color w:val="666699"/>
                <w:sz w:val="20"/>
              </w:rPr>
            </w:pPr>
            <w:r>
              <w:t xml:space="preserve">Key Benefits and </w:t>
            </w:r>
            <w:r w:rsidRPr="00F57741">
              <w:t>Beneficiaries:</w:t>
            </w:r>
            <w:r w:rsidRPr="007E0A4C">
              <w:rPr>
                <w:b w:val="0"/>
                <w:bCs/>
              </w:rPr>
              <w:t xml:space="preserve"> </w:t>
            </w:r>
            <w:r w:rsidRPr="007E0A4C">
              <w:rPr>
                <w:b w:val="0"/>
                <w:bCs/>
                <w:i/>
                <w:iCs/>
                <w:color w:val="666699"/>
                <w:sz w:val="20"/>
              </w:rPr>
              <w:t xml:space="preserve">(Please identify clearly the </w:t>
            </w:r>
            <w:r>
              <w:rPr>
                <w:b w:val="0"/>
                <w:bCs/>
                <w:i/>
                <w:iCs/>
                <w:color w:val="666699"/>
                <w:sz w:val="20"/>
              </w:rPr>
              <w:t xml:space="preserve">benefits and </w:t>
            </w:r>
            <w:r w:rsidRPr="007E0A4C">
              <w:rPr>
                <w:b w:val="0"/>
                <w:bCs/>
                <w:i/>
                <w:iCs/>
                <w:color w:val="666699"/>
                <w:sz w:val="20"/>
              </w:rPr>
              <w:t xml:space="preserve">potential customers/beneficiaries of the </w:t>
            </w:r>
            <w:r>
              <w:rPr>
                <w:b w:val="0"/>
                <w:bCs/>
                <w:i/>
                <w:iCs/>
                <w:color w:val="666699"/>
                <w:sz w:val="20"/>
              </w:rPr>
              <w:t>project.</w:t>
            </w:r>
            <w:r w:rsidRPr="007E0A4C">
              <w:rPr>
                <w:b w:val="0"/>
                <w:bCs/>
                <w:i/>
                <w:iCs/>
                <w:color w:val="666699"/>
                <w:sz w:val="20"/>
              </w:rPr>
              <w:t>)</w:t>
            </w:r>
          </w:p>
          <w:p w:rsidR="000E45B5" w:rsidRPr="007E0A4C" w:rsidRDefault="000E45B5" w:rsidP="003A048C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b w:val="0"/>
                <w:bCs/>
              </w:rPr>
            </w:pPr>
            <w:r w:rsidRPr="007E0A4C">
              <w:rPr>
                <w:b w:val="0"/>
                <w:bCs/>
              </w:rPr>
              <w:t>&lt;type here</w:t>
            </w:r>
            <w:r>
              <w:rPr>
                <w:b w:val="0"/>
                <w:bCs/>
              </w:rPr>
              <w:t>&gt;</w:t>
            </w:r>
          </w:p>
          <w:p w:rsidR="000E45B5" w:rsidRDefault="000E45B5" w:rsidP="003A048C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b w:val="0"/>
                <w:bCs/>
              </w:rPr>
            </w:pPr>
          </w:p>
          <w:p w:rsidR="000E45B5" w:rsidRDefault="000E45B5" w:rsidP="003A048C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b w:val="0"/>
                <w:bCs/>
              </w:rPr>
            </w:pPr>
          </w:p>
          <w:p w:rsidR="000E45B5" w:rsidRDefault="000E45B5" w:rsidP="003A048C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b w:val="0"/>
                <w:bCs/>
              </w:rPr>
            </w:pPr>
          </w:p>
          <w:p w:rsidR="000E45B5" w:rsidRPr="007E0A4C" w:rsidRDefault="000E45B5" w:rsidP="003A048C">
            <w:pPr>
              <w:pStyle w:val="Heading2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0E45B5" w:rsidRPr="000D0E40" w:rsidTr="003A048C">
        <w:tc>
          <w:tcPr>
            <w:tcW w:w="9475" w:type="dxa"/>
          </w:tcPr>
          <w:p w:rsidR="000E45B5" w:rsidRDefault="000E45B5" w:rsidP="003A048C">
            <w:pPr>
              <w:pStyle w:val="Heading2"/>
              <w:numPr>
                <w:ilvl w:val="0"/>
                <w:numId w:val="0"/>
              </w:numPr>
              <w:rPr>
                <w:i/>
                <w:iCs/>
                <w:color w:val="666699"/>
                <w:sz w:val="20"/>
              </w:rPr>
            </w:pPr>
            <w:r w:rsidRPr="00F57741">
              <w:t>Technology Transfer/Diffusion Approach:</w:t>
            </w:r>
            <w:r w:rsidRPr="00273FDF">
              <w:t xml:space="preserve"> </w:t>
            </w:r>
            <w:r w:rsidRPr="00812394">
              <w:rPr>
                <w:b w:val="0"/>
                <w:bCs/>
                <w:i/>
                <w:iCs/>
                <w:color w:val="666699"/>
                <w:sz w:val="20"/>
              </w:rPr>
              <w:t xml:space="preserve">(Please describe how the outputs of the project will be transferred to the beneficiaries/customers. </w:t>
            </w:r>
            <w:r w:rsidRPr="00812394">
              <w:rPr>
                <w:i/>
                <w:iCs/>
                <w:color w:val="666699"/>
                <w:sz w:val="20"/>
              </w:rPr>
              <w:t>Maximum 500 words.</w:t>
            </w:r>
            <w:r w:rsidRPr="00812394">
              <w:rPr>
                <w:b w:val="0"/>
                <w:bCs/>
                <w:i/>
                <w:iCs/>
                <w:color w:val="666699"/>
                <w:sz w:val="20"/>
              </w:rPr>
              <w:t>)</w:t>
            </w:r>
          </w:p>
          <w:p w:rsidR="000E45B5" w:rsidRPr="007E0A4C" w:rsidRDefault="000E45B5" w:rsidP="003A048C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b w:val="0"/>
                <w:bCs/>
              </w:rPr>
            </w:pPr>
            <w:r w:rsidRPr="007E0A4C">
              <w:rPr>
                <w:b w:val="0"/>
                <w:bCs/>
              </w:rPr>
              <w:t>&lt;type here</w:t>
            </w:r>
            <w:r>
              <w:rPr>
                <w:b w:val="0"/>
                <w:bCs/>
              </w:rPr>
              <w:t>&gt;</w:t>
            </w:r>
          </w:p>
          <w:p w:rsidR="000E45B5" w:rsidRDefault="000E45B5" w:rsidP="003A048C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b w:val="0"/>
                <w:bCs/>
              </w:rPr>
            </w:pPr>
          </w:p>
          <w:p w:rsidR="000E45B5" w:rsidRDefault="000E45B5" w:rsidP="003A048C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b w:val="0"/>
                <w:bCs/>
              </w:rPr>
            </w:pPr>
          </w:p>
          <w:p w:rsidR="000E45B5" w:rsidRDefault="000E45B5" w:rsidP="003A048C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b w:val="0"/>
                <w:bCs/>
              </w:rPr>
            </w:pPr>
          </w:p>
          <w:p w:rsidR="000E45B5" w:rsidRDefault="000E45B5" w:rsidP="003A048C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b w:val="0"/>
                <w:bCs/>
              </w:rPr>
            </w:pPr>
          </w:p>
          <w:p w:rsidR="000E45B5" w:rsidRPr="007E0A4C" w:rsidRDefault="000E45B5" w:rsidP="003A048C">
            <w:pPr>
              <w:spacing w:after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0E45B5" w:rsidRPr="005512BB" w:rsidRDefault="000E45B5" w:rsidP="000E45B5">
      <w:pPr>
        <w:jc w:val="both"/>
        <w:rPr>
          <w:rFonts w:ascii="Arial" w:hAnsi="Arial" w:cs="Arial"/>
          <w:sz w:val="22"/>
          <w:szCs w:val="22"/>
        </w:rPr>
      </w:pPr>
    </w:p>
    <w:p w:rsidR="000E45B5" w:rsidRDefault="000E45B5" w:rsidP="000E45B5">
      <w:pPr>
        <w:pStyle w:val="Heading1"/>
        <w:rPr>
          <w:sz w:val="24"/>
          <w:szCs w:val="24"/>
        </w:rPr>
      </w:pPr>
    </w:p>
    <w:p w:rsidR="00DC2B0A" w:rsidRDefault="007B4026"/>
    <w:sectPr w:rsidR="00DC2B0A" w:rsidSect="00B0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62F47"/>
    <w:multiLevelType w:val="multilevel"/>
    <w:tmpl w:val="F95623F2"/>
    <w:lvl w:ilvl="0">
      <w:start w:val="1"/>
      <w:numFmt w:val="upperLetter"/>
      <w:pStyle w:val="Heading2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DF7360"/>
    <w:multiLevelType w:val="hybridMultilevel"/>
    <w:tmpl w:val="DA1C1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E45B5"/>
    <w:rsid w:val="000E45B5"/>
    <w:rsid w:val="002465F3"/>
    <w:rsid w:val="0043159E"/>
    <w:rsid w:val="007B4026"/>
    <w:rsid w:val="00A94C28"/>
    <w:rsid w:val="00B03037"/>
    <w:rsid w:val="00B86798"/>
    <w:rsid w:val="00C24768"/>
    <w:rsid w:val="00CB5126"/>
    <w:rsid w:val="00EF6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B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0E45B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45B5"/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customStyle="1" w:styleId="Heading2">
    <w:name w:val="Heading2"/>
    <w:basedOn w:val="Normal"/>
    <w:rsid w:val="000E45B5"/>
    <w:pPr>
      <w:numPr>
        <w:numId w:val="2"/>
      </w:numPr>
      <w:spacing w:before="120" w:after="120"/>
      <w:jc w:val="both"/>
    </w:pPr>
    <w:rPr>
      <w:rFonts w:ascii="Arial" w:hAnsi="Arial" w:cs="Arial"/>
      <w:b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FEST ASAD LAFIT</dc:creator>
  <cp:lastModifiedBy>FEST ASAD LAFIT</cp:lastModifiedBy>
  <cp:revision>2</cp:revision>
  <dcterms:created xsi:type="dcterms:W3CDTF">2020-10-09T05:22:00Z</dcterms:created>
  <dcterms:modified xsi:type="dcterms:W3CDTF">2020-10-09T05:22:00Z</dcterms:modified>
</cp:coreProperties>
</file>