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Design Document - Notes Sharing Backend</w:t>
      </w:r>
    </w:p>
    <w:p>
      <w:r>
        <w:t>Prepared by: Sara Demaide (sadd33667) | Team backend</w:t>
      </w:r>
    </w:p>
    <w:p>
      <w:r>
        <w:t>Stack: Spring Boot 4.1.1, Java 25, Maven, Spring Data JPA, Spring Security, H2 now / MySQL later</w:t>
      </w:r>
    </w:p>
    <w:p>
      <w:r>
        <w:t>Repo: https://github.com/sadd33667/notes-sharing (branches: main, development, feature/*)</w:t>
      </w:r>
    </w:p>
    <w:p>
      <w:pPr>
        <w:pStyle w:val="Heading1"/>
      </w:pPr>
      <w:r>
        <w:t>1. Purpose and Scope</w:t>
      </w:r>
    </w:p>
    <w:p>
      <w:r>
        <w:t>This document describes the backend design of the Notes Sharing app: layers, database, APIs, security, and workflow. In scope: auth, notes CRUD, sharing with view/edit, friends, calendar/reminders, notifications, profile/settings. Out of scope for now: 2FA codes table, public-link sharing expiry, rich-text editor.</w:t>
      </w:r>
    </w:p>
    <w:p>
      <w:pPr>
        <w:pStyle w:val="Heading1"/>
      </w:pPr>
      <w:r>
        <w:t>2. System Overview</w:t>
      </w:r>
    </w:p>
    <w:p>
      <w:r>
        <w:t>REST API backend. Clients call /api/** with JSON. Request flows top-down only: Controller -&gt; Service -&gt; Repository -&gt; Entity -&gt; Database. H2 in-memory for development, MySQL profile ready for later.</w:t>
      </w:r>
    </w:p>
    <w:p>
      <w:pPr>
        <w:pStyle w:val="Heading1"/>
      </w:pPr>
      <w:r>
        <w:t>3. Architecture</w:t>
      </w:r>
    </w:p>
    <w:p>
      <w:r>
        <w:t>Layered architecture. Each layer has one job:</w:t>
      </w:r>
    </w:p>
    <w:p>
      <w:pPr>
        <w:pStyle w:val="ListBullet"/>
      </w:pPr>
      <w:r>
        <w:t>Controller: HTTP only, validate input, call service, return response. Never business logic, never repository.</w:t>
      </w:r>
    </w:p>
    <w:p>
      <w:pPr>
        <w:pStyle w:val="ListBullet"/>
      </w:pPr>
      <w:r>
        <w:t>DTO: request/response shapes. Never expose Entity or PasswordHash.</w:t>
      </w:r>
    </w:p>
    <w:p>
      <w:pPr>
        <w:pStyle w:val="ListBullet"/>
      </w:pPr>
      <w:r>
        <w:t>Service: all business rules (ownership, sharing permission, friendship status).</w:t>
      </w:r>
    </w:p>
    <w:p>
      <w:pPr>
        <w:pStyle w:val="ListBullet"/>
      </w:pPr>
      <w:r>
        <w:t>Repository: 6 Spring Data JPA interfaces, no raw SQL in code.</w:t>
      </w:r>
    </w:p>
    <w:p>
      <w:pPr>
        <w:pStyle w:val="ListBullet"/>
      </w:pPr>
      <w:r>
        <w:t>Entity: 6 JPA classes matching the ERD tables.</w:t>
      </w:r>
    </w:p>
    <w:p>
      <w:pPr>
        <w:pStyle w:val="ListBullet"/>
      </w:pPr>
      <w:r>
        <w:t>Mapper: Entity&lt;-&gt;DTO in one place. Exception: one error shape {error}. Config/Security: outside business.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9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Database Design</w:t>
      </w:r>
    </w:p>
    <w:p>
      <w:r>
        <w:t>6 tables. User is the center. 1-1 User-UserSettings. 1-N User-Notes (OwnerID), User-Friendships (FUserID/SUserID), User-Sharings. NoteSharing breaks the User-Note ManyToMany. Notification collects share/friend/reminder events. Email unique. Dates auto. Full column details: see Student_ERD_Explanation.docx.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2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_ERD_final_arrow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API Design</w:t>
      </w:r>
    </w:p>
    <w:p>
      <w:r>
        <w:t>Base: /api. First live endpoint (tested, returns 201):</w:t>
      </w:r>
    </w:p>
    <w:p>
      <w:pPr>
        <w:pStyle w:val="ListBullet"/>
      </w:pPr>
      <w:r>
        <w:t>POST /api/notes {ownerId, title, contents, noteType?, color?, visibility?} -&gt; 201 {noteID, title, ...} | 404 {error} if user missing.</w:t>
      </w:r>
    </w:p>
    <w:p>
      <w:pPr>
        <w:pStyle w:val="ListBullet"/>
      </w:pPr>
      <w:r>
        <w:t>Planned next: POST /api/auth/register, POST /api/auth/login, GET /api/notes?ownerId=, PUT /api/notes/{id}, DELETE /api/notes/{id}, POST /api/notes/{id}/share {userId, permission}, GET /api/friends, POST /api/friends/request.</w:t>
      </w:r>
    </w:p>
    <w:p>
      <w:pPr>
        <w:pStyle w:val="ListBullet"/>
      </w:pPr>
      <w:r>
        <w:t>Conventions: POST=201, GET/PUT=200, errors always {error}. Validation via jakarta.validation.</w:t>
      </w:r>
    </w:p>
    <w:p>
      <w:pPr>
        <w:pStyle w:val="Heading1"/>
      </w:pPr>
      <w:r>
        <w:t>6. Security</w:t>
      </w:r>
    </w:p>
    <w:p>
      <w:r>
        <w:t>Passwords stored as hashes, never returned in DTOs. /api/** open temporarily for development; JWT login comes next. H2 console disabled in prod. 2FA flag exists in settings; codes table later if needed.</w:t>
      </w:r>
    </w:p>
    <w:p>
      <w:pPr>
        <w:pStyle w:val="Heading1"/>
      </w:pPr>
      <w:r>
        <w:t>7. Git Workflow</w:t>
      </w:r>
    </w:p>
    <w:p>
      <w:r>
        <w:t>main = stable, development = work. Every feature: branch feature/&lt;name&gt; from development -&gt; commit (commit-msg skill style) -&gt; push -&gt; PR to development -&gt; code-review skill -&gt; merge. No direct merges. First PR: feature/create-note (Create Note API + CreateNoteTest).</w:t>
      </w:r>
    </w:p>
    <w:p>
      <w:pPr>
        <w:pStyle w:val="Heading1"/>
      </w:pPr>
      <w:r>
        <w:t>8. Testing (TDD)</w:t>
      </w:r>
    </w:p>
    <w:p>
      <w:r>
        <w:t>RED-GREEN-REFACTOR. Proof: CreateNoteTest saves a user, posts a note via service, asserts noteID/title/owner. Run: ./mvnw test -Dtest=CreateNoteTest. Verified live POST returns 201 with noteID 1.</w:t>
      </w:r>
    </w:p>
    <w:p>
      <w:pPr>
        <w:pStyle w:val="Heading1"/>
      </w:pPr>
      <w:r>
        <w:t>9. Configuration and Deployment</w:t>
      </w:r>
    </w:p>
    <w:p>
      <w:r>
        <w:t>Default profile: H2 mem (notesdb, ddl-auto=update, data.sql seeds demo user). MySQL profile ready: application-mysql.properties + mysql-init.sql; run with -Dspring-boot.run.profiles=mysql after creating notesdb. Build: ./mvnw compile; run: ./mvnw spring-boot:run (Java 25, JAVA_HOME set).</w:t>
      </w:r>
    </w:p>
    <w:p>
      <w:pPr>
        <w:pStyle w:val="Heading1"/>
      </w:pPr>
      <w:r>
        <w:t>10. Open Decisions for Trainer</w:t>
      </w:r>
    </w:p>
    <w:p>
      <w:pPr>
        <w:pStyle w:val="ListBullet"/>
      </w:pPr>
      <w:r>
        <w:t>Confirm: link-sharing with expiry needed? 2FA codes table or flag enough? Rich editor or plain text first? Calendar reminders via threshold only?</w:t>
      </w:r>
    </w:p>
    <w:p/>
    <w:p>
      <w:r>
        <w:t>End of SDD v1. Prepared before trainer vacation week; backend work starts from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