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45EB9" w14:textId="77777777" w:rsidR="00636507" w:rsidRDefault="00636507" w:rsidP="00636507">
      <w:pPr>
        <w:spacing w:before="63"/>
        <w:ind w:right="49"/>
        <w:jc w:val="center"/>
        <w:rPr>
          <w:b/>
          <w:sz w:val="28"/>
        </w:rPr>
      </w:pPr>
      <w:r>
        <w:rPr>
          <w:b/>
          <w:spacing w:val="-2"/>
          <w:sz w:val="28"/>
        </w:rPr>
        <w:t>МИНОБРНАУКИ</w:t>
      </w:r>
      <w:r>
        <w:rPr>
          <w:b/>
          <w:spacing w:val="1"/>
          <w:sz w:val="28"/>
        </w:rPr>
        <w:t xml:space="preserve"> </w:t>
      </w:r>
      <w:r>
        <w:rPr>
          <w:b/>
          <w:spacing w:val="-2"/>
          <w:sz w:val="28"/>
        </w:rPr>
        <w:t>РОССИИ</w:t>
      </w:r>
    </w:p>
    <w:p w14:paraId="3F329E39" w14:textId="77777777" w:rsidR="00636507" w:rsidRDefault="00636507" w:rsidP="00636507">
      <w:pPr>
        <w:spacing w:before="159" w:line="362" w:lineRule="auto"/>
        <w:ind w:left="1772" w:right="1817"/>
        <w:jc w:val="center"/>
        <w:rPr>
          <w:b/>
          <w:sz w:val="28"/>
        </w:rPr>
      </w:pPr>
      <w:r>
        <w:rPr>
          <w:b/>
          <w:sz w:val="28"/>
        </w:rPr>
        <w:t>САНКТ-ПЕТЕРБУРГСКИЙ</w:t>
      </w:r>
      <w:r>
        <w:rPr>
          <w:b/>
          <w:spacing w:val="-18"/>
          <w:sz w:val="28"/>
        </w:rPr>
        <w:t xml:space="preserve"> </w:t>
      </w:r>
      <w:r>
        <w:rPr>
          <w:b/>
          <w:sz w:val="28"/>
        </w:rPr>
        <w:t>ГОСУДАРСТВЕННЫЙ ЭЛЕКТРОТЕХНИЧЕСКИЙ УНИВЕРСИТЕТ</w:t>
      </w:r>
    </w:p>
    <w:p w14:paraId="13ECC155" w14:textId="77777777" w:rsidR="00636507" w:rsidRDefault="00636507" w:rsidP="00636507">
      <w:pPr>
        <w:spacing w:line="315" w:lineRule="exact"/>
        <w:ind w:right="49"/>
        <w:jc w:val="center"/>
        <w:rPr>
          <w:b/>
          <w:sz w:val="28"/>
        </w:rPr>
      </w:pPr>
      <w:r>
        <w:rPr>
          <w:b/>
          <w:sz w:val="28"/>
        </w:rPr>
        <w:t>«ЛЭТИ»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ИМ.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В.И.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УЛЬЯНОВА</w:t>
      </w:r>
      <w:r>
        <w:rPr>
          <w:b/>
          <w:spacing w:val="-7"/>
          <w:sz w:val="28"/>
        </w:rPr>
        <w:t xml:space="preserve"> </w:t>
      </w:r>
      <w:r>
        <w:rPr>
          <w:b/>
          <w:spacing w:val="-2"/>
          <w:sz w:val="28"/>
        </w:rPr>
        <w:t>(ЛЕНИНА)</w:t>
      </w:r>
    </w:p>
    <w:p w14:paraId="7CC19E6F" w14:textId="77777777" w:rsidR="00636507" w:rsidRDefault="00636507" w:rsidP="00636507">
      <w:pPr>
        <w:spacing w:before="162"/>
        <w:ind w:right="46"/>
        <w:jc w:val="center"/>
        <w:rPr>
          <w:b/>
          <w:sz w:val="28"/>
        </w:rPr>
      </w:pPr>
      <w:r>
        <w:rPr>
          <w:b/>
          <w:sz w:val="28"/>
        </w:rPr>
        <w:t>Кафедра</w:t>
      </w:r>
      <w:r>
        <w:rPr>
          <w:b/>
          <w:spacing w:val="-11"/>
          <w:sz w:val="28"/>
        </w:rPr>
        <w:t xml:space="preserve"> </w:t>
      </w:r>
      <w:r>
        <w:rPr>
          <w:b/>
          <w:spacing w:val="-5"/>
          <w:sz w:val="28"/>
        </w:rPr>
        <w:t>САУ</w:t>
      </w:r>
    </w:p>
    <w:p w14:paraId="2AE8103F" w14:textId="77777777" w:rsidR="00636507" w:rsidRDefault="00636507" w:rsidP="00636507">
      <w:pPr>
        <w:pStyle w:val="a3"/>
        <w:rPr>
          <w:b/>
        </w:rPr>
      </w:pPr>
    </w:p>
    <w:p w14:paraId="23C4078C" w14:textId="77777777" w:rsidR="00636507" w:rsidRDefault="00636507" w:rsidP="00636507">
      <w:pPr>
        <w:pStyle w:val="a3"/>
        <w:rPr>
          <w:b/>
        </w:rPr>
      </w:pPr>
    </w:p>
    <w:p w14:paraId="3262445A" w14:textId="77777777" w:rsidR="00636507" w:rsidRDefault="00636507" w:rsidP="00636507">
      <w:pPr>
        <w:pStyle w:val="a3"/>
        <w:rPr>
          <w:b/>
        </w:rPr>
      </w:pPr>
    </w:p>
    <w:p w14:paraId="7EE4F6E6" w14:textId="77777777" w:rsidR="00636507" w:rsidRDefault="00636507" w:rsidP="00636507">
      <w:pPr>
        <w:pStyle w:val="a3"/>
        <w:rPr>
          <w:b/>
        </w:rPr>
      </w:pPr>
    </w:p>
    <w:p w14:paraId="30E0DD53" w14:textId="77777777" w:rsidR="00636507" w:rsidRDefault="00636507" w:rsidP="00636507">
      <w:pPr>
        <w:pStyle w:val="a3"/>
        <w:rPr>
          <w:b/>
        </w:rPr>
      </w:pPr>
    </w:p>
    <w:p w14:paraId="3D979816" w14:textId="77777777" w:rsidR="00636507" w:rsidRDefault="00636507" w:rsidP="00636507">
      <w:pPr>
        <w:pStyle w:val="a3"/>
        <w:rPr>
          <w:b/>
        </w:rPr>
      </w:pPr>
    </w:p>
    <w:p w14:paraId="7BB26326" w14:textId="77777777" w:rsidR="00636507" w:rsidRDefault="00636507" w:rsidP="00636507">
      <w:pPr>
        <w:pStyle w:val="a3"/>
        <w:rPr>
          <w:b/>
        </w:rPr>
      </w:pPr>
    </w:p>
    <w:p w14:paraId="05929CDF" w14:textId="77777777" w:rsidR="00636507" w:rsidRDefault="00636507" w:rsidP="00636507">
      <w:pPr>
        <w:pStyle w:val="a3"/>
        <w:rPr>
          <w:b/>
        </w:rPr>
      </w:pPr>
    </w:p>
    <w:p w14:paraId="6498D86C" w14:textId="77777777" w:rsidR="00636507" w:rsidRDefault="00636507" w:rsidP="00636507">
      <w:pPr>
        <w:pStyle w:val="a3"/>
        <w:spacing w:before="161"/>
        <w:rPr>
          <w:b/>
        </w:rPr>
      </w:pPr>
    </w:p>
    <w:p w14:paraId="56B39707" w14:textId="77777777" w:rsidR="00636507" w:rsidRDefault="00636507" w:rsidP="00636507">
      <w:pPr>
        <w:ind w:right="50"/>
        <w:jc w:val="center"/>
        <w:rPr>
          <w:b/>
          <w:sz w:val="28"/>
        </w:rPr>
      </w:pPr>
      <w:r>
        <w:rPr>
          <w:b/>
          <w:spacing w:val="-2"/>
          <w:sz w:val="28"/>
        </w:rPr>
        <w:t>ОТЧЕТ</w:t>
      </w:r>
    </w:p>
    <w:p w14:paraId="42B5C1AF" w14:textId="22058633" w:rsidR="00636507" w:rsidRPr="00FB4379" w:rsidRDefault="00636507" w:rsidP="00636507">
      <w:pPr>
        <w:spacing w:before="163"/>
        <w:ind w:right="43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лабораторной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работе</w:t>
      </w:r>
      <w:r>
        <w:rPr>
          <w:b/>
          <w:spacing w:val="-4"/>
          <w:sz w:val="28"/>
        </w:rPr>
        <w:t xml:space="preserve"> </w:t>
      </w:r>
      <w:r>
        <w:rPr>
          <w:b/>
          <w:spacing w:val="-5"/>
          <w:sz w:val="28"/>
        </w:rPr>
        <w:t>№</w:t>
      </w:r>
      <w:r w:rsidR="00FB4379" w:rsidRPr="00FB4379">
        <w:rPr>
          <w:b/>
          <w:spacing w:val="-5"/>
          <w:sz w:val="28"/>
        </w:rPr>
        <w:t>2</w:t>
      </w:r>
    </w:p>
    <w:p w14:paraId="51D41DC1" w14:textId="2F83A00E" w:rsidR="00636507" w:rsidRPr="00FB4379" w:rsidRDefault="00636507" w:rsidP="00636507">
      <w:pPr>
        <w:spacing w:before="163" w:line="357" w:lineRule="auto"/>
        <w:ind w:left="2227" w:right="2276"/>
        <w:jc w:val="center"/>
        <w:rPr>
          <w:b/>
          <w:sz w:val="28"/>
        </w:rPr>
      </w:pPr>
      <w:r>
        <w:rPr>
          <w:b/>
          <w:sz w:val="28"/>
        </w:rPr>
        <w:t>по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дисциплине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«Электрический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 xml:space="preserve">привод» Тема: </w:t>
      </w:r>
      <w:r w:rsidR="00FB4379">
        <w:rPr>
          <w:b/>
          <w:sz w:val="28"/>
        </w:rPr>
        <w:t>Бесконтактный двигатель постоянного тока</w:t>
      </w:r>
    </w:p>
    <w:p w14:paraId="51866462" w14:textId="77777777" w:rsidR="00636507" w:rsidRDefault="00636507" w:rsidP="00636507">
      <w:pPr>
        <w:spacing w:before="6"/>
        <w:ind w:right="39"/>
        <w:jc w:val="center"/>
        <w:rPr>
          <w:b/>
          <w:sz w:val="28"/>
        </w:rPr>
      </w:pPr>
      <w:r>
        <w:rPr>
          <w:b/>
          <w:sz w:val="28"/>
        </w:rPr>
        <w:t>Вариант</w:t>
      </w:r>
      <w:r>
        <w:rPr>
          <w:b/>
          <w:spacing w:val="-10"/>
          <w:sz w:val="28"/>
        </w:rPr>
        <w:t xml:space="preserve"> 19</w:t>
      </w:r>
    </w:p>
    <w:p w14:paraId="2BC5D354" w14:textId="77777777" w:rsidR="00636507" w:rsidRDefault="00636507" w:rsidP="00636507">
      <w:pPr>
        <w:pStyle w:val="a3"/>
        <w:rPr>
          <w:b/>
          <w:sz w:val="20"/>
        </w:rPr>
      </w:pPr>
    </w:p>
    <w:p w14:paraId="5F48FB2E" w14:textId="77777777" w:rsidR="00636507" w:rsidRDefault="00636507" w:rsidP="00636507">
      <w:pPr>
        <w:pStyle w:val="a3"/>
        <w:rPr>
          <w:b/>
          <w:sz w:val="20"/>
        </w:rPr>
      </w:pPr>
    </w:p>
    <w:p w14:paraId="0DD9005C" w14:textId="77777777" w:rsidR="00636507" w:rsidRDefault="00636507" w:rsidP="00636507">
      <w:pPr>
        <w:pStyle w:val="a3"/>
        <w:rPr>
          <w:b/>
          <w:sz w:val="20"/>
        </w:rPr>
      </w:pPr>
    </w:p>
    <w:p w14:paraId="58EF8B6F" w14:textId="77777777" w:rsidR="00636507" w:rsidRDefault="00636507" w:rsidP="00636507">
      <w:pPr>
        <w:pStyle w:val="a3"/>
        <w:rPr>
          <w:b/>
          <w:sz w:val="20"/>
        </w:rPr>
      </w:pPr>
    </w:p>
    <w:p w14:paraId="78C4FC22" w14:textId="77777777" w:rsidR="00636507" w:rsidRDefault="00636507" w:rsidP="00636507">
      <w:pPr>
        <w:pStyle w:val="a3"/>
        <w:rPr>
          <w:b/>
          <w:sz w:val="20"/>
        </w:rPr>
      </w:pPr>
    </w:p>
    <w:p w14:paraId="3809AA40" w14:textId="77777777" w:rsidR="00636507" w:rsidRDefault="00636507" w:rsidP="00636507">
      <w:pPr>
        <w:pStyle w:val="a3"/>
        <w:rPr>
          <w:b/>
          <w:sz w:val="20"/>
        </w:rPr>
      </w:pPr>
    </w:p>
    <w:p w14:paraId="65D52381" w14:textId="77777777" w:rsidR="00636507" w:rsidRDefault="00636507" w:rsidP="00636507">
      <w:pPr>
        <w:pStyle w:val="a3"/>
        <w:rPr>
          <w:b/>
          <w:sz w:val="20"/>
        </w:rPr>
      </w:pPr>
    </w:p>
    <w:p w14:paraId="72CCC8C1" w14:textId="77777777" w:rsidR="00636507" w:rsidRDefault="00636507" w:rsidP="00636507">
      <w:pPr>
        <w:pStyle w:val="a3"/>
        <w:rPr>
          <w:b/>
          <w:sz w:val="20"/>
        </w:rPr>
      </w:pPr>
    </w:p>
    <w:p w14:paraId="353E955E" w14:textId="77777777" w:rsidR="00636507" w:rsidRDefault="00636507" w:rsidP="00636507">
      <w:pPr>
        <w:pStyle w:val="a3"/>
        <w:rPr>
          <w:b/>
          <w:sz w:val="20"/>
        </w:rPr>
      </w:pPr>
    </w:p>
    <w:p w14:paraId="3CF4F75D" w14:textId="77777777" w:rsidR="00636507" w:rsidRDefault="00636507" w:rsidP="00636507">
      <w:pPr>
        <w:pStyle w:val="a3"/>
        <w:rPr>
          <w:b/>
          <w:sz w:val="20"/>
        </w:rPr>
      </w:pPr>
    </w:p>
    <w:p w14:paraId="1CC277D0" w14:textId="77777777" w:rsidR="00636507" w:rsidRDefault="00636507" w:rsidP="00636507">
      <w:pPr>
        <w:pStyle w:val="a3"/>
        <w:rPr>
          <w:b/>
          <w:sz w:val="20"/>
        </w:rPr>
      </w:pPr>
    </w:p>
    <w:p w14:paraId="6B7B35E9" w14:textId="77777777" w:rsidR="00636507" w:rsidRDefault="00636507" w:rsidP="00636507">
      <w:pPr>
        <w:pStyle w:val="a3"/>
        <w:spacing w:before="130" w:after="1"/>
        <w:rPr>
          <w:b/>
          <w:sz w:val="20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3717"/>
        <w:gridCol w:w="2976"/>
        <w:gridCol w:w="3006"/>
      </w:tblGrid>
      <w:tr w:rsidR="00636507" w14:paraId="1BD73FDC" w14:textId="77777777" w:rsidTr="006F27C9">
        <w:trPr>
          <w:trHeight w:val="315"/>
        </w:trPr>
        <w:tc>
          <w:tcPr>
            <w:tcW w:w="3717" w:type="dxa"/>
          </w:tcPr>
          <w:p w14:paraId="70D01331" w14:textId="77777777" w:rsidR="00636507" w:rsidRDefault="00636507" w:rsidP="006F27C9">
            <w:pPr>
              <w:pStyle w:val="TableParagraph"/>
              <w:spacing w:line="295" w:lineRule="exact"/>
              <w:ind w:left="50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Студент</w:t>
            </w:r>
            <w:proofErr w:type="spellEnd"/>
            <w:r>
              <w:rPr>
                <w:spacing w:val="-7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гр</w:t>
            </w:r>
            <w:proofErr w:type="spellEnd"/>
            <w:r>
              <w:rPr>
                <w:sz w:val="28"/>
              </w:rPr>
              <w:t>.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2491</w:t>
            </w:r>
          </w:p>
        </w:tc>
        <w:tc>
          <w:tcPr>
            <w:tcW w:w="2976" w:type="dxa"/>
            <w:tcBorders>
              <w:bottom w:val="single" w:sz="4" w:space="0" w:color="000000"/>
            </w:tcBorders>
          </w:tcPr>
          <w:p w14:paraId="797D4033" w14:textId="77777777" w:rsidR="00636507" w:rsidRDefault="00636507" w:rsidP="006F27C9">
            <w:pPr>
              <w:pStyle w:val="TableParagraph"/>
              <w:jc w:val="center"/>
            </w:pPr>
          </w:p>
        </w:tc>
        <w:tc>
          <w:tcPr>
            <w:tcW w:w="3006" w:type="dxa"/>
          </w:tcPr>
          <w:p w14:paraId="5514D90A" w14:textId="77777777" w:rsidR="00636507" w:rsidRDefault="00636507" w:rsidP="006F27C9">
            <w:pPr>
              <w:pStyle w:val="TableParagraph"/>
              <w:spacing w:line="295" w:lineRule="exact"/>
              <w:ind w:right="160"/>
              <w:jc w:val="center"/>
              <w:rPr>
                <w:sz w:val="28"/>
              </w:rPr>
            </w:pPr>
            <w:r>
              <w:rPr>
                <w:sz w:val="28"/>
              </w:rPr>
              <w:t>Недовизий А.И.</w:t>
            </w:r>
          </w:p>
        </w:tc>
      </w:tr>
      <w:tr w:rsidR="00636507" w14:paraId="6622A7D2" w14:textId="77777777" w:rsidTr="006F27C9">
        <w:trPr>
          <w:trHeight w:val="1008"/>
        </w:trPr>
        <w:tc>
          <w:tcPr>
            <w:tcW w:w="3717" w:type="dxa"/>
          </w:tcPr>
          <w:p w14:paraId="2BB98BA0" w14:textId="77777777" w:rsidR="00636507" w:rsidRDefault="00636507" w:rsidP="006F27C9">
            <w:pPr>
              <w:pStyle w:val="TableParagraph"/>
              <w:jc w:val="center"/>
              <w:rPr>
                <w:b/>
                <w:sz w:val="28"/>
              </w:rPr>
            </w:pPr>
          </w:p>
          <w:p w14:paraId="082E5584" w14:textId="77777777" w:rsidR="00636507" w:rsidRDefault="00636507" w:rsidP="006F27C9">
            <w:pPr>
              <w:pStyle w:val="TableParagraph"/>
              <w:spacing w:before="35"/>
              <w:jc w:val="center"/>
              <w:rPr>
                <w:b/>
                <w:sz w:val="28"/>
              </w:rPr>
            </w:pPr>
          </w:p>
          <w:p w14:paraId="74935B01" w14:textId="77777777" w:rsidR="00636507" w:rsidRDefault="00636507" w:rsidP="006F27C9">
            <w:pPr>
              <w:pStyle w:val="TableParagraph"/>
              <w:spacing w:before="1" w:line="308" w:lineRule="exact"/>
              <w:ind w:left="50"/>
              <w:jc w:val="center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Преподаватель</w:t>
            </w:r>
            <w:proofErr w:type="spellEnd"/>
          </w:p>
        </w:tc>
        <w:tc>
          <w:tcPr>
            <w:tcW w:w="2976" w:type="dxa"/>
            <w:tcBorders>
              <w:top w:val="single" w:sz="4" w:space="0" w:color="000000"/>
              <w:bottom w:val="single" w:sz="4" w:space="0" w:color="000000"/>
            </w:tcBorders>
          </w:tcPr>
          <w:p w14:paraId="54171C17" w14:textId="77777777" w:rsidR="00636507" w:rsidRDefault="00636507" w:rsidP="006F27C9">
            <w:pPr>
              <w:pStyle w:val="TableParagraph"/>
              <w:jc w:val="center"/>
              <w:rPr>
                <w:sz w:val="26"/>
              </w:rPr>
            </w:pPr>
          </w:p>
        </w:tc>
        <w:tc>
          <w:tcPr>
            <w:tcW w:w="3006" w:type="dxa"/>
          </w:tcPr>
          <w:p w14:paraId="159D7965" w14:textId="77777777" w:rsidR="00636507" w:rsidRDefault="00636507" w:rsidP="006F27C9">
            <w:pPr>
              <w:pStyle w:val="TableParagraph"/>
              <w:jc w:val="center"/>
              <w:rPr>
                <w:b/>
                <w:sz w:val="28"/>
              </w:rPr>
            </w:pPr>
          </w:p>
          <w:p w14:paraId="5546E5C4" w14:textId="77777777" w:rsidR="00636507" w:rsidRDefault="00636507" w:rsidP="006F27C9">
            <w:pPr>
              <w:pStyle w:val="TableParagraph"/>
              <w:spacing w:before="35"/>
              <w:jc w:val="center"/>
              <w:rPr>
                <w:b/>
                <w:sz w:val="28"/>
              </w:rPr>
            </w:pPr>
          </w:p>
          <w:p w14:paraId="1BE97463" w14:textId="77777777" w:rsidR="00636507" w:rsidRDefault="00636507" w:rsidP="006F27C9">
            <w:pPr>
              <w:pStyle w:val="TableParagraph"/>
              <w:spacing w:before="1" w:line="308" w:lineRule="exact"/>
              <w:ind w:right="48"/>
              <w:jc w:val="center"/>
              <w:rPr>
                <w:sz w:val="28"/>
              </w:rPr>
            </w:pPr>
            <w:proofErr w:type="spellStart"/>
            <w:r>
              <w:rPr>
                <w:sz w:val="28"/>
              </w:rPr>
              <w:t>Богданова</w:t>
            </w:r>
            <w:proofErr w:type="spellEnd"/>
            <w:r>
              <w:rPr>
                <w:spacing w:val="-16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С.М.</w:t>
            </w:r>
          </w:p>
        </w:tc>
      </w:tr>
    </w:tbl>
    <w:p w14:paraId="5A8D036C" w14:textId="77777777" w:rsidR="00636507" w:rsidRDefault="00636507" w:rsidP="00636507">
      <w:pPr>
        <w:pStyle w:val="a3"/>
        <w:rPr>
          <w:b/>
        </w:rPr>
      </w:pPr>
    </w:p>
    <w:p w14:paraId="6EC921CB" w14:textId="77777777" w:rsidR="00636507" w:rsidRDefault="00636507" w:rsidP="00636507">
      <w:pPr>
        <w:pStyle w:val="a3"/>
        <w:rPr>
          <w:b/>
        </w:rPr>
      </w:pPr>
    </w:p>
    <w:p w14:paraId="3522679A" w14:textId="77777777" w:rsidR="00636507" w:rsidRDefault="00636507" w:rsidP="00636507">
      <w:pPr>
        <w:pStyle w:val="a3"/>
        <w:spacing w:before="1"/>
        <w:rPr>
          <w:b/>
        </w:rPr>
      </w:pPr>
    </w:p>
    <w:p w14:paraId="03ED465B" w14:textId="77777777" w:rsidR="00636507" w:rsidRDefault="00636507" w:rsidP="00636507">
      <w:pPr>
        <w:pStyle w:val="a3"/>
        <w:spacing w:line="357" w:lineRule="auto"/>
        <w:ind w:left="3882" w:right="3932"/>
        <w:jc w:val="center"/>
      </w:pPr>
      <w:r>
        <w:rPr>
          <w:spacing w:val="-2"/>
        </w:rPr>
        <w:t xml:space="preserve">Санкт-Петербург </w:t>
      </w:r>
      <w:r>
        <w:rPr>
          <w:spacing w:val="-4"/>
        </w:rPr>
        <w:t>2025</w:t>
      </w:r>
    </w:p>
    <w:p w14:paraId="40B0C881" w14:textId="77777777" w:rsidR="00636507" w:rsidRDefault="00636507" w:rsidP="00636507">
      <w:pPr>
        <w:pStyle w:val="a3"/>
        <w:spacing w:line="357" w:lineRule="auto"/>
        <w:jc w:val="center"/>
        <w:sectPr w:rsidR="00636507" w:rsidSect="00636507">
          <w:pgSz w:w="11910" w:h="16840"/>
          <w:pgMar w:top="1620" w:right="425" w:bottom="280" w:left="1133" w:header="720" w:footer="720" w:gutter="0"/>
          <w:cols w:space="720"/>
        </w:sectPr>
      </w:pPr>
    </w:p>
    <w:p w14:paraId="65D2F50B" w14:textId="77777777" w:rsidR="001B1E3B" w:rsidRPr="001B1E3B" w:rsidRDefault="001B1E3B" w:rsidP="001B1E3B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/>
          <w:sz w:val="28"/>
          <w:szCs w:val="28"/>
          <w14:ligatures w14:val="standardContextual"/>
        </w:rPr>
      </w:pPr>
      <w:r w:rsidRPr="001B1E3B">
        <w:rPr>
          <w:rFonts w:eastAsia="Calibri"/>
          <w:b/>
          <w:sz w:val="28"/>
          <w:szCs w:val="28"/>
          <w14:ligatures w14:val="standardContextual"/>
        </w:rPr>
        <w:lastRenderedPageBreak/>
        <w:t>Цель работы:</w:t>
      </w:r>
    </w:p>
    <w:p w14:paraId="690FA2ED" w14:textId="77777777" w:rsidR="001B1E3B" w:rsidRPr="001B1E3B" w:rsidRDefault="001B1E3B" w:rsidP="001B1E3B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sz w:val="28"/>
          <w:szCs w:val="28"/>
          <w14:ligatures w14:val="standardContextual"/>
        </w:rPr>
      </w:pPr>
      <w:r w:rsidRPr="001B1E3B">
        <w:rPr>
          <w:rFonts w:eastAsia="Calibri"/>
          <w:bCs/>
          <w:sz w:val="28"/>
          <w:szCs w:val="28"/>
          <w14:ligatures w14:val="standardContextual"/>
        </w:rPr>
        <w:t xml:space="preserve">Изучить различные способы управления бесконтактным двигателем постоянного тока на примере симуляции в </w:t>
      </w:r>
      <w:proofErr w:type="spellStart"/>
      <w:r w:rsidRPr="001B1E3B">
        <w:rPr>
          <w:rFonts w:eastAsia="Calibri"/>
          <w:bCs/>
          <w:sz w:val="28"/>
          <w:szCs w:val="28"/>
          <w:lang w:val="en-US"/>
          <w14:ligatures w14:val="standardContextual"/>
        </w:rPr>
        <w:t>SimInTech</w:t>
      </w:r>
      <w:proofErr w:type="spellEnd"/>
      <w:r w:rsidRPr="001B1E3B">
        <w:rPr>
          <w:rFonts w:eastAsia="Calibri"/>
          <w:bCs/>
          <w:sz w:val="28"/>
          <w:szCs w:val="28"/>
          <w14:ligatures w14:val="standardContextual"/>
        </w:rPr>
        <w:t>.</w:t>
      </w:r>
    </w:p>
    <w:p w14:paraId="17EA4893" w14:textId="77777777" w:rsidR="001B1E3B" w:rsidRPr="001B1E3B" w:rsidRDefault="001B1E3B" w:rsidP="001B1E3B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/>
          <w:sz w:val="28"/>
          <w:szCs w:val="28"/>
          <w14:ligatures w14:val="standardContextual"/>
        </w:rPr>
      </w:pPr>
      <w:r w:rsidRPr="001B1E3B">
        <w:rPr>
          <w:rFonts w:eastAsia="Calibri"/>
          <w:b/>
          <w:sz w:val="28"/>
          <w:szCs w:val="28"/>
          <w14:ligatures w14:val="standardContextual"/>
        </w:rPr>
        <w:t>Задание к работе:</w:t>
      </w:r>
    </w:p>
    <w:p w14:paraId="11EEE727" w14:textId="77777777" w:rsidR="001B1E3B" w:rsidRPr="001B1E3B" w:rsidRDefault="001B1E3B" w:rsidP="001B1E3B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1B1E3B">
        <w:rPr>
          <w:rFonts w:eastAsia="Calibri"/>
          <w:bCs/>
          <w:sz w:val="28"/>
          <w:szCs w:val="28"/>
          <w14:ligatures w14:val="standardContextual"/>
        </w:rPr>
        <w:t xml:space="preserve">1. Составить модель БДПТ в </w:t>
      </w:r>
      <w:proofErr w:type="spellStart"/>
      <w:r w:rsidRPr="001B1E3B">
        <w:rPr>
          <w:rFonts w:eastAsia="Calibri"/>
          <w:bCs/>
          <w:sz w:val="28"/>
          <w:szCs w:val="28"/>
          <w:lang w:val="en-US"/>
          <w14:ligatures w14:val="standardContextual"/>
        </w:rPr>
        <w:t>SimInTech</w:t>
      </w:r>
      <w:proofErr w:type="spellEnd"/>
      <w:r w:rsidRPr="001B1E3B">
        <w:rPr>
          <w:rFonts w:eastAsia="Calibri"/>
          <w:bCs/>
          <w:sz w:val="28"/>
          <w:szCs w:val="28"/>
          <w14:ligatures w14:val="standardContextual"/>
        </w:rPr>
        <w:t>.</w:t>
      </w:r>
    </w:p>
    <w:p w14:paraId="15267C0B" w14:textId="77777777" w:rsidR="001B1E3B" w:rsidRPr="001B1E3B" w:rsidRDefault="001B1E3B" w:rsidP="001B1E3B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1B1E3B">
        <w:rPr>
          <w:rFonts w:eastAsia="Calibri"/>
          <w:bCs/>
          <w:sz w:val="28"/>
          <w:szCs w:val="28"/>
          <w14:ligatures w14:val="standardContextual"/>
        </w:rPr>
        <w:t>1.1 Добавить в модель БДПТ (без ШИМ) 6ти шаговое управление. В отчет вставить скриншот модели, графики тока и скорости при номинальном напряжении.</w:t>
      </w:r>
    </w:p>
    <w:p w14:paraId="0071604E" w14:textId="77777777" w:rsidR="001B1E3B" w:rsidRPr="001B1E3B" w:rsidRDefault="001B1E3B" w:rsidP="001B1E3B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1B1E3B">
        <w:rPr>
          <w:rFonts w:eastAsia="Calibri"/>
          <w:bCs/>
          <w:sz w:val="28"/>
          <w:szCs w:val="28"/>
          <w14:ligatures w14:val="standardContextual"/>
        </w:rPr>
        <w:t>1.2 Добавить ШИМ. В отчет вставить зависимость скорости от % ШИМ.</w:t>
      </w:r>
    </w:p>
    <w:p w14:paraId="18884D8E" w14:textId="77777777" w:rsidR="001B1E3B" w:rsidRPr="001B1E3B" w:rsidRDefault="001B1E3B" w:rsidP="001B1E3B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1B1E3B">
        <w:rPr>
          <w:rFonts w:eastAsia="Calibri"/>
          <w:bCs/>
          <w:sz w:val="28"/>
          <w:szCs w:val="28"/>
          <w14:ligatures w14:val="standardContextual"/>
        </w:rPr>
        <w:t>1.3 Добавить регулятор скорости. В отчет вставить скриншот модели, графики тока и скорости при номинальном напряжении.</w:t>
      </w:r>
    </w:p>
    <w:p w14:paraId="4014036C" w14:textId="4BAAB8C9" w:rsidR="001B1E3B" w:rsidRPr="001B1E3B" w:rsidRDefault="001B1E3B" w:rsidP="001B1E3B">
      <w:pPr>
        <w:widowControl/>
        <w:autoSpaceDE/>
        <w:autoSpaceDN/>
        <w:spacing w:line="360" w:lineRule="auto"/>
        <w:ind w:firstLine="709"/>
        <w:rPr>
          <w:rFonts w:eastAsia="Calibri"/>
          <w:bCs/>
          <w:sz w:val="28"/>
          <w:szCs w:val="28"/>
          <w14:ligatures w14:val="standardContextual"/>
        </w:rPr>
      </w:pPr>
      <w:r w:rsidRPr="001B1E3B">
        <w:rPr>
          <w:rFonts w:eastAsia="Calibri"/>
          <w:bCs/>
          <w:sz w:val="28"/>
          <w:szCs w:val="28"/>
          <w14:ligatures w14:val="standardContextual"/>
        </w:rPr>
        <w:t xml:space="preserve">Таблица №1 – Исходные данные двигателя </w:t>
      </w:r>
      <w:r w:rsidRPr="001B1E3B">
        <w:rPr>
          <w:rFonts w:eastAsia="Calibri"/>
          <w:bCs/>
          <w:sz w:val="28"/>
          <w:szCs w:val="28"/>
          <w:lang w:val="en-US"/>
          <w14:ligatures w14:val="standardContextual"/>
        </w:rPr>
        <w:t>FL</w:t>
      </w:r>
      <w:r w:rsidRPr="001B1E3B">
        <w:rPr>
          <w:rFonts w:eastAsia="Calibri"/>
          <w:bCs/>
          <w:sz w:val="28"/>
          <w:szCs w:val="28"/>
          <w14:ligatures w14:val="standardContextual"/>
        </w:rPr>
        <w:t>86</w:t>
      </w:r>
      <w:r w:rsidRPr="001B1E3B">
        <w:rPr>
          <w:rFonts w:eastAsia="Calibri"/>
          <w:bCs/>
          <w:sz w:val="28"/>
          <w:szCs w:val="28"/>
          <w:lang w:val="en-US"/>
          <w14:ligatures w14:val="standardContextual"/>
        </w:rPr>
        <w:t>BLS</w:t>
      </w:r>
      <w:r w:rsidRPr="001B1E3B">
        <w:rPr>
          <w:rFonts w:eastAsia="Calibri"/>
          <w:bCs/>
          <w:sz w:val="28"/>
          <w:szCs w:val="28"/>
          <w14:ligatures w14:val="standardContextual"/>
        </w:rPr>
        <w:t>98</w:t>
      </w:r>
    </w:p>
    <w:tbl>
      <w:tblPr>
        <w:tblStyle w:val="a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58"/>
        <w:gridCol w:w="1158"/>
        <w:gridCol w:w="822"/>
        <w:gridCol w:w="757"/>
        <w:gridCol w:w="768"/>
        <w:gridCol w:w="885"/>
        <w:gridCol w:w="968"/>
        <w:gridCol w:w="875"/>
        <w:gridCol w:w="1276"/>
        <w:gridCol w:w="986"/>
      </w:tblGrid>
      <w:tr w:rsidR="0061657E" w:rsidRPr="001B1E3B" w14:paraId="3220E96F" w14:textId="77777777" w:rsidTr="00915FEB">
        <w:trPr>
          <w:trHeight w:val="1084"/>
          <w:jc w:val="center"/>
        </w:trPr>
        <w:tc>
          <w:tcPr>
            <w:tcW w:w="1158" w:type="dxa"/>
          </w:tcPr>
          <w:p w14:paraId="1647D56D" w14:textId="798FEBA8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>
              <w:rPr>
                <w:rFonts w:eastAsia="Calibri"/>
                <w:bCs/>
                <w:kern w:val="2"/>
                <w:szCs w:val="28"/>
                <w14:ligatures w14:val="standardContextual"/>
              </w:rPr>
              <w:t>Напряжение питания</w:t>
            </w:r>
          </w:p>
        </w:tc>
        <w:tc>
          <w:tcPr>
            <w:tcW w:w="1158" w:type="dxa"/>
            <w:vAlign w:val="center"/>
          </w:tcPr>
          <w:p w14:paraId="5AD42C79" w14:textId="2171654C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Число пар полюсов</w:t>
            </w:r>
          </w:p>
        </w:tc>
        <w:tc>
          <w:tcPr>
            <w:tcW w:w="822" w:type="dxa"/>
            <w:vAlign w:val="center"/>
          </w:tcPr>
          <w:p w14:paraId="18BB0536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n, об/мин</w:t>
            </w:r>
          </w:p>
        </w:tc>
        <w:tc>
          <w:tcPr>
            <w:tcW w:w="757" w:type="dxa"/>
            <w:vAlign w:val="center"/>
          </w:tcPr>
          <w:p w14:paraId="4202C279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proofErr w:type="spellStart"/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М</w:t>
            </w:r>
            <w:r w:rsidRPr="001B1E3B">
              <w:rPr>
                <w:rFonts w:eastAsia="Calibri"/>
                <w:bCs/>
                <w:kern w:val="2"/>
                <w:szCs w:val="28"/>
                <w:vertAlign w:val="subscript"/>
                <w14:ligatures w14:val="standardContextual"/>
              </w:rPr>
              <w:t>н</w:t>
            </w:r>
            <w:proofErr w:type="spellEnd"/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,</w:t>
            </w:r>
          </w:p>
          <w:p w14:paraId="7EEB86E0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Нм</w:t>
            </w:r>
          </w:p>
        </w:tc>
        <w:tc>
          <w:tcPr>
            <w:tcW w:w="768" w:type="dxa"/>
            <w:vAlign w:val="center"/>
          </w:tcPr>
          <w:p w14:paraId="2CA2474C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:vertAlign w:val="subscript"/>
                <w14:ligatures w14:val="standardContextual"/>
              </w:rPr>
            </w:pPr>
            <w:proofErr w:type="spellStart"/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М</w:t>
            </w:r>
            <w:r w:rsidRPr="001B1E3B">
              <w:rPr>
                <w:rFonts w:eastAsia="Calibri"/>
                <w:bCs/>
                <w:kern w:val="2"/>
                <w:szCs w:val="28"/>
                <w:vertAlign w:val="subscript"/>
                <w14:ligatures w14:val="standardContextual"/>
              </w:rPr>
              <w:t>max</w:t>
            </w:r>
            <w:proofErr w:type="spellEnd"/>
            <w:r w:rsidRPr="001B1E3B">
              <w:rPr>
                <w:rFonts w:eastAsia="Calibri"/>
                <w:bCs/>
                <w:kern w:val="2"/>
                <w:szCs w:val="28"/>
                <w:vertAlign w:val="subscript"/>
                <w14:ligatures w14:val="standardContextual"/>
              </w:rPr>
              <w:t>,</w:t>
            </w:r>
          </w:p>
          <w:p w14:paraId="6895F544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Нм</w:t>
            </w:r>
          </w:p>
        </w:tc>
        <w:tc>
          <w:tcPr>
            <w:tcW w:w="885" w:type="dxa"/>
            <w:vAlign w:val="center"/>
          </w:tcPr>
          <w:p w14:paraId="5BEF168E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proofErr w:type="spellStart"/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Rs</w:t>
            </w:r>
            <w:proofErr w:type="spellEnd"/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,</w:t>
            </w:r>
          </w:p>
          <w:p w14:paraId="7E413227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Ом</w:t>
            </w:r>
          </w:p>
        </w:tc>
        <w:tc>
          <w:tcPr>
            <w:tcW w:w="968" w:type="dxa"/>
            <w:vAlign w:val="center"/>
          </w:tcPr>
          <w:p w14:paraId="262E09F1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proofErr w:type="spellStart"/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Ls</w:t>
            </w:r>
            <w:proofErr w:type="spellEnd"/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,</w:t>
            </w:r>
          </w:p>
          <w:p w14:paraId="4F401B1F" w14:textId="4F283378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Гн</w:t>
            </w:r>
          </w:p>
        </w:tc>
        <w:tc>
          <w:tcPr>
            <w:tcW w:w="875" w:type="dxa"/>
            <w:vAlign w:val="center"/>
          </w:tcPr>
          <w:p w14:paraId="695D536B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ЭДС</w:t>
            </w: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br/>
              <w:t>обратной</w:t>
            </w: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br/>
              <w:t>связи</w:t>
            </w:r>
          </w:p>
        </w:tc>
        <w:tc>
          <w:tcPr>
            <w:tcW w:w="1276" w:type="dxa"/>
            <w:vAlign w:val="center"/>
          </w:tcPr>
          <w:p w14:paraId="3C5623F0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Коэффициент</w:t>
            </w:r>
          </w:p>
          <w:p w14:paraId="4FAD6F86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момента</w:t>
            </w:r>
          </w:p>
        </w:tc>
        <w:tc>
          <w:tcPr>
            <w:tcW w:w="986" w:type="dxa"/>
            <w:vAlign w:val="center"/>
          </w:tcPr>
          <w:p w14:paraId="4B9C5081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J,</w:t>
            </w:r>
          </w:p>
          <w:p w14:paraId="46C9431F" w14:textId="77777777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:vertAlign w:val="superscript"/>
                <w14:ligatures w14:val="standardContextual"/>
              </w:rPr>
            </w:pPr>
            <w:r w:rsidRPr="001B1E3B">
              <w:rPr>
                <w:rFonts w:eastAsia="Calibri"/>
                <w:bCs/>
                <w:kern w:val="2"/>
                <w:szCs w:val="28"/>
                <w14:ligatures w14:val="standardContextual"/>
              </w:rPr>
              <w:t>Кгм</w:t>
            </w:r>
            <w:r w:rsidRPr="001B1E3B">
              <w:rPr>
                <w:rFonts w:eastAsia="Calibri"/>
                <w:bCs/>
                <w:kern w:val="2"/>
                <w:szCs w:val="28"/>
                <w:vertAlign w:val="superscript"/>
                <w14:ligatures w14:val="standardContextual"/>
              </w:rPr>
              <w:t>2</w:t>
            </w:r>
          </w:p>
        </w:tc>
      </w:tr>
      <w:tr w:rsidR="0061657E" w:rsidRPr="001B1E3B" w14:paraId="6D31471E" w14:textId="77777777" w:rsidTr="00915FEB">
        <w:trPr>
          <w:trHeight w:val="349"/>
          <w:jc w:val="center"/>
        </w:trPr>
        <w:tc>
          <w:tcPr>
            <w:tcW w:w="1158" w:type="dxa"/>
          </w:tcPr>
          <w:p w14:paraId="364884B0" w14:textId="7B8666CB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30515">
              <w:rPr>
                <w:rFonts w:eastAsia="Calibri"/>
                <w:bCs/>
                <w:kern w:val="2"/>
                <w:szCs w:val="28"/>
                <w14:ligatures w14:val="standardContextual"/>
              </w:rPr>
              <w:t>48</w:t>
            </w:r>
          </w:p>
        </w:tc>
        <w:tc>
          <w:tcPr>
            <w:tcW w:w="1158" w:type="dxa"/>
            <w:vAlign w:val="center"/>
          </w:tcPr>
          <w:p w14:paraId="33A813C1" w14:textId="0DD47885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30515">
              <w:rPr>
                <w:rFonts w:eastAsia="Calibri"/>
                <w:bCs/>
                <w:kern w:val="2"/>
                <w:szCs w:val="28"/>
                <w14:ligatures w14:val="standardContextual"/>
              </w:rPr>
              <w:t>4</w:t>
            </w:r>
          </w:p>
        </w:tc>
        <w:tc>
          <w:tcPr>
            <w:tcW w:w="822" w:type="dxa"/>
            <w:vAlign w:val="center"/>
          </w:tcPr>
          <w:p w14:paraId="520A9114" w14:textId="2424BEFD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130515">
              <w:rPr>
                <w:rFonts w:eastAsia="Calibri"/>
                <w:bCs/>
                <w:kern w:val="2"/>
                <w:szCs w:val="28"/>
                <w14:ligatures w14:val="standardContextual"/>
              </w:rPr>
              <w:t>3000</w:t>
            </w:r>
          </w:p>
        </w:tc>
        <w:tc>
          <w:tcPr>
            <w:tcW w:w="757" w:type="dxa"/>
            <w:vAlign w:val="center"/>
          </w:tcPr>
          <w:p w14:paraId="31A09D20" w14:textId="11A03016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61657E">
              <w:rPr>
                <w:rFonts w:eastAsia="Calibri"/>
                <w:bCs/>
                <w:kern w:val="2"/>
                <w:szCs w:val="28"/>
                <w14:ligatures w14:val="standardContextual"/>
              </w:rPr>
              <w:t>1.4</w:t>
            </w:r>
          </w:p>
        </w:tc>
        <w:tc>
          <w:tcPr>
            <w:tcW w:w="768" w:type="dxa"/>
            <w:vAlign w:val="center"/>
          </w:tcPr>
          <w:p w14:paraId="79B8B102" w14:textId="4DBFFB6E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61657E">
              <w:rPr>
                <w:rFonts w:eastAsia="Calibri"/>
                <w:bCs/>
                <w:kern w:val="2"/>
                <w:szCs w:val="28"/>
                <w14:ligatures w14:val="standardContextual"/>
              </w:rPr>
              <w:t>4.2</w:t>
            </w:r>
          </w:p>
        </w:tc>
        <w:tc>
          <w:tcPr>
            <w:tcW w:w="885" w:type="dxa"/>
            <w:vAlign w:val="center"/>
          </w:tcPr>
          <w:p w14:paraId="3D6B9881" w14:textId="1263DCB1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61657E">
              <w:rPr>
                <w:rFonts w:eastAsia="Calibri"/>
                <w:bCs/>
                <w:kern w:val="2"/>
                <w:szCs w:val="28"/>
                <w14:ligatures w14:val="standardContextual"/>
              </w:rPr>
              <w:t>0.16</w:t>
            </w:r>
          </w:p>
        </w:tc>
        <w:tc>
          <w:tcPr>
            <w:tcW w:w="968" w:type="dxa"/>
            <w:vAlign w:val="center"/>
          </w:tcPr>
          <w:p w14:paraId="63C67397" w14:textId="3E03EBF4" w:rsidR="0061657E" w:rsidRPr="001B1E3B" w:rsidRDefault="0061657E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:lang w:val="en-US"/>
                <w14:ligatures w14:val="standardContextual"/>
              </w:rPr>
            </w:pPr>
            <w:r w:rsidRPr="0061657E">
              <w:rPr>
                <w:rFonts w:eastAsia="Calibri"/>
                <w:bCs/>
                <w:kern w:val="2"/>
                <w:szCs w:val="28"/>
                <w14:ligatures w14:val="standardContextual"/>
              </w:rPr>
              <w:t>0.5</w:t>
            </w:r>
            <w:r>
              <w:rPr>
                <w:rFonts w:eastAsia="Calibri"/>
                <w:bCs/>
                <w:kern w:val="2"/>
                <w:szCs w:val="28"/>
                <w:lang w:val="en-US"/>
                <w14:ligatures w14:val="standardContextual"/>
              </w:rPr>
              <w:t>e-3</w:t>
            </w:r>
          </w:p>
        </w:tc>
        <w:tc>
          <w:tcPr>
            <w:tcW w:w="875" w:type="dxa"/>
            <w:vAlign w:val="center"/>
          </w:tcPr>
          <w:p w14:paraId="4F4D42D1" w14:textId="45BE812C" w:rsidR="0061657E" w:rsidRPr="001B1E3B" w:rsidRDefault="00915FEB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915FEB">
              <w:rPr>
                <w:rFonts w:eastAsia="Calibri"/>
                <w:bCs/>
                <w:kern w:val="2"/>
                <w:szCs w:val="28"/>
                <w14:ligatures w14:val="standardContextual"/>
              </w:rPr>
              <w:t>9.4</w:t>
            </w:r>
          </w:p>
        </w:tc>
        <w:tc>
          <w:tcPr>
            <w:tcW w:w="1276" w:type="dxa"/>
            <w:vAlign w:val="center"/>
          </w:tcPr>
          <w:p w14:paraId="62093965" w14:textId="220C95B9" w:rsidR="0061657E" w:rsidRPr="001B1E3B" w:rsidRDefault="00915FEB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915FEB">
              <w:rPr>
                <w:rFonts w:eastAsia="Calibri"/>
                <w:bCs/>
                <w:kern w:val="2"/>
                <w:szCs w:val="28"/>
                <w14:ligatures w14:val="standardContextual"/>
              </w:rPr>
              <w:t>0.127</w:t>
            </w:r>
          </w:p>
        </w:tc>
        <w:tc>
          <w:tcPr>
            <w:tcW w:w="986" w:type="dxa"/>
            <w:vAlign w:val="center"/>
          </w:tcPr>
          <w:p w14:paraId="16EBBFFF" w14:textId="6A095CE2" w:rsidR="0061657E" w:rsidRPr="001B1E3B" w:rsidRDefault="00915FEB" w:rsidP="001B1E3B">
            <w:pPr>
              <w:widowControl/>
              <w:autoSpaceDE/>
              <w:autoSpaceDN/>
              <w:spacing w:line="360" w:lineRule="auto"/>
              <w:jc w:val="center"/>
              <w:rPr>
                <w:rFonts w:eastAsia="Calibri"/>
                <w:bCs/>
                <w:kern w:val="2"/>
                <w:szCs w:val="28"/>
                <w14:ligatures w14:val="standardContextual"/>
              </w:rPr>
            </w:pPr>
            <w:r w:rsidRPr="00915FEB">
              <w:rPr>
                <w:rFonts w:eastAsia="Calibri"/>
                <w:bCs/>
                <w:kern w:val="2"/>
                <w:szCs w:val="28"/>
                <w14:ligatures w14:val="standardContextual"/>
              </w:rPr>
              <w:t>1.6e-4</w:t>
            </w:r>
          </w:p>
        </w:tc>
      </w:tr>
    </w:tbl>
    <w:p w14:paraId="0E62DB2D" w14:textId="77777777" w:rsidR="008C5A1F" w:rsidRDefault="008C5A1F" w:rsidP="00636507">
      <w:pPr>
        <w:spacing w:before="63"/>
        <w:ind w:right="51"/>
        <w:jc w:val="center"/>
        <w:rPr>
          <w:b/>
          <w:sz w:val="28"/>
        </w:rPr>
      </w:pPr>
    </w:p>
    <w:p w14:paraId="017A62E1" w14:textId="77777777" w:rsidR="008C5A1F" w:rsidRDefault="008C5A1F">
      <w:pPr>
        <w:widowControl/>
        <w:autoSpaceDE/>
        <w:autoSpaceDN/>
        <w:spacing w:after="160" w:line="259" w:lineRule="auto"/>
        <w:rPr>
          <w:b/>
          <w:sz w:val="28"/>
        </w:rPr>
      </w:pPr>
      <w:r>
        <w:rPr>
          <w:b/>
          <w:sz w:val="28"/>
        </w:rPr>
        <w:br w:type="page"/>
      </w:r>
    </w:p>
    <w:p w14:paraId="21E6E4FB" w14:textId="77777777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/>
          <w:bCs/>
          <w:sz w:val="28"/>
          <w:szCs w:val="28"/>
          <w14:ligatures w14:val="standardContextual"/>
        </w:rPr>
      </w:pPr>
      <w:r w:rsidRPr="00BB4068">
        <w:rPr>
          <w:rFonts w:eastAsia="Calibri"/>
          <w:b/>
          <w:bCs/>
          <w:sz w:val="28"/>
          <w:szCs w:val="28"/>
          <w14:ligatures w14:val="standardContextual"/>
        </w:rPr>
        <w:lastRenderedPageBreak/>
        <w:t>Результаты выполнения заданий</w:t>
      </w:r>
    </w:p>
    <w:p w14:paraId="31EB458E" w14:textId="77777777" w:rsidR="00BB4068" w:rsidRPr="00BB4068" w:rsidRDefault="00BB4068" w:rsidP="00BB4068">
      <w:pPr>
        <w:widowControl/>
        <w:numPr>
          <w:ilvl w:val="0"/>
          <w:numId w:val="4"/>
        </w:numPr>
        <w:autoSpaceDE/>
        <w:autoSpaceDN/>
        <w:spacing w:line="360" w:lineRule="auto"/>
        <w:contextualSpacing/>
        <w:jc w:val="both"/>
        <w:rPr>
          <w:rFonts w:eastAsia="Calibri"/>
          <w:b/>
          <w:bCs/>
          <w:sz w:val="28"/>
          <w:szCs w:val="28"/>
          <w14:ligatures w14:val="standardContextual"/>
        </w:rPr>
      </w:pPr>
      <w:r w:rsidRPr="00BB4068">
        <w:rPr>
          <w:rFonts w:eastAsia="Calibri"/>
          <w:b/>
          <w:bCs/>
          <w:sz w:val="28"/>
          <w:szCs w:val="28"/>
          <w14:ligatures w14:val="standardContextual"/>
        </w:rPr>
        <w:t>Модель БДПТ</w:t>
      </w:r>
      <w:r w:rsidRPr="00BB4068">
        <w:rPr>
          <w:rFonts w:eastAsia="Calibri"/>
          <w:b/>
          <w:bCs/>
          <w:sz w:val="28"/>
          <w:szCs w:val="28"/>
          <w:lang w:val="en-US"/>
          <w14:ligatures w14:val="standardContextual"/>
        </w:rPr>
        <w:t>:</w:t>
      </w:r>
    </w:p>
    <w:p w14:paraId="29D8204B" w14:textId="77777777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БДПТ представляет из себя СДПМ с одной ключевой особенностью, а именно </w:t>
      </w:r>
      <w:proofErr w:type="spellStart"/>
      <w:r w:rsidRPr="00BB4068">
        <w:rPr>
          <w:rFonts w:eastAsia="Calibri"/>
          <w:bCs/>
          <w:sz w:val="28"/>
          <w:szCs w:val="28"/>
          <w14:ligatures w14:val="standardContextual"/>
        </w:rPr>
        <w:t>противо</w:t>
      </w:r>
      <w:proofErr w:type="spellEnd"/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-ЭДС имеет </w:t>
      </w:r>
      <w:proofErr w:type="spellStart"/>
      <w:r w:rsidRPr="00BB4068">
        <w:rPr>
          <w:rFonts w:eastAsia="Calibri"/>
          <w:bCs/>
          <w:sz w:val="28"/>
          <w:szCs w:val="28"/>
          <w14:ligatures w14:val="standardContextual"/>
        </w:rPr>
        <w:t>трапецеиадальную</w:t>
      </w:r>
      <w:proofErr w:type="spellEnd"/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форму.  </w:t>
      </w:r>
    </w:p>
    <w:p w14:paraId="635BB091" w14:textId="77777777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Уравнения, описывающие модель БДПТ получаются из уравнений описывающих СДПМ путем некоторых подставок. Ниже приведены уравнения для обмотки статора в пространстве состояний для бесконтактного двигателя постоянного тока:</w:t>
      </w:r>
    </w:p>
    <w:p w14:paraId="4F9183EA" w14:textId="77777777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="Calibri" w:hAnsi="Cambria Math"/>
                  <w:bCs/>
                  <w:i/>
                  <w:sz w:val="28"/>
                  <w:szCs w:val="28"/>
                  <w14:ligatures w14:val="standardContextual"/>
                </w:rPr>
              </m:ctrlPr>
            </m:dPr>
            <m:e>
              <m:eqArr>
                <m:eqArrPr>
                  <m:ctrlPr>
                    <w:rPr>
                      <w:rFonts w:ascii="Cambria Math" w:eastAsia="Calibri" w:hAnsi="Cambria Math"/>
                      <w:bCs/>
                      <w:i/>
                      <w:sz w:val="28"/>
                      <w:szCs w:val="28"/>
                      <w14:ligatures w14:val="standardContextual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sz w:val="28"/>
                              <w:szCs w:val="28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A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dt</m:t>
                      </m:r>
                    </m:den>
                  </m:f>
                  <m:r>
                    <w:rPr>
                      <w:rFonts w:ascii="Cambria Math" w:eastAsia="Calibri" w:hAnsi="Cambria Math"/>
                      <w:sz w:val="28"/>
                      <w:szCs w:val="28"/>
                      <w14:ligatures w14:val="standardContextual"/>
                    </w:rPr>
                    <m:t>=-</m:t>
                  </m:r>
                  <m:f>
                    <m:f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L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A</m:t>
                      </m:r>
                    </m:sub>
                  </m:sSub>
                  <m:r>
                    <w:rPr>
                      <w:rFonts w:ascii="Cambria Math" w:eastAsia="Calibri" w:hAnsi="Cambria Math"/>
                      <w:sz w:val="28"/>
                      <w:szCs w:val="28"/>
                      <w14:ligatures w14:val="standardContextual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3L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sz w:val="28"/>
                              <w:szCs w:val="28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sz w:val="28"/>
                              <w:szCs w:val="28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AB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/>
                      <w:sz w:val="28"/>
                      <w:szCs w:val="28"/>
                      <w14:ligatures w14:val="standardContextual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3L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sz w:val="28"/>
                              <w:szCs w:val="28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BC</m:t>
                          </m:r>
                        </m:sub>
                      </m:sSub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sz w:val="28"/>
                              <w:szCs w:val="28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BC</m:t>
                          </m:r>
                        </m:sub>
                      </m:sSub>
                    </m:e>
                  </m:d>
                </m:e>
                <m:e>
                  <m:f>
                    <m:f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d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sz w:val="28"/>
                              <w:szCs w:val="28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i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B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dt</m:t>
                      </m:r>
                    </m:den>
                  </m:f>
                  <m:r>
                    <w:rPr>
                      <w:rFonts w:ascii="Cambria Math" w:eastAsia="Calibri" w:hAnsi="Cambria Math"/>
                      <w:sz w:val="28"/>
                      <w:szCs w:val="28"/>
                      <w14:ligatures w14:val="standardContextual"/>
                    </w:rPr>
                    <m:t>=-</m:t>
                  </m:r>
                  <m:f>
                    <m:f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L</m:t>
                      </m:r>
                    </m:den>
                  </m:f>
                  <m:sSub>
                    <m:sSub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sSubPr>
                    <m:e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B</m:t>
                      </m:r>
                    </m:sub>
                  </m:sSub>
                  <m:r>
                    <w:rPr>
                      <w:rFonts w:ascii="Cambria Math" w:eastAsia="Calibri" w:hAnsi="Cambria Math"/>
                      <w:sz w:val="28"/>
                      <w:szCs w:val="28"/>
                      <w14:ligatures w14:val="standardContextual"/>
                    </w:rPr>
                    <m:t>-</m:t>
                  </m:r>
                  <m:f>
                    <m:f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3L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sz w:val="28"/>
                              <w:szCs w:val="28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AB</m:t>
                          </m:r>
                        </m:sub>
                      </m:sSub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sz w:val="28"/>
                              <w:szCs w:val="28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AB</m:t>
                          </m:r>
                        </m:sub>
                      </m:sSub>
                    </m:e>
                  </m:d>
                  <m:r>
                    <w:rPr>
                      <w:rFonts w:ascii="Cambria Math" w:eastAsia="Calibri" w:hAnsi="Cambria Math"/>
                      <w:sz w:val="28"/>
                      <w:szCs w:val="28"/>
                      <w14:ligatures w14:val="standardContextual"/>
                    </w:rPr>
                    <m:t>+</m:t>
                  </m:r>
                  <m:f>
                    <m:f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fPr>
                    <m:num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3L</m:t>
                      </m:r>
                    </m:den>
                  </m:f>
                  <m:d>
                    <m:dPr>
                      <m:ctrlPr>
                        <w:rPr>
                          <w:rFonts w:ascii="Cambria Math" w:eastAsia="Calibri" w:hAnsi="Cambria Math"/>
                          <w:bCs/>
                          <w:i/>
                          <w:sz w:val="28"/>
                          <w:szCs w:val="28"/>
                          <w14:ligatures w14:val="standardContextual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sz w:val="28"/>
                              <w:szCs w:val="28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U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BC</m:t>
                          </m:r>
                        </m:sub>
                      </m:sSub>
                      <m:r>
                        <w:rPr>
                          <w:rFonts w:ascii="Cambria Math" w:eastAsia="Calibri" w:hAnsi="Cambria Math"/>
                          <w:sz w:val="28"/>
                          <w:szCs w:val="28"/>
                          <w14:ligatures w14:val="standardContextual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eastAsia="Calibri" w:hAnsi="Cambria Math"/>
                              <w:bCs/>
                              <w:i/>
                              <w:sz w:val="28"/>
                              <w:szCs w:val="28"/>
                              <w14:ligatures w14:val="standardContextual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e</m:t>
                          </m:r>
                        </m:e>
                        <m:sub>
                          <m:r>
                            <w:rPr>
                              <w:rFonts w:ascii="Cambria Math" w:eastAsia="Calibri" w:hAnsi="Cambria Math"/>
                              <w:sz w:val="28"/>
                              <w:szCs w:val="28"/>
                              <w14:ligatures w14:val="standardContextual"/>
                            </w:rPr>
                            <m:t>BC</m:t>
                          </m:r>
                        </m:sub>
                      </m:sSub>
                    </m:e>
                  </m:d>
                </m:e>
              </m:eqArr>
            </m:e>
          </m:d>
        </m:oMath>
      </m:oMathPara>
    </w:p>
    <w:p w14:paraId="1C7E8EA9" w14:textId="77777777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noProof/>
          <w:sz w:val="28"/>
          <w:szCs w:val="28"/>
          <w:lang w:val="en-US"/>
          <w14:ligatures w14:val="standardContextual"/>
        </w:rPr>
      </w:pPr>
      <w:r w:rsidRPr="00BB4068">
        <w:rPr>
          <w:rFonts w:eastAsia="Calibri"/>
          <w:bCs/>
          <w:noProof/>
          <w:sz w:val="28"/>
          <w:szCs w:val="28"/>
          <w14:ligatures w14:val="standardContextual"/>
        </w:rPr>
        <w:t>Рассчитаем велечину потокосцепления</w:t>
      </w:r>
      <w:r w:rsidRPr="00BB4068">
        <w:rPr>
          <w:rFonts w:eastAsia="Calibri"/>
          <w:bCs/>
          <w:noProof/>
          <w:sz w:val="28"/>
          <w:szCs w:val="28"/>
          <w:lang w:val="en-US"/>
          <w14:ligatures w14:val="standardContextual"/>
        </w:rPr>
        <w:t xml:space="preserve">: </w:t>
      </w:r>
    </w:p>
    <w:p w14:paraId="3E33BD64" w14:textId="14D232CA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i/>
          <w:noProof/>
          <w:sz w:val="28"/>
          <w:szCs w:val="28"/>
          <w14:ligatures w14:val="standardContextual"/>
        </w:rPr>
      </w:pPr>
      <m:oMathPara>
        <m:oMath>
          <m:r>
            <w:rPr>
              <w:rFonts w:ascii="Cambria Math" w:eastAsia="Calibri" w:hAnsi="Cambria Math"/>
              <w:noProof/>
              <w:sz w:val="28"/>
              <w:szCs w:val="28"/>
              <w:lang w:val="en-US"/>
              <w14:ligatures w14:val="standardContextual"/>
            </w:rPr>
            <m:t>ψ=</m:t>
          </m:r>
          <m:f>
            <m:fPr>
              <m:ctrlPr>
                <w:rPr>
                  <w:rFonts w:ascii="Cambria Math" w:eastAsia="Calibri" w:hAnsi="Cambria Math"/>
                  <w:bCs/>
                  <w:i/>
                  <w:noProof/>
                  <w:sz w:val="28"/>
                  <w:szCs w:val="28"/>
                  <w:lang w:val="en-US"/>
                  <w14:ligatures w14:val="standardContextual"/>
                </w:rPr>
              </m:ctrlPr>
            </m:fPr>
            <m:num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  <m:t>K</m:t>
                  </m:r>
                </m:e>
                <m:sub>
                  <m:r>
                    <w:rPr>
                      <w:rFonts w:ascii="Cambria Math" w:eastAsia="Calibri" w:hAnsi="Cambria Math"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  <m:t>m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Calibri" w:hAnsi="Cambria Math"/>
                      <w:bCs/>
                      <w:i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</m:ctrlPr>
                </m:sSubPr>
                <m:e>
                  <m:r>
                    <w:rPr>
                      <w:rFonts w:ascii="Cambria Math" w:eastAsia="Calibri" w:hAnsi="Cambria Math"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  <m:t>Z</m:t>
                  </m:r>
                </m:e>
                <m:sub>
                  <m:r>
                    <w:rPr>
                      <w:rFonts w:ascii="Cambria Math" w:eastAsia="Calibri" w:hAnsi="Cambria Math"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  <m:t>p</m:t>
                  </m:r>
                </m:sub>
              </m:sSub>
              <m:r>
                <w:rPr>
                  <w:rFonts w:ascii="Cambria Math" w:eastAsia="Calibri" w:hAnsi="Cambria Math"/>
                  <w:noProof/>
                  <w:sz w:val="28"/>
                  <w:szCs w:val="28"/>
                  <w:lang w:val="en-US"/>
                  <w14:ligatures w14:val="standardContextual"/>
                </w:rPr>
                <m:t>∙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bCs/>
                      <w:i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  <m:t>3</m:t>
                  </m:r>
                </m:e>
              </m:rad>
            </m:den>
          </m:f>
          <m:r>
            <w:rPr>
              <w:rFonts w:ascii="Cambria Math" w:eastAsia="Calibri" w:hAnsi="Cambria Math"/>
              <w:noProof/>
              <w:sz w:val="28"/>
              <w:szCs w:val="28"/>
              <w:lang w:val="en-US"/>
              <w14:ligatures w14:val="standardContextual"/>
            </w:rPr>
            <m:t>=</m:t>
          </m:r>
          <m:f>
            <m:fPr>
              <m:ctrlPr>
                <w:rPr>
                  <w:rFonts w:ascii="Cambria Math" w:eastAsia="Calibri" w:hAnsi="Cambria Math"/>
                  <w:bCs/>
                  <w:i/>
                  <w:noProof/>
                  <w:sz w:val="28"/>
                  <w:szCs w:val="28"/>
                  <w:lang w:val="en-US"/>
                  <w14:ligatures w14:val="standardContextual"/>
                </w:rPr>
              </m:ctrlPr>
            </m:fPr>
            <m:num>
              <m:r>
                <w:rPr>
                  <w:rFonts w:ascii="Cambria Math" w:eastAsia="Calibri" w:hAnsi="Cambria Math"/>
                  <w:noProof/>
                  <w:sz w:val="28"/>
                  <w:szCs w:val="28"/>
                  <w:lang w:val="en-US"/>
                  <w14:ligatures w14:val="standardContextual"/>
                </w:rPr>
                <m:t>0.</m:t>
              </m:r>
              <m:r>
                <w:rPr>
                  <w:rFonts w:ascii="Cambria Math" w:eastAsia="Calibri" w:hAnsi="Cambria Math"/>
                  <w:noProof/>
                  <w:sz w:val="28"/>
                  <w:szCs w:val="28"/>
                  <w:lang w:val="en-US"/>
                  <w14:ligatures w14:val="standardContextual"/>
                </w:rPr>
                <m:t>127</m:t>
              </m:r>
            </m:num>
            <m:den>
              <m:r>
                <w:rPr>
                  <w:rFonts w:ascii="Cambria Math" w:eastAsia="Calibri" w:hAnsi="Cambria Math"/>
                  <w:noProof/>
                  <w:sz w:val="28"/>
                  <w:szCs w:val="28"/>
                  <w:lang w:val="en-US"/>
                  <w14:ligatures w14:val="standardContextual"/>
                </w:rPr>
                <m:t>4</m:t>
              </m:r>
              <m:rad>
                <m:radPr>
                  <m:degHide m:val="1"/>
                  <m:ctrlPr>
                    <w:rPr>
                      <w:rFonts w:ascii="Cambria Math" w:eastAsia="Calibri" w:hAnsi="Cambria Math"/>
                      <w:bCs/>
                      <w:i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/>
                      <w:noProof/>
                      <w:sz w:val="28"/>
                      <w:szCs w:val="28"/>
                      <w:lang w:val="en-US"/>
                      <w14:ligatures w14:val="standardContextual"/>
                    </w:rPr>
                    <m:t>3</m:t>
                  </m:r>
                </m:e>
              </m:rad>
            </m:den>
          </m:f>
          <m:r>
            <w:rPr>
              <w:rFonts w:ascii="Cambria Math" w:eastAsia="Calibri" w:hAnsi="Cambria Math"/>
              <w:noProof/>
              <w:sz w:val="28"/>
              <w:szCs w:val="28"/>
              <w:lang w:val="en-US"/>
              <w14:ligatures w14:val="standardContextual"/>
            </w:rPr>
            <m:t>≈0.01</m:t>
          </m:r>
          <m:r>
            <w:rPr>
              <w:rFonts w:ascii="Cambria Math" w:eastAsia="Calibri" w:hAnsi="Cambria Math"/>
              <w:noProof/>
              <w:sz w:val="28"/>
              <w:szCs w:val="28"/>
              <w:lang w:val="en-US"/>
              <w14:ligatures w14:val="standardContextual"/>
            </w:rPr>
            <m:t>833</m:t>
          </m:r>
          <m:r>
            <w:rPr>
              <w:rFonts w:ascii="Cambria Math" w:eastAsia="Calibri" w:hAnsi="Cambria Math"/>
              <w:noProof/>
              <w:sz w:val="28"/>
              <w:szCs w:val="28"/>
              <w:lang w:val="en-US"/>
              <w14:ligatures w14:val="standardContextual"/>
            </w:rPr>
            <m:t xml:space="preserve"> </m:t>
          </m:r>
          <m:r>
            <w:rPr>
              <w:rFonts w:ascii="Cambria Math" w:eastAsia="Calibri" w:hAnsi="Cambria Math"/>
              <w:noProof/>
              <w:sz w:val="28"/>
              <w:szCs w:val="28"/>
              <w14:ligatures w14:val="standardContextual"/>
            </w:rPr>
            <m:t>Вб</m:t>
          </m:r>
        </m:oMath>
      </m:oMathPara>
    </w:p>
    <w:p w14:paraId="61F5708E" w14:textId="77777777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noProof/>
          <w:sz w:val="28"/>
          <w:szCs w:val="28"/>
          <w14:ligatures w14:val="standardContextual"/>
        </w:rPr>
      </w:pPr>
      <w:r w:rsidRPr="00BB4068">
        <w:rPr>
          <w:rFonts w:eastAsia="Calibri"/>
          <w:bCs/>
          <w:noProof/>
          <w:sz w:val="28"/>
          <w:szCs w:val="28"/>
          <w14:ligatures w14:val="standardContextual"/>
        </w:rPr>
        <w:t>Для моделирования будем использовать библиотечный блок СД с необходимыми настройками для получения БДПТ.</w:t>
      </w:r>
    </w:p>
    <w:p w14:paraId="1FEBDF84" w14:textId="4C3DE260" w:rsidR="00BB4068" w:rsidRPr="00BB4068" w:rsidRDefault="00FF6E02" w:rsidP="00A05104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>
        <w:rPr>
          <w:noProof/>
          <w14:ligatures w14:val="standardContextual"/>
        </w:rPr>
        <w:drawing>
          <wp:inline distT="0" distB="0" distL="0" distR="0" wp14:anchorId="7D225CA1" wp14:editId="2A4891F0">
            <wp:extent cx="5286375" cy="1714500"/>
            <wp:effectExtent l="0" t="0" r="9525" b="0"/>
            <wp:docPr id="521442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429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A7BF5" w14:textId="512FB3BF" w:rsidR="00BB4068" w:rsidRPr="00BB4068" w:rsidRDefault="00BB4068" w:rsidP="00A05104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Рисунок 1 – Настройка блока синхронного двигателя </w:t>
      </w:r>
      <w:r w:rsidR="00A05104" w:rsidRPr="001B1E3B">
        <w:rPr>
          <w:rFonts w:eastAsia="Calibri"/>
          <w:bCs/>
          <w:sz w:val="28"/>
          <w:szCs w:val="28"/>
          <w:lang w:val="en-US"/>
          <w14:ligatures w14:val="standardContextual"/>
        </w:rPr>
        <w:t>FL</w:t>
      </w:r>
      <w:r w:rsidR="00A05104" w:rsidRPr="001B1E3B">
        <w:rPr>
          <w:rFonts w:eastAsia="Calibri"/>
          <w:bCs/>
          <w:sz w:val="28"/>
          <w:szCs w:val="28"/>
          <w14:ligatures w14:val="standardContextual"/>
        </w:rPr>
        <w:t>86</w:t>
      </w:r>
      <w:r w:rsidR="00A05104" w:rsidRPr="001B1E3B">
        <w:rPr>
          <w:rFonts w:eastAsia="Calibri"/>
          <w:bCs/>
          <w:sz w:val="28"/>
          <w:szCs w:val="28"/>
          <w:lang w:val="en-US"/>
          <w14:ligatures w14:val="standardContextual"/>
        </w:rPr>
        <w:t>BLS</w:t>
      </w:r>
      <w:r w:rsidR="00A05104" w:rsidRPr="001B1E3B">
        <w:rPr>
          <w:rFonts w:eastAsia="Calibri"/>
          <w:bCs/>
          <w:sz w:val="28"/>
          <w:szCs w:val="28"/>
          <w14:ligatures w14:val="standardContextual"/>
        </w:rPr>
        <w:t>98</w:t>
      </w:r>
    </w:p>
    <w:p w14:paraId="5CA237E6" w14:textId="77777777" w:rsidR="00BB4068" w:rsidRPr="00BB4068" w:rsidRDefault="00BB4068" w:rsidP="00BB4068">
      <w:pPr>
        <w:widowControl/>
        <w:autoSpaceDE/>
        <w:autoSpaceDN/>
        <w:spacing w:after="160" w:line="259" w:lineRule="auto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br w:type="page"/>
      </w:r>
    </w:p>
    <w:p w14:paraId="564760D9" w14:textId="77777777" w:rsidR="00BB4068" w:rsidRPr="00BB4068" w:rsidRDefault="00BB4068" w:rsidP="00BB4068">
      <w:pPr>
        <w:widowControl/>
        <w:numPr>
          <w:ilvl w:val="0"/>
          <w:numId w:val="3"/>
        </w:numPr>
        <w:autoSpaceDE/>
        <w:autoSpaceDN/>
        <w:spacing w:line="360" w:lineRule="auto"/>
        <w:contextualSpacing/>
        <w:jc w:val="both"/>
        <w:rPr>
          <w:rFonts w:eastAsia="Calibri"/>
          <w:b/>
          <w:bCs/>
          <w:sz w:val="28"/>
          <w:szCs w:val="28"/>
          <w14:ligatures w14:val="standardContextual"/>
        </w:rPr>
      </w:pPr>
      <w:r w:rsidRPr="00BB4068">
        <w:rPr>
          <w:rFonts w:eastAsia="Calibri"/>
          <w:b/>
          <w:bCs/>
          <w:sz w:val="28"/>
          <w:szCs w:val="28"/>
          <w14:ligatures w14:val="standardContextual"/>
        </w:rPr>
        <w:lastRenderedPageBreak/>
        <w:t xml:space="preserve">Составление модели с 6ти шаговым управлением: </w:t>
      </w:r>
    </w:p>
    <w:p w14:paraId="0B5B4D10" w14:textId="77777777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Для составления полной модели управления БДПТ необходимы источник постоянного напряжения, автономный инвертор напряжения, датчик положения ротора и коммутатор. На рисунках 2 – 4 представлены модели некоторых компонентов.</w:t>
      </w:r>
    </w:p>
    <w:p w14:paraId="48A80553" w14:textId="0E80FE4E" w:rsidR="00BB4068" w:rsidRPr="00BB4068" w:rsidRDefault="007C0E1F" w:rsidP="007C0E1F">
      <w:pPr>
        <w:widowControl/>
        <w:autoSpaceDE/>
        <w:autoSpaceDN/>
        <w:spacing w:line="360" w:lineRule="auto"/>
        <w:jc w:val="center"/>
        <w:rPr>
          <w:rFonts w:eastAsia="Calibri"/>
          <w:bCs/>
          <w:sz w:val="24"/>
          <w:szCs w:val="24"/>
          <w:lang w:val="en-US"/>
          <w14:ligatures w14:val="standardContextual"/>
        </w:rPr>
      </w:pPr>
      <w:r w:rsidRPr="00FF6E02">
        <w:rPr>
          <w:rFonts w:eastAsia="Calibri"/>
          <w:bCs/>
          <w:sz w:val="28"/>
          <w:szCs w:val="28"/>
          <w14:ligatures w14:val="standardContextual"/>
        </w:rPr>
        <w:drawing>
          <wp:inline distT="0" distB="0" distL="0" distR="0" wp14:anchorId="05A89F8D" wp14:editId="53DA0B07">
            <wp:extent cx="5201920" cy="3573305"/>
            <wp:effectExtent l="0" t="0" r="0" b="8255"/>
            <wp:docPr id="17592134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134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059" cy="358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128ED" w14:textId="77777777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Рисунок 2 – </w:t>
      </w:r>
      <w:proofErr w:type="spellStart"/>
      <w:r w:rsidRPr="00BB4068">
        <w:rPr>
          <w:rFonts w:eastAsia="Calibri"/>
          <w:bCs/>
          <w:sz w:val="28"/>
          <w:szCs w:val="28"/>
          <w14:ligatures w14:val="standardContextual"/>
        </w:rPr>
        <w:t>Субмодель</w:t>
      </w:r>
      <w:proofErr w:type="spellEnd"/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АИН</w:t>
      </w:r>
    </w:p>
    <w:p w14:paraId="08EBFBE5" w14:textId="5F5F2EAA" w:rsidR="00BB4068" w:rsidRPr="00BB4068" w:rsidRDefault="007C0E1F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FF6E02">
        <w:rPr>
          <w:rFonts w:eastAsia="Calibri"/>
          <w:bCs/>
          <w:sz w:val="28"/>
          <w:szCs w:val="28"/>
          <w14:ligatures w14:val="standardContextual"/>
        </w:rPr>
        <w:drawing>
          <wp:inline distT="0" distB="0" distL="0" distR="0" wp14:anchorId="618E1A3B" wp14:editId="6C35902B">
            <wp:extent cx="4957371" cy="2086482"/>
            <wp:effectExtent l="0" t="0" r="0" b="9525"/>
            <wp:docPr id="78348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82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75307" cy="209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33F7" w14:textId="77777777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Рисунок 3 – </w:t>
      </w:r>
      <w:proofErr w:type="spellStart"/>
      <w:r w:rsidRPr="00BB4068">
        <w:rPr>
          <w:rFonts w:eastAsia="Calibri"/>
          <w:bCs/>
          <w:sz w:val="28"/>
          <w:szCs w:val="28"/>
          <w14:ligatures w14:val="standardContextual"/>
        </w:rPr>
        <w:t>Субмодель</w:t>
      </w:r>
      <w:proofErr w:type="spellEnd"/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датчика положения ротора</w:t>
      </w:r>
    </w:p>
    <w:p w14:paraId="74757846" w14:textId="77777777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</w:p>
    <w:p w14:paraId="599404B2" w14:textId="77777777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</w:p>
    <w:p w14:paraId="1E8516D4" w14:textId="77777777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</w:p>
    <w:p w14:paraId="72C987A6" w14:textId="007DD88A" w:rsidR="00BB4068" w:rsidRPr="00BB4068" w:rsidRDefault="007C0E1F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FF6E02">
        <w:rPr>
          <w:rFonts w:eastAsia="Calibri"/>
          <w:bCs/>
          <w:sz w:val="28"/>
          <w:szCs w:val="28"/>
          <w14:ligatures w14:val="standardContextual"/>
        </w:rPr>
        <w:lastRenderedPageBreak/>
        <w:drawing>
          <wp:inline distT="0" distB="0" distL="0" distR="0" wp14:anchorId="76E8DBB5" wp14:editId="6B73E376">
            <wp:extent cx="6573520" cy="3672840"/>
            <wp:effectExtent l="0" t="0" r="0" b="3810"/>
            <wp:docPr id="1073231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2313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D3D5" w14:textId="77777777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Рисунок 4 – </w:t>
      </w:r>
      <w:proofErr w:type="spellStart"/>
      <w:r w:rsidRPr="00BB4068">
        <w:rPr>
          <w:rFonts w:eastAsia="Calibri"/>
          <w:bCs/>
          <w:sz w:val="28"/>
          <w:szCs w:val="28"/>
          <w14:ligatures w14:val="standardContextual"/>
        </w:rPr>
        <w:t>Субмодель</w:t>
      </w:r>
      <w:proofErr w:type="spellEnd"/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коммутатора</w:t>
      </w:r>
    </w:p>
    <w:p w14:paraId="357C54D7" w14:textId="21901E04" w:rsidR="00BB4068" w:rsidRPr="00BB4068" w:rsidRDefault="00BB4068" w:rsidP="00FF6E02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Номинальный момент зададим в виде ступенчатого воздействия со временем срабатывания 0.0</w:t>
      </w:r>
      <w:r w:rsidR="007B59F2" w:rsidRPr="007B59F2">
        <w:rPr>
          <w:rFonts w:eastAsia="Calibri"/>
          <w:bCs/>
          <w:sz w:val="28"/>
          <w:szCs w:val="28"/>
          <w14:ligatures w14:val="standardContextual"/>
        </w:rPr>
        <w:t>4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с. Момент инерции в блоке Механика зададим по варианту двигателя равным </w:t>
      </w:r>
      <w:r w:rsidR="007C0E1F" w:rsidRPr="00FF6E02">
        <w:rPr>
          <w:rFonts w:eastAsia="Calibri"/>
          <w:bCs/>
          <w:sz w:val="28"/>
          <w:szCs w:val="28"/>
          <w14:ligatures w14:val="standardContextual"/>
        </w:rPr>
        <w:t>1.6e-4</w:t>
      </w:r>
      <w:r w:rsidR="007C0E1F" w:rsidRPr="00FF6E02">
        <w:rPr>
          <w:rFonts w:eastAsia="Calibri"/>
          <w:bCs/>
          <w:sz w:val="28"/>
          <w:szCs w:val="28"/>
          <w14:ligatures w14:val="standardContextual"/>
        </w:rPr>
        <w:t xml:space="preserve"> </w:t>
      </w:r>
      <w:r w:rsidRPr="00BB4068">
        <w:rPr>
          <w:rFonts w:eastAsia="Calibri"/>
          <w:bCs/>
          <w:sz w:val="28"/>
          <w:szCs w:val="28"/>
          <w14:ligatures w14:val="standardContextual"/>
        </w:rPr>
        <w:t>кг*м2 Полная модель БДПТ с 6ти шаговым управлением представлена на рисунке 5.</w:t>
      </w:r>
    </w:p>
    <w:p w14:paraId="7DCF9A5D" w14:textId="6309FECD" w:rsidR="00BB4068" w:rsidRPr="00BB4068" w:rsidRDefault="00124E52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FF6E02">
        <w:rPr>
          <w:rFonts w:eastAsia="Calibri"/>
          <w:bCs/>
          <w:sz w:val="28"/>
          <w:szCs w:val="28"/>
          <w14:ligatures w14:val="standardContextual"/>
        </w:rPr>
        <w:lastRenderedPageBreak/>
        <w:drawing>
          <wp:inline distT="0" distB="0" distL="0" distR="0" wp14:anchorId="1180D7A4" wp14:editId="18E71C5E">
            <wp:extent cx="6573520" cy="3592195"/>
            <wp:effectExtent l="0" t="0" r="0" b="8255"/>
            <wp:docPr id="2609403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403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1CEF5" w14:textId="77777777" w:rsidR="00BB4068" w:rsidRPr="00BB4068" w:rsidRDefault="00BB4068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Рисунок 5 – Модель БДПТ с 6ти шаговым управлением</w:t>
      </w:r>
    </w:p>
    <w:p w14:paraId="634D5981" w14:textId="77777777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</w:p>
    <w:p w14:paraId="296F952A" w14:textId="77777777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</w:p>
    <w:p w14:paraId="0142FE8E" w14:textId="77777777" w:rsidR="00D93990" w:rsidRDefault="00BB4068" w:rsidP="00D93990">
      <w:pPr>
        <w:widowControl/>
        <w:autoSpaceDE/>
        <w:autoSpaceDN/>
        <w:spacing w:line="360" w:lineRule="auto"/>
        <w:jc w:val="both"/>
        <w:rPr>
          <w:noProof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Промоделируем модель при номинальных параметрах двигателя. Полученные результаты представлены на рисунках 6 – 7.</w:t>
      </w:r>
      <w:r w:rsidR="00124E52" w:rsidRPr="00124E52">
        <w:rPr>
          <w:noProof/>
          <w14:ligatures w14:val="standardContextual"/>
        </w:rPr>
        <w:t xml:space="preserve"> </w:t>
      </w:r>
    </w:p>
    <w:p w14:paraId="580139BA" w14:textId="191622D5" w:rsidR="00BB4068" w:rsidRPr="00BB4068" w:rsidRDefault="00164597" w:rsidP="00D93990">
      <w:pPr>
        <w:widowControl/>
        <w:autoSpaceDE/>
        <w:autoSpaceDN/>
        <w:spacing w:line="360" w:lineRule="auto"/>
        <w:jc w:val="both"/>
        <w:rPr>
          <w:rFonts w:eastAsia="Calibri"/>
          <w:bCs/>
          <w:sz w:val="28"/>
          <w:szCs w:val="28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4031D7" wp14:editId="6A126457">
            <wp:extent cx="6573520" cy="4433570"/>
            <wp:effectExtent l="0" t="0" r="0" b="5080"/>
            <wp:docPr id="1106642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427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06D5C" w14:textId="77777777" w:rsidR="00BB4068" w:rsidRPr="00BB4068" w:rsidRDefault="00BB4068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Рисунок 6 – График скорости вращения вала при номинальных параметрах</w:t>
      </w:r>
    </w:p>
    <w:p w14:paraId="3BBBF7D9" w14:textId="772DD16D" w:rsidR="00BB4068" w:rsidRPr="00BB4068" w:rsidRDefault="00164597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3C831DE" wp14:editId="528DCFD6">
            <wp:extent cx="6573520" cy="5749290"/>
            <wp:effectExtent l="0" t="0" r="0" b="3810"/>
            <wp:docPr id="312991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9919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574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08D0" w14:textId="77777777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Рисунок 7 – Графики тока и напряжения при номинальных параметрах</w:t>
      </w:r>
    </w:p>
    <w:p w14:paraId="28FEEA42" w14:textId="77777777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Из рисунка 6 видно, что установившееся значение скорости практически соответствует номинальной, а значит модель составлена верно.</w:t>
      </w:r>
    </w:p>
    <w:p w14:paraId="566D9F85" w14:textId="77777777" w:rsidR="00BB4068" w:rsidRPr="00BB4068" w:rsidRDefault="00BB4068" w:rsidP="00BB4068">
      <w:pPr>
        <w:widowControl/>
        <w:numPr>
          <w:ilvl w:val="0"/>
          <w:numId w:val="3"/>
        </w:numPr>
        <w:tabs>
          <w:tab w:val="left" w:pos="6756"/>
        </w:tabs>
        <w:autoSpaceDE/>
        <w:autoSpaceDN/>
        <w:spacing w:line="360" w:lineRule="auto"/>
        <w:contextualSpacing/>
        <w:jc w:val="both"/>
        <w:rPr>
          <w:rFonts w:eastAsia="Calibri"/>
          <w:b/>
          <w:bCs/>
          <w:sz w:val="28"/>
          <w:szCs w:val="28"/>
          <w14:ligatures w14:val="standardContextual"/>
        </w:rPr>
      </w:pPr>
      <w:r w:rsidRPr="00BB4068">
        <w:rPr>
          <w:rFonts w:eastAsia="Calibri"/>
          <w:b/>
          <w:bCs/>
          <w:sz w:val="28"/>
          <w:szCs w:val="28"/>
          <w14:ligatures w14:val="standardContextual"/>
        </w:rPr>
        <w:t>Добавление ШИМ</w:t>
      </w:r>
      <w:r w:rsidRPr="00BB4068">
        <w:rPr>
          <w:rFonts w:eastAsia="Calibri"/>
          <w:b/>
          <w:bCs/>
          <w:sz w:val="28"/>
          <w:szCs w:val="28"/>
          <w:lang w:val="en-US"/>
          <w14:ligatures w14:val="standardContextual"/>
        </w:rPr>
        <w:t>:</w:t>
      </w:r>
    </w:p>
    <w:p w14:paraId="468D9E56" w14:textId="77777777" w:rsidR="00BB4068" w:rsidRDefault="00BB4068" w:rsidP="00FF6E02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Добавим модуль ШИМ после коммутатора. На рисунке 8 изображена модель с добавлением ШИМ модуля. </w:t>
      </w:r>
    </w:p>
    <w:p w14:paraId="5E22110D" w14:textId="77777777" w:rsidR="00F714E3" w:rsidRPr="00BB4068" w:rsidRDefault="00F714E3" w:rsidP="00FF6E02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</w:p>
    <w:p w14:paraId="42002E19" w14:textId="24148F12" w:rsidR="00BB4068" w:rsidRPr="00BB4068" w:rsidRDefault="00F714E3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FF6E02">
        <w:rPr>
          <w:rFonts w:eastAsia="Calibri"/>
          <w:bCs/>
          <w:sz w:val="28"/>
          <w:szCs w:val="28"/>
          <w14:ligatures w14:val="standardContextual"/>
        </w:rPr>
        <w:lastRenderedPageBreak/>
        <w:drawing>
          <wp:inline distT="0" distB="0" distL="0" distR="0" wp14:anchorId="43C162AE" wp14:editId="064C1169">
            <wp:extent cx="6573520" cy="2923540"/>
            <wp:effectExtent l="0" t="0" r="0" b="0"/>
            <wp:docPr id="18156013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6013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3B4B" w14:textId="77777777" w:rsidR="00BB4068" w:rsidRPr="00BB4068" w:rsidRDefault="00BB4068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Рисунок 8 – Модель с ШИМ модулем </w:t>
      </w:r>
    </w:p>
    <w:p w14:paraId="29F0674B" w14:textId="4FEFD067" w:rsidR="00BB4068" w:rsidRDefault="00BB4068" w:rsidP="00BB4068">
      <w:pPr>
        <w:widowControl/>
        <w:tabs>
          <w:tab w:val="left" w:pos="6756"/>
        </w:tabs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Поставим коэффициент заполнения равным 0.8 и промоделируем систему. Полученные результаты представлены на рисунках </w:t>
      </w:r>
      <w:r w:rsidR="00F714E3" w:rsidRPr="00FF6E02">
        <w:rPr>
          <w:rFonts w:eastAsia="Calibri"/>
          <w:bCs/>
          <w:sz w:val="28"/>
          <w:szCs w:val="28"/>
          <w14:ligatures w14:val="standardContextual"/>
        </w:rPr>
        <w:t>10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– 1</w:t>
      </w:r>
      <w:r w:rsidR="00F714E3" w:rsidRPr="00FF6E02">
        <w:rPr>
          <w:rFonts w:eastAsia="Calibri"/>
          <w:bCs/>
          <w:sz w:val="28"/>
          <w:szCs w:val="28"/>
          <w14:ligatures w14:val="standardContextual"/>
        </w:rPr>
        <w:t>1</w:t>
      </w:r>
      <w:r w:rsidRPr="00BB4068">
        <w:rPr>
          <w:rFonts w:eastAsia="Calibri"/>
          <w:bCs/>
          <w:sz w:val="28"/>
          <w:szCs w:val="28"/>
          <w14:ligatures w14:val="standardContextual"/>
        </w:rPr>
        <w:t>.</w:t>
      </w:r>
    </w:p>
    <w:p w14:paraId="520F9EFB" w14:textId="106C167D" w:rsidR="008608BD" w:rsidRDefault="008608BD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FF6E02">
        <w:rPr>
          <w:rFonts w:eastAsia="Calibri"/>
          <w:bCs/>
          <w:sz w:val="28"/>
          <w:szCs w:val="28"/>
          <w14:ligatures w14:val="standardContextual"/>
        </w:rPr>
        <w:drawing>
          <wp:inline distT="0" distB="0" distL="0" distR="0" wp14:anchorId="1DA76E63" wp14:editId="3C65C927">
            <wp:extent cx="4632251" cy="1116703"/>
            <wp:effectExtent l="0" t="0" r="0" b="7620"/>
            <wp:docPr id="20197656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656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1646" cy="111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9F72" w14:textId="1B3CC920" w:rsidR="008608BD" w:rsidRPr="00BB4068" w:rsidRDefault="008608BD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Рисунок </w:t>
      </w:r>
      <w:r w:rsidRPr="008608BD">
        <w:rPr>
          <w:rFonts w:eastAsia="Calibri"/>
          <w:bCs/>
          <w:sz w:val="28"/>
          <w:szCs w:val="28"/>
          <w14:ligatures w14:val="standardContextual"/>
        </w:rPr>
        <w:t>9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– </w:t>
      </w:r>
      <w:r>
        <w:rPr>
          <w:rFonts w:eastAsia="Calibri"/>
          <w:bCs/>
          <w:sz w:val="28"/>
          <w:szCs w:val="28"/>
          <w14:ligatures w14:val="standardContextual"/>
        </w:rPr>
        <w:t>Настройка коэффициента заполнения</w:t>
      </w:r>
    </w:p>
    <w:p w14:paraId="7BCAEE8D" w14:textId="77777777" w:rsidR="008608BD" w:rsidRDefault="008608BD" w:rsidP="008608BD">
      <w:pPr>
        <w:widowControl/>
        <w:tabs>
          <w:tab w:val="left" w:pos="6756"/>
        </w:tabs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</w:p>
    <w:p w14:paraId="63F96E3C" w14:textId="77777777" w:rsidR="00F714E3" w:rsidRPr="00BB4068" w:rsidRDefault="00F714E3" w:rsidP="00BB4068">
      <w:pPr>
        <w:widowControl/>
        <w:tabs>
          <w:tab w:val="left" w:pos="6756"/>
        </w:tabs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</w:p>
    <w:p w14:paraId="06B760D2" w14:textId="4CFB3599" w:rsidR="00BB4068" w:rsidRPr="00BB4068" w:rsidRDefault="00124E52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8608BD">
        <w:rPr>
          <w:rFonts w:eastAsia="Calibri"/>
          <w:bCs/>
          <w:noProof/>
          <w:sz w:val="28"/>
          <w:szCs w:val="28"/>
          <w:lang w:eastAsia="ru-RU"/>
          <w14:ligatures w14:val="standardContextual"/>
        </w:rPr>
        <w:lastRenderedPageBreak/>
        <w:t>`</w:t>
      </w:r>
      <w:r w:rsidR="00292D4C" w:rsidRPr="00292D4C">
        <w:rPr>
          <w:noProof/>
          <w14:ligatures w14:val="standardContextual"/>
        </w:rPr>
        <w:t xml:space="preserve"> </w:t>
      </w:r>
      <w:r w:rsidR="00C70B5C">
        <w:rPr>
          <w:noProof/>
          <w14:ligatures w14:val="standardContextual"/>
        </w:rPr>
        <w:drawing>
          <wp:inline distT="0" distB="0" distL="0" distR="0" wp14:anchorId="5C4419A7" wp14:editId="700C6D35">
            <wp:extent cx="6573520" cy="4502785"/>
            <wp:effectExtent l="0" t="0" r="0" b="0"/>
            <wp:docPr id="115089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960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1116" w14:textId="50898985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Рисунок </w:t>
      </w:r>
      <w:r w:rsidR="00292D4C">
        <w:rPr>
          <w:rFonts w:eastAsia="Calibri"/>
          <w:bCs/>
          <w:sz w:val="28"/>
          <w:szCs w:val="28"/>
          <w14:ligatures w14:val="standardContextual"/>
        </w:rPr>
        <w:t>10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– Переходный процесс по скорости при </w:t>
      </w:r>
      <m:oMath>
        <m:sSub>
          <m:sSubPr>
            <m:ctrlPr>
              <w:rPr>
                <w:rFonts w:ascii="Cambria Math" w:eastAsia="Calibri" w:hAnsi="Cambria Math"/>
                <w:bCs/>
                <w:sz w:val="28"/>
                <w:szCs w:val="28"/>
                <w14:ligatures w14:val="standardContextual"/>
              </w:rPr>
            </m:ctrlPr>
          </m:sSubPr>
          <m:e>
            <m:r>
              <w:rPr>
                <w:rFonts w:ascii="Cambria Math" w:eastAsia="Calibri" w:hAnsi="Cambria Math"/>
                <w:sz w:val="28"/>
                <w:szCs w:val="28"/>
                <w14:ligatures w14:val="standardContextual"/>
              </w:rPr>
              <m:t>k</m:t>
            </m:r>
          </m:e>
          <m:sub>
            <m:r>
              <m:rPr>
                <m:sty m:val="p"/>
              </m:rPr>
              <w:rPr>
                <w:rFonts w:ascii="Cambria Math" w:eastAsia="Calibri" w:hAnsi="Cambria Math"/>
                <w:sz w:val="28"/>
                <w:szCs w:val="28"/>
                <w14:ligatures w14:val="standardContextual"/>
              </w:rPr>
              <m:t>з</m:t>
            </m:r>
          </m:sub>
        </m:sSub>
        <m:r>
          <m:rPr>
            <m:sty m:val="p"/>
          </m:rPr>
          <w:rPr>
            <w:rFonts w:ascii="Cambria Math" w:eastAsia="Calibri" w:hAnsi="Cambria Math"/>
            <w:sz w:val="28"/>
            <w:szCs w:val="28"/>
            <w14:ligatures w14:val="standardContextual"/>
          </w:rPr>
          <m:t>=0.8</m:t>
        </m:r>
      </m:oMath>
    </w:p>
    <w:p w14:paraId="513E46B1" w14:textId="7C2F5F40" w:rsidR="00BB4068" w:rsidRPr="00BB4068" w:rsidRDefault="00C70B5C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0660878" wp14:editId="24380127">
            <wp:extent cx="6573520" cy="5406390"/>
            <wp:effectExtent l="0" t="0" r="0" b="3810"/>
            <wp:docPr id="1412535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354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DC00" w14:textId="7A5FB525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Рисунок 1</w:t>
      </w:r>
      <w:r w:rsidR="00292D4C">
        <w:rPr>
          <w:rFonts w:eastAsia="Calibri"/>
          <w:bCs/>
          <w:sz w:val="28"/>
          <w:szCs w:val="28"/>
          <w14:ligatures w14:val="standardContextual"/>
        </w:rPr>
        <w:t>1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– Графики тока и напряжения с добавлением ШИМ</w:t>
      </w:r>
    </w:p>
    <w:p w14:paraId="5046D4D3" w14:textId="77777777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</w:p>
    <w:p w14:paraId="485F80E9" w14:textId="27E917F6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Из рисунка </w:t>
      </w:r>
      <w:r w:rsidR="002C32ED">
        <w:rPr>
          <w:rFonts w:eastAsia="Calibri"/>
          <w:bCs/>
          <w:sz w:val="28"/>
          <w:szCs w:val="28"/>
          <w14:ligatures w14:val="standardContextual"/>
        </w:rPr>
        <w:t>10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видно, что величина конечной скорости </w:t>
      </w:r>
      <w:r w:rsidR="00213842">
        <w:rPr>
          <w:rFonts w:eastAsia="Calibri"/>
          <w:bCs/>
          <w:sz w:val="28"/>
          <w:szCs w:val="28"/>
          <w14:ligatures w14:val="standardContextual"/>
        </w:rPr>
        <w:t>уменьшилась пропорционально уменьшению коэффициента заполнения ШИМ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. На графике тока появились характерные для ШИМ высокочастотные пульсации. </w:t>
      </w:r>
    </w:p>
    <w:p w14:paraId="12E157D1" w14:textId="34B80606" w:rsid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Далее построим зависимость частоты оборотов от коэффициента заполнения ШИМ, для этого проведем еще несколько опытов при различных коэффициентах. Полученная зависимость представлена на рисунке 1</w:t>
      </w:r>
      <w:r w:rsidR="00BD59F1">
        <w:rPr>
          <w:rFonts w:eastAsia="Calibri"/>
          <w:bCs/>
          <w:sz w:val="28"/>
          <w:szCs w:val="28"/>
          <w14:ligatures w14:val="standardContextual"/>
        </w:rPr>
        <w:t>2</w:t>
      </w:r>
      <w:r w:rsidRPr="00BB4068">
        <w:rPr>
          <w:rFonts w:eastAsia="Calibri"/>
          <w:bCs/>
          <w:sz w:val="28"/>
          <w:szCs w:val="28"/>
          <w14:ligatures w14:val="standardContextual"/>
        </w:rPr>
        <w:t>.</w:t>
      </w:r>
    </w:p>
    <w:p w14:paraId="1E239556" w14:textId="66AFDA31" w:rsidR="00D20CCE" w:rsidRPr="00BB4068" w:rsidRDefault="00F8737F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>
        <w:rPr>
          <w:rFonts w:eastAsia="Calibri"/>
          <w:bCs/>
          <w:sz w:val="28"/>
          <w:szCs w:val="28"/>
          <w14:ligatures w14:val="standardContextual"/>
        </w:rPr>
        <w:t xml:space="preserve">При </w:t>
      </w:r>
      <w:r w:rsidRPr="00BB4068">
        <w:rPr>
          <w:rFonts w:eastAsia="Calibri"/>
          <w:bCs/>
          <w:sz w:val="28"/>
          <w:szCs w:val="28"/>
          <w14:ligatures w14:val="standardContextual"/>
        </w:rPr>
        <w:t>коэффициенте</w:t>
      </w:r>
      <w:r w:rsidR="00D20CCE" w:rsidRPr="00BB4068">
        <w:rPr>
          <w:rFonts w:eastAsia="Calibri"/>
          <w:bCs/>
          <w:sz w:val="28"/>
          <w:szCs w:val="28"/>
          <w14:ligatures w14:val="standardContextual"/>
        </w:rPr>
        <w:t xml:space="preserve"> заполнения</w:t>
      </w:r>
      <w:r w:rsidR="00D20CCE">
        <w:rPr>
          <w:rFonts w:eastAsia="Calibri"/>
          <w:bCs/>
          <w:sz w:val="28"/>
          <w:szCs w:val="28"/>
          <w14:ligatures w14:val="standardContextual"/>
        </w:rPr>
        <w:t xml:space="preserve"> = 0.2 двигатель перестал </w:t>
      </w:r>
      <w:r w:rsidR="00DB6687">
        <w:rPr>
          <w:rFonts w:eastAsia="Calibri"/>
          <w:bCs/>
          <w:sz w:val="28"/>
          <w:szCs w:val="28"/>
          <w14:ligatures w14:val="standardContextual"/>
        </w:rPr>
        <w:t>достигать</w:t>
      </w:r>
      <w:r w:rsidR="00D20CCE">
        <w:rPr>
          <w:rFonts w:eastAsia="Calibri"/>
          <w:bCs/>
          <w:sz w:val="28"/>
          <w:szCs w:val="28"/>
          <w14:ligatures w14:val="standardContextual"/>
        </w:rPr>
        <w:t xml:space="preserve"> установ</w:t>
      </w:r>
      <w:r w:rsidR="0078797A">
        <w:rPr>
          <w:rFonts w:eastAsia="Calibri"/>
          <w:bCs/>
          <w:sz w:val="28"/>
          <w:szCs w:val="28"/>
          <w14:ligatures w14:val="standardContextual"/>
        </w:rPr>
        <w:t>ив</w:t>
      </w:r>
      <w:r w:rsidR="00DB6687">
        <w:rPr>
          <w:rFonts w:eastAsia="Calibri"/>
          <w:bCs/>
          <w:sz w:val="28"/>
          <w:szCs w:val="28"/>
          <w14:ligatures w14:val="standardContextual"/>
        </w:rPr>
        <w:t>шейся</w:t>
      </w:r>
      <w:r w:rsidR="00D20CCE">
        <w:rPr>
          <w:rFonts w:eastAsia="Calibri"/>
          <w:bCs/>
          <w:sz w:val="28"/>
          <w:szCs w:val="28"/>
          <w14:ligatures w14:val="standardContextual"/>
        </w:rPr>
        <w:t xml:space="preserve"> скорост</w:t>
      </w:r>
      <w:r w:rsidR="00DB6687">
        <w:rPr>
          <w:rFonts w:eastAsia="Calibri"/>
          <w:bCs/>
          <w:sz w:val="28"/>
          <w:szCs w:val="28"/>
          <w14:ligatures w14:val="standardContextual"/>
        </w:rPr>
        <w:t>и</w:t>
      </w:r>
      <w:r w:rsidR="00D20CCE">
        <w:rPr>
          <w:rFonts w:eastAsia="Calibri"/>
          <w:bCs/>
          <w:sz w:val="28"/>
          <w:szCs w:val="28"/>
          <w14:ligatures w14:val="standardContextual"/>
        </w:rPr>
        <w:t>.</w:t>
      </w:r>
    </w:p>
    <w:p w14:paraId="69F2B95A" w14:textId="1160F320" w:rsidR="00BB4068" w:rsidRPr="00BB4068" w:rsidRDefault="00213842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FF6E02">
        <w:rPr>
          <w:rFonts w:eastAsia="Calibri"/>
          <w:bCs/>
          <w:sz w:val="28"/>
          <w:szCs w:val="28"/>
          <w14:ligatures w14:val="standardContextual"/>
        </w:rPr>
        <w:lastRenderedPageBreak/>
        <w:drawing>
          <wp:inline distT="0" distB="0" distL="0" distR="0" wp14:anchorId="493EDFB8" wp14:editId="0C197BD3">
            <wp:extent cx="4572000" cy="2743200"/>
            <wp:effectExtent l="0" t="0" r="0" b="0"/>
            <wp:docPr id="149006553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E04C33A9-9F2D-4999-84F2-E089BB75DF1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1FBD9607" w14:textId="0E220CC0" w:rsidR="00BB4068" w:rsidRPr="00BB4068" w:rsidRDefault="00BB4068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Рисунок 1</w:t>
      </w:r>
      <w:r w:rsidR="00213842">
        <w:rPr>
          <w:rFonts w:eastAsia="Calibri"/>
          <w:bCs/>
          <w:sz w:val="28"/>
          <w:szCs w:val="28"/>
          <w14:ligatures w14:val="standardContextual"/>
        </w:rPr>
        <w:t>2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– Зависимость частоты вращения от коэффициента заполнения ШИМ</w:t>
      </w:r>
    </w:p>
    <w:p w14:paraId="47314656" w14:textId="77777777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center"/>
        <w:rPr>
          <w:rFonts w:eastAsia="Calibri"/>
          <w:bCs/>
          <w:sz w:val="28"/>
          <w:szCs w:val="28"/>
          <w14:ligatures w14:val="standardContextual"/>
        </w:rPr>
      </w:pPr>
    </w:p>
    <w:p w14:paraId="48642922" w14:textId="77777777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/>
          <w:bCs/>
          <w:sz w:val="28"/>
          <w:szCs w:val="28"/>
          <w14:ligatures w14:val="standardContextual"/>
        </w:rPr>
      </w:pPr>
      <w:r w:rsidRPr="00BB4068">
        <w:rPr>
          <w:rFonts w:eastAsia="Calibri"/>
          <w:b/>
          <w:bCs/>
          <w:sz w:val="28"/>
          <w:szCs w:val="28"/>
          <w14:ligatures w14:val="standardContextual"/>
        </w:rPr>
        <w:t>4.Добавим в систему регулятор скорости</w:t>
      </w:r>
    </w:p>
    <w:p w14:paraId="458AD9AA" w14:textId="47F27065" w:rsidR="00BB4068" w:rsidRPr="00BB4068" w:rsidRDefault="00BB4068" w:rsidP="00BB4068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Используем в качестве регулятора скорости ПИ регулятор. Подберем коэффициенты регулятора, чтоб получить номинальное значение скорости при прикладывании номинального момента в установившемся режиме. На рисунке 1</w:t>
      </w:r>
      <w:r w:rsidR="00F8737F">
        <w:rPr>
          <w:rFonts w:eastAsia="Calibri"/>
          <w:bCs/>
          <w:sz w:val="28"/>
          <w:szCs w:val="28"/>
          <w14:ligatures w14:val="standardContextual"/>
        </w:rPr>
        <w:t>3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приведена модель управления БДПТ с регулятором по скорости. На рисунках 1</w:t>
      </w:r>
      <w:r w:rsidR="004F797D">
        <w:rPr>
          <w:rFonts w:eastAsia="Calibri"/>
          <w:bCs/>
          <w:sz w:val="28"/>
          <w:szCs w:val="28"/>
          <w14:ligatures w14:val="standardContextual"/>
        </w:rPr>
        <w:t>4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– 1</w:t>
      </w:r>
      <w:r w:rsidR="00BE255C">
        <w:rPr>
          <w:rFonts w:eastAsia="Calibri"/>
          <w:bCs/>
          <w:sz w:val="28"/>
          <w:szCs w:val="28"/>
          <w14:ligatures w14:val="standardContextual"/>
        </w:rPr>
        <w:t>5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приведены результаты выполнения моделирования.</w:t>
      </w:r>
    </w:p>
    <w:p w14:paraId="7ACD2034" w14:textId="17D9F51C" w:rsidR="00BB4068" w:rsidRPr="00BB4068" w:rsidRDefault="00D04B8A" w:rsidP="00D04B8A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FF6E02">
        <w:rPr>
          <w:rFonts w:eastAsia="Calibri"/>
          <w:bCs/>
          <w:sz w:val="28"/>
          <w:szCs w:val="28"/>
          <w14:ligatures w14:val="standardContextual"/>
        </w:rPr>
        <w:drawing>
          <wp:inline distT="0" distB="0" distL="0" distR="0" wp14:anchorId="1F9CE23B" wp14:editId="00DE3BD0">
            <wp:extent cx="6573520" cy="2449195"/>
            <wp:effectExtent l="0" t="0" r="0" b="8255"/>
            <wp:docPr id="2098034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34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55BD" w14:textId="0218BABF" w:rsidR="00BB4068" w:rsidRPr="00BB4068" w:rsidRDefault="00BB4068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Рисунок 1</w:t>
      </w:r>
      <w:r w:rsidR="00F8737F">
        <w:rPr>
          <w:rFonts w:eastAsia="Calibri"/>
          <w:bCs/>
          <w:sz w:val="28"/>
          <w:szCs w:val="28"/>
          <w14:ligatures w14:val="standardContextual"/>
        </w:rPr>
        <w:t>3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– Модель управления БДПТ с регулятором по скорости  </w:t>
      </w:r>
    </w:p>
    <w:p w14:paraId="403B0E66" w14:textId="12097666" w:rsidR="00BB4068" w:rsidRPr="00BB4068" w:rsidRDefault="000D2D04" w:rsidP="00D04B8A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100FF416" wp14:editId="5732E940">
            <wp:extent cx="6573520" cy="5391150"/>
            <wp:effectExtent l="0" t="0" r="0" b="0"/>
            <wp:docPr id="1754962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628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4379F" w14:textId="01F66238" w:rsidR="00BB4068" w:rsidRPr="00BB4068" w:rsidRDefault="00BB4068" w:rsidP="00BB4068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Рисунок 1</w:t>
      </w:r>
      <w:r w:rsidR="00554615">
        <w:rPr>
          <w:rFonts w:eastAsia="Calibri"/>
          <w:bCs/>
          <w:sz w:val="28"/>
          <w:szCs w:val="28"/>
          <w14:ligatures w14:val="standardContextual"/>
        </w:rPr>
        <w:t>4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– Переходный процесс по скорости </w:t>
      </w:r>
    </w:p>
    <w:p w14:paraId="1AF69D10" w14:textId="6D753650" w:rsidR="00BB4068" w:rsidRPr="00BB4068" w:rsidRDefault="000D2D04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4B19319" wp14:editId="19F49E4C">
            <wp:extent cx="6573520" cy="3979545"/>
            <wp:effectExtent l="0" t="0" r="0" b="1905"/>
            <wp:docPr id="1932600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007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7352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4418A" w14:textId="55347723" w:rsidR="00BB4068" w:rsidRPr="00BB4068" w:rsidRDefault="00BB4068" w:rsidP="00FF6E02">
      <w:pPr>
        <w:widowControl/>
        <w:autoSpaceDE/>
        <w:autoSpaceDN/>
        <w:spacing w:line="360" w:lineRule="auto"/>
        <w:jc w:val="center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Рисунок 1</w:t>
      </w:r>
      <w:r w:rsidR="00116ADE">
        <w:rPr>
          <w:rFonts w:eastAsia="Calibri"/>
          <w:bCs/>
          <w:sz w:val="28"/>
          <w:szCs w:val="28"/>
          <w14:ligatures w14:val="standardContextual"/>
        </w:rPr>
        <w:t>5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– Графики тока и напряжения </w:t>
      </w:r>
    </w:p>
    <w:p w14:paraId="43BC9762" w14:textId="23BDE81B" w:rsidR="00BB4068" w:rsidRPr="00BB4068" w:rsidRDefault="00FF6E02" w:rsidP="00FF6E02">
      <w:pPr>
        <w:widowControl/>
        <w:autoSpaceDE/>
        <w:autoSpaceDN/>
        <w:spacing w:after="160" w:line="259" w:lineRule="auto"/>
        <w:rPr>
          <w:rFonts w:eastAsia="Calibri"/>
          <w:bCs/>
          <w:sz w:val="28"/>
          <w:szCs w:val="28"/>
          <w14:ligatures w14:val="standardContextual"/>
        </w:rPr>
      </w:pPr>
      <w:r>
        <w:rPr>
          <w:rFonts w:eastAsia="Calibri"/>
          <w:bCs/>
          <w:sz w:val="28"/>
          <w:szCs w:val="28"/>
          <w14:ligatures w14:val="standardContextual"/>
        </w:rPr>
        <w:br w:type="page"/>
      </w:r>
    </w:p>
    <w:p w14:paraId="74700F83" w14:textId="5561B2E3" w:rsidR="00D93990" w:rsidRDefault="00BB4068" w:rsidP="00FF6E02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/>
          <w:sz w:val="28"/>
          <w:szCs w:val="28"/>
          <w14:ligatures w14:val="standardContextual"/>
        </w:rPr>
        <w:lastRenderedPageBreak/>
        <w:t>Вывод</w:t>
      </w:r>
      <w:r w:rsidR="00FF6E02" w:rsidRPr="00FF6E02">
        <w:rPr>
          <w:rFonts w:eastAsia="Calibri"/>
          <w:bCs/>
          <w:sz w:val="28"/>
          <w:szCs w:val="28"/>
          <w14:ligatures w14:val="standardContextual"/>
        </w:rPr>
        <w:t>:</w:t>
      </w:r>
      <w:r w:rsidR="00FF6E02" w:rsidRPr="00BB4068">
        <w:rPr>
          <w:rFonts w:eastAsia="Calibri"/>
          <w:bCs/>
          <w:sz w:val="28"/>
          <w:szCs w:val="28"/>
          <w14:ligatures w14:val="standardContextual"/>
        </w:rPr>
        <w:t xml:space="preserve"> в ходе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выполнения лабораторной работы были освоены различные способы управлением БДПТ. Была составлена модель БДПТ в </w:t>
      </w:r>
      <w:proofErr w:type="spellStart"/>
      <w:r w:rsidRPr="00BB4068">
        <w:rPr>
          <w:rFonts w:eastAsia="Calibri"/>
          <w:bCs/>
          <w:sz w:val="28"/>
          <w:szCs w:val="28"/>
          <w14:ligatures w14:val="standardContextual"/>
        </w:rPr>
        <w:t>SimInTech</w:t>
      </w:r>
      <w:proofErr w:type="spellEnd"/>
      <w:r w:rsidRPr="00BB4068">
        <w:rPr>
          <w:rFonts w:eastAsia="Calibri"/>
          <w:bCs/>
          <w:sz w:val="28"/>
          <w:szCs w:val="28"/>
          <w14:ligatures w14:val="standardContextual"/>
        </w:rPr>
        <w:t>. С помощью 6ти шагового управления БДПТ были получены графики тока и скорости при номинальном напряжении.</w:t>
      </w:r>
      <w:r w:rsidR="00D93990">
        <w:rPr>
          <w:rFonts w:eastAsia="Calibri"/>
          <w:bCs/>
          <w:sz w:val="28"/>
          <w:szCs w:val="28"/>
          <w14:ligatures w14:val="standardContextual"/>
        </w:rPr>
        <w:t xml:space="preserve"> При </w:t>
      </w:r>
      <w:proofErr w:type="spellStart"/>
      <w:r w:rsidR="00D93990">
        <w:rPr>
          <w:rFonts w:eastAsia="Calibri"/>
          <w:bCs/>
          <w:sz w:val="28"/>
          <w:szCs w:val="28"/>
          <w14:ligatures w14:val="standardContextual"/>
        </w:rPr>
        <w:t>шестишаговом</w:t>
      </w:r>
      <w:proofErr w:type="spellEnd"/>
      <w:r w:rsidR="00D93990">
        <w:rPr>
          <w:rFonts w:eastAsia="Calibri"/>
          <w:bCs/>
          <w:sz w:val="28"/>
          <w:szCs w:val="28"/>
          <w14:ligatures w14:val="standardContextual"/>
        </w:rPr>
        <w:t xml:space="preserve"> управлении выйти на номинальную скорость не удалось</w:t>
      </w:r>
      <w:r w:rsidR="00CD6EB7">
        <w:rPr>
          <w:rFonts w:eastAsia="Calibri"/>
          <w:bCs/>
          <w:sz w:val="28"/>
          <w:szCs w:val="28"/>
          <w14:ligatures w14:val="standardContextual"/>
        </w:rPr>
        <w:t>, однако значение было сравнимо с номинальным.</w:t>
      </w:r>
    </w:p>
    <w:p w14:paraId="152A9D97" w14:textId="77777777" w:rsidR="002B1077" w:rsidRDefault="00BB4068" w:rsidP="00FF6E02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При добавлении ШИМ величина конечной скорости стала </w:t>
      </w:r>
      <w:r w:rsidR="002B1077">
        <w:rPr>
          <w:rFonts w:eastAsia="Calibri"/>
          <w:bCs/>
          <w:sz w:val="28"/>
          <w:szCs w:val="28"/>
          <w14:ligatures w14:val="standardContextual"/>
        </w:rPr>
        <w:t>отличаться от номинальной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, что связано с коэффициентом заполнения ШИМ равным 0.8. </w:t>
      </w:r>
    </w:p>
    <w:p w14:paraId="2DCF9DD8" w14:textId="1EEC5AA3" w:rsidR="00E71023" w:rsidRPr="00D04B8A" w:rsidRDefault="00BB4068" w:rsidP="00FF6E02">
      <w:pPr>
        <w:widowControl/>
        <w:autoSpaceDE/>
        <w:autoSpaceDN/>
        <w:spacing w:line="360" w:lineRule="auto"/>
        <w:ind w:firstLine="709"/>
        <w:jc w:val="both"/>
        <w:rPr>
          <w:rFonts w:eastAsia="Calibri"/>
          <w:bCs/>
          <w:sz w:val="28"/>
          <w:szCs w:val="28"/>
          <w14:ligatures w14:val="standardContextual"/>
        </w:rPr>
      </w:pPr>
      <w:r w:rsidRPr="00BB4068">
        <w:rPr>
          <w:rFonts w:eastAsia="Calibri"/>
          <w:bCs/>
          <w:sz w:val="28"/>
          <w:szCs w:val="28"/>
          <w14:ligatures w14:val="standardContextual"/>
        </w:rPr>
        <w:t>Также был введен регулятор скорости, в качестве которого был использован ПИ</w:t>
      </w:r>
      <w:r w:rsidR="002B1077">
        <w:rPr>
          <w:rFonts w:eastAsia="Calibri"/>
          <w:bCs/>
          <w:sz w:val="28"/>
          <w:szCs w:val="28"/>
          <w14:ligatures w14:val="standardContextual"/>
        </w:rPr>
        <w:t>Д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 регулятор для управления напряжением источника. В результате подбора коэффициентов регулятора установившаяся скорость стала равной номинальной скорости двигателя </w:t>
      </w:r>
      <w:r w:rsidR="008647F1">
        <w:rPr>
          <w:rFonts w:eastAsia="Calibri"/>
          <w:bCs/>
          <w:sz w:val="28"/>
          <w:szCs w:val="28"/>
          <w14:ligatures w14:val="standardContextual"/>
        </w:rPr>
        <w:t>30</w:t>
      </w:r>
      <w:r w:rsidRPr="00BB4068">
        <w:rPr>
          <w:rFonts w:eastAsia="Calibri"/>
          <w:bCs/>
          <w:sz w:val="28"/>
          <w:szCs w:val="28"/>
          <w14:ligatures w14:val="standardContextual"/>
        </w:rPr>
        <w:t xml:space="preserve">00 об/мин.  </w:t>
      </w:r>
    </w:p>
    <w:sectPr w:rsidR="00E71023" w:rsidRPr="00D04B8A" w:rsidSect="00BB4068">
      <w:footerReference w:type="default" r:id="rId20"/>
      <w:pgSz w:w="11910" w:h="16840"/>
      <w:pgMar w:top="1620" w:right="425" w:bottom="1340" w:left="1133" w:header="0" w:footer="1153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7BF964" w14:textId="77777777" w:rsidR="00A47496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5B784743" wp14:editId="3052C3C9">
              <wp:simplePos x="0" y="0"/>
              <wp:positionH relativeFrom="page">
                <wp:posOffset>3890264</wp:posOffset>
              </wp:positionH>
              <wp:positionV relativeFrom="page">
                <wp:posOffset>9820804</wp:posOffset>
              </wp:positionV>
              <wp:extent cx="202565" cy="2216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2565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211E82" w14:textId="77777777" w:rsidR="00A47496" w:rsidRDefault="00000000">
                          <w:pPr>
                            <w:pStyle w:val="a3"/>
                            <w:spacing w:before="6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78474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06.3pt;margin-top:773.3pt;width:15.95pt;height:17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" filled="f" stroked="f">
              <v:textbox inset="0,0,0,0">
                <w:txbxContent>
                  <w:p w14:paraId="24211E82" w14:textId="77777777" w:rsidR="00A47496" w:rsidRDefault="00000000">
                    <w:pPr>
                      <w:pStyle w:val="a3"/>
                      <w:spacing w:before="6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44B65"/>
    <w:multiLevelType w:val="hybridMultilevel"/>
    <w:tmpl w:val="1E2A7E20"/>
    <w:lvl w:ilvl="0" w:tplc="B950AF2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14B5480"/>
    <w:multiLevelType w:val="multilevel"/>
    <w:tmpl w:val="692A0758"/>
    <w:lvl w:ilvl="0">
      <w:start w:val="1"/>
      <w:numFmt w:val="decimal"/>
      <w:lvlText w:val="%1."/>
      <w:lvlJc w:val="left"/>
      <w:pPr>
        <w:ind w:left="48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48" w:hanging="4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2102" w:hanging="47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133" w:hanging="47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164" w:hanging="47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95" w:hanging="47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26" w:hanging="47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57" w:hanging="47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288" w:hanging="470"/>
      </w:pPr>
      <w:rPr>
        <w:rFonts w:hint="default"/>
        <w:lang w:val="ru-RU" w:eastAsia="en-US" w:bidi="ar-SA"/>
      </w:rPr>
    </w:lvl>
  </w:abstractNum>
  <w:abstractNum w:abstractNumId="2" w15:restartNumberingAfterBreak="0">
    <w:nsid w:val="6CC7508F"/>
    <w:multiLevelType w:val="hybridMultilevel"/>
    <w:tmpl w:val="FEC80966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390CF5"/>
    <w:multiLevelType w:val="hybridMultilevel"/>
    <w:tmpl w:val="492EC0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8075657">
    <w:abstractNumId w:val="1"/>
  </w:num>
  <w:num w:numId="2" w16cid:durableId="1138186155">
    <w:abstractNumId w:val="0"/>
  </w:num>
  <w:num w:numId="3" w16cid:durableId="1611667802">
    <w:abstractNumId w:val="2"/>
  </w:num>
  <w:num w:numId="4" w16cid:durableId="12813065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23"/>
    <w:rsid w:val="000D2D04"/>
    <w:rsid w:val="00116ADE"/>
    <w:rsid w:val="00124E52"/>
    <w:rsid w:val="00130515"/>
    <w:rsid w:val="00164597"/>
    <w:rsid w:val="001B1E3B"/>
    <w:rsid w:val="00213842"/>
    <w:rsid w:val="00227361"/>
    <w:rsid w:val="00292D4C"/>
    <w:rsid w:val="002B1077"/>
    <w:rsid w:val="002C32ED"/>
    <w:rsid w:val="00357682"/>
    <w:rsid w:val="004F09E5"/>
    <w:rsid w:val="004F797D"/>
    <w:rsid w:val="00554615"/>
    <w:rsid w:val="0061657E"/>
    <w:rsid w:val="00636507"/>
    <w:rsid w:val="0078797A"/>
    <w:rsid w:val="007B59F2"/>
    <w:rsid w:val="007C0E1F"/>
    <w:rsid w:val="008608BD"/>
    <w:rsid w:val="008647F1"/>
    <w:rsid w:val="008C5A1F"/>
    <w:rsid w:val="00915FEB"/>
    <w:rsid w:val="00A05104"/>
    <w:rsid w:val="00BB4068"/>
    <w:rsid w:val="00BD59F1"/>
    <w:rsid w:val="00BE255C"/>
    <w:rsid w:val="00C70B5C"/>
    <w:rsid w:val="00CD6EB7"/>
    <w:rsid w:val="00D0408A"/>
    <w:rsid w:val="00D04B8A"/>
    <w:rsid w:val="00D20CCE"/>
    <w:rsid w:val="00D93990"/>
    <w:rsid w:val="00D95688"/>
    <w:rsid w:val="00DB6687"/>
    <w:rsid w:val="00E71023"/>
    <w:rsid w:val="00EC2F6D"/>
    <w:rsid w:val="00F714E3"/>
    <w:rsid w:val="00F8737F"/>
    <w:rsid w:val="00F91A4F"/>
    <w:rsid w:val="00FB4379"/>
    <w:rsid w:val="00FF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61573"/>
  <w15:chartTrackingRefBased/>
  <w15:docId w15:val="{BCE1C3C6-2400-4201-986C-1880DB57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08BD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3650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636507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3650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styleId="a5">
    <w:name w:val="List Paragraph"/>
    <w:basedOn w:val="a"/>
    <w:uiPriority w:val="1"/>
    <w:qFormat/>
    <w:rsid w:val="00636507"/>
    <w:pPr>
      <w:ind w:left="48" w:firstLine="710"/>
      <w:jc w:val="both"/>
    </w:pPr>
  </w:style>
  <w:style w:type="paragraph" w:customStyle="1" w:styleId="TableParagraph">
    <w:name w:val="Table Paragraph"/>
    <w:basedOn w:val="a"/>
    <w:uiPriority w:val="1"/>
    <w:qFormat/>
    <w:rsid w:val="00636507"/>
  </w:style>
  <w:style w:type="table" w:styleId="a6">
    <w:name w:val="Table Grid"/>
    <w:basedOn w:val="a1"/>
    <w:uiPriority w:val="39"/>
    <w:rsid w:val="008C5A1F"/>
    <w:pPr>
      <w:spacing w:after="0" w:line="240" w:lineRule="auto"/>
    </w:pPr>
    <w:rPr>
      <w:rFonts w:ascii="Times New Roman" w:hAnsi="Times New Roman" w:cs="Times New Roman"/>
      <w:color w:val="000000"/>
      <w:sz w:val="28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53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chart" Target="charts/chart1.xm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частоты вращения от коэффициента заполнения ШИМ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</c:v>
                </c:pt>
                <c:pt idx="1">
                  <c:v>0.8</c:v>
                </c:pt>
                <c:pt idx="2">
                  <c:v>0.6</c:v>
                </c:pt>
                <c:pt idx="3">
                  <c:v>0.4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2857</c:v>
                </c:pt>
                <c:pt idx="1">
                  <c:v>2154</c:v>
                </c:pt>
                <c:pt idx="2">
                  <c:v>1260</c:v>
                </c:pt>
                <c:pt idx="3">
                  <c:v>960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5C3-410C-86BC-BC67F76C5A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79038015"/>
        <c:axId val="379036575"/>
      </c:scatterChart>
      <c:valAx>
        <c:axId val="3790380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9036575"/>
        <c:crosses val="autoZero"/>
        <c:crossBetween val="midCat"/>
      </c:valAx>
      <c:valAx>
        <c:axId val="379036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79038015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Pages>15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Недовизий</dc:creator>
  <cp:keywords/>
  <dc:description/>
  <cp:lastModifiedBy>Александр Недовизий</cp:lastModifiedBy>
  <cp:revision>44</cp:revision>
  <dcterms:created xsi:type="dcterms:W3CDTF">2025-12-20T09:59:00Z</dcterms:created>
  <dcterms:modified xsi:type="dcterms:W3CDTF">2025-12-20T15:34:00Z</dcterms:modified>
</cp:coreProperties>
</file>