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B42C" w14:textId="77777777" w:rsidR="002E14BA" w:rsidRPr="006C676C" w:rsidRDefault="002E14BA" w:rsidP="002E14BA">
      <w:pPr>
        <w:pStyle w:val="1"/>
        <w:ind w:right="376"/>
      </w:pPr>
      <w:r w:rsidRPr="006C676C">
        <w:t>МИНОБРНАУКИ</w:t>
      </w:r>
      <w:r w:rsidRPr="006C676C">
        <w:rPr>
          <w:spacing w:val="-5"/>
        </w:rPr>
        <w:t xml:space="preserve"> </w:t>
      </w:r>
      <w:r w:rsidRPr="006C676C">
        <w:t>РОССИИ</w:t>
      </w:r>
    </w:p>
    <w:p w14:paraId="2A17C2CB" w14:textId="77777777" w:rsidR="002E14BA" w:rsidRPr="006C676C" w:rsidRDefault="002E14BA" w:rsidP="002E14BA">
      <w:pPr>
        <w:spacing w:before="163" w:line="357" w:lineRule="auto"/>
        <w:ind w:left="583" w:right="37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</w:t>
      </w:r>
      <w:r w:rsidRPr="006C676C">
        <w:rPr>
          <w:rFonts w:ascii="Times New Roman" w:hAnsi="Times New Roman" w:cs="Times New Roman"/>
          <w:b/>
          <w:spacing w:val="-68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ЭЛЕКТРОТЕХНИЧЕСКИЙ</w:t>
      </w:r>
      <w:r w:rsidRPr="006C676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УНИВЕРСИТЕТ</w:t>
      </w:r>
    </w:p>
    <w:p w14:paraId="6C98B22C" w14:textId="77777777" w:rsidR="002E14BA" w:rsidRPr="006C676C" w:rsidRDefault="002E14BA" w:rsidP="002E14BA">
      <w:pPr>
        <w:pStyle w:val="1"/>
        <w:spacing w:before="5"/>
        <w:ind w:right="374"/>
      </w:pPr>
      <w:r w:rsidRPr="006C676C">
        <w:t>«ЛЭТИ»</w:t>
      </w:r>
      <w:r w:rsidRPr="006C676C">
        <w:rPr>
          <w:spacing w:val="-4"/>
        </w:rPr>
        <w:t xml:space="preserve"> </w:t>
      </w:r>
      <w:r w:rsidRPr="006C676C">
        <w:t>ИМ.</w:t>
      </w:r>
      <w:r w:rsidRPr="006C676C">
        <w:rPr>
          <w:spacing w:val="-2"/>
        </w:rPr>
        <w:t xml:space="preserve"> </w:t>
      </w:r>
      <w:r w:rsidRPr="006C676C">
        <w:t>В.И.</w:t>
      </w:r>
      <w:r w:rsidRPr="006C676C">
        <w:rPr>
          <w:spacing w:val="-2"/>
        </w:rPr>
        <w:t xml:space="preserve"> </w:t>
      </w:r>
      <w:r w:rsidRPr="006C676C">
        <w:t>УЛЬЯНОВА</w:t>
      </w:r>
      <w:r w:rsidRPr="006C676C">
        <w:rPr>
          <w:spacing w:val="-4"/>
        </w:rPr>
        <w:t xml:space="preserve"> </w:t>
      </w:r>
      <w:r w:rsidRPr="006C676C">
        <w:t>(ЛЕНИНА)</w:t>
      </w:r>
    </w:p>
    <w:p w14:paraId="38F82650" w14:textId="77777777" w:rsidR="002E14BA" w:rsidRPr="006C676C" w:rsidRDefault="002E14BA" w:rsidP="002E14BA">
      <w:pPr>
        <w:spacing w:before="163"/>
        <w:ind w:left="584" w:right="3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6C676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САУ</w:t>
      </w:r>
    </w:p>
    <w:p w14:paraId="22E2AD4C" w14:textId="77777777" w:rsidR="002E14BA" w:rsidRPr="006C676C" w:rsidRDefault="002E14BA" w:rsidP="002E14BA">
      <w:pPr>
        <w:pStyle w:val="a3"/>
        <w:rPr>
          <w:b/>
        </w:rPr>
      </w:pPr>
    </w:p>
    <w:p w14:paraId="6D1EF51A" w14:textId="77777777" w:rsidR="002E14BA" w:rsidRPr="006C676C" w:rsidRDefault="002E14BA" w:rsidP="002E14BA">
      <w:pPr>
        <w:pStyle w:val="a3"/>
        <w:rPr>
          <w:b/>
        </w:rPr>
      </w:pPr>
    </w:p>
    <w:p w14:paraId="57ADE500" w14:textId="77777777" w:rsidR="002E14BA" w:rsidRPr="006C676C" w:rsidRDefault="002E14BA" w:rsidP="002E14BA">
      <w:pPr>
        <w:pStyle w:val="a3"/>
        <w:rPr>
          <w:b/>
        </w:rPr>
      </w:pPr>
    </w:p>
    <w:p w14:paraId="453702E6" w14:textId="77777777" w:rsidR="002E14BA" w:rsidRPr="006C676C" w:rsidRDefault="002E14BA" w:rsidP="002E14BA">
      <w:pPr>
        <w:pStyle w:val="a3"/>
        <w:rPr>
          <w:b/>
        </w:rPr>
      </w:pPr>
    </w:p>
    <w:p w14:paraId="6A76F97C" w14:textId="77777777" w:rsidR="002E14BA" w:rsidRPr="006C676C" w:rsidRDefault="002E14BA" w:rsidP="002E14BA">
      <w:pPr>
        <w:pStyle w:val="a3"/>
        <w:rPr>
          <w:b/>
        </w:rPr>
      </w:pPr>
    </w:p>
    <w:p w14:paraId="714DF245" w14:textId="77777777" w:rsidR="002E14BA" w:rsidRPr="006C676C" w:rsidRDefault="002E14BA" w:rsidP="002E14BA">
      <w:pPr>
        <w:pStyle w:val="a3"/>
        <w:spacing w:before="11"/>
        <w:rPr>
          <w:b/>
        </w:rPr>
      </w:pPr>
    </w:p>
    <w:p w14:paraId="5654344E" w14:textId="77777777" w:rsidR="002E14BA" w:rsidRPr="006C676C" w:rsidRDefault="002E14BA" w:rsidP="002E14BA">
      <w:pPr>
        <w:pStyle w:val="1"/>
        <w:spacing w:before="0"/>
        <w:ind w:right="370"/>
      </w:pPr>
      <w:r w:rsidRPr="006C676C">
        <w:t>ОТЧЕТ</w:t>
      </w:r>
    </w:p>
    <w:p w14:paraId="77677C42" w14:textId="77777777" w:rsidR="002E14BA" w:rsidRPr="006C676C" w:rsidRDefault="002E14BA" w:rsidP="002E14BA">
      <w:pPr>
        <w:spacing w:before="158"/>
        <w:ind w:left="581" w:right="37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по</w:t>
      </w:r>
      <w:r w:rsidRPr="006C676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6C676C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работе</w:t>
      </w:r>
      <w:r w:rsidRPr="006C676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№2</w:t>
      </w:r>
    </w:p>
    <w:p w14:paraId="5816EDB5" w14:textId="77777777" w:rsidR="002E14BA" w:rsidRPr="006C676C" w:rsidRDefault="002E14BA" w:rsidP="002E14BA">
      <w:pPr>
        <w:pStyle w:val="1"/>
        <w:spacing w:before="162" w:line="357" w:lineRule="auto"/>
        <w:ind w:right="377"/>
      </w:pPr>
      <w:r w:rsidRPr="006C676C">
        <w:t>по</w:t>
      </w:r>
      <w:r w:rsidRPr="006C676C">
        <w:rPr>
          <w:spacing w:val="-7"/>
        </w:rPr>
        <w:t xml:space="preserve"> </w:t>
      </w:r>
      <w:r w:rsidRPr="006C676C">
        <w:t>дисциплине</w:t>
      </w:r>
      <w:r w:rsidRPr="006C676C">
        <w:rPr>
          <w:spacing w:val="-5"/>
        </w:rPr>
        <w:t xml:space="preserve"> </w:t>
      </w:r>
      <w:r>
        <w:t>«Программируемые логические контроллеры и промышленные сети»</w:t>
      </w:r>
    </w:p>
    <w:p w14:paraId="02AA0ACE" w14:textId="77777777" w:rsidR="002E14BA" w:rsidRDefault="002E14BA" w:rsidP="002E14BA">
      <w:pPr>
        <w:pStyle w:val="1"/>
        <w:spacing w:after="200"/>
      </w:pPr>
      <w:r w:rsidRPr="006C676C">
        <w:rPr>
          <w:spacing w:val="-67"/>
        </w:rPr>
        <w:t xml:space="preserve"> </w:t>
      </w:r>
      <w:r w:rsidRPr="006C676C">
        <w:t>Тема</w:t>
      </w:r>
      <w:r w:rsidRPr="006C676C">
        <w:rPr>
          <w:spacing w:val="-3"/>
        </w:rPr>
        <w:t xml:space="preserve">: </w:t>
      </w:r>
      <w:bookmarkStart w:id="0" w:name="_Toc293488628"/>
      <w:r>
        <w:rPr>
          <w:rFonts w:eastAsiaTheme="minorHAnsi"/>
        </w:rPr>
        <w:t xml:space="preserve">Конфигурирование ПЛК </w:t>
      </w:r>
      <w:bookmarkEnd w:id="0"/>
      <w:r>
        <w:rPr>
          <w:rFonts w:eastAsiaTheme="minorHAnsi"/>
          <w:lang w:val="en-US"/>
        </w:rPr>
        <w:t>FASTWELI</w:t>
      </w:r>
      <w:r>
        <w:rPr>
          <w:rFonts w:eastAsiaTheme="minorHAnsi"/>
        </w:rPr>
        <w:t>/</w:t>
      </w:r>
      <w:r>
        <w:rPr>
          <w:rFonts w:eastAsiaTheme="minorHAnsi"/>
          <w:lang w:val="en-US"/>
        </w:rPr>
        <w:t>O</w:t>
      </w:r>
    </w:p>
    <w:p w14:paraId="506D3057" w14:textId="77777777" w:rsidR="002E14BA" w:rsidRPr="006C676C" w:rsidRDefault="002E14BA" w:rsidP="002E14BA">
      <w:pPr>
        <w:pStyle w:val="1"/>
        <w:spacing w:before="162" w:line="357" w:lineRule="auto"/>
        <w:ind w:right="377"/>
        <w:rPr>
          <w:b w:val="0"/>
        </w:rPr>
      </w:pPr>
    </w:p>
    <w:p w14:paraId="07E45998" w14:textId="77777777" w:rsidR="002E14BA" w:rsidRPr="006C676C" w:rsidRDefault="002E14BA" w:rsidP="002E14BA">
      <w:pPr>
        <w:spacing w:before="7"/>
        <w:ind w:left="582" w:right="37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4DDA7C" w14:textId="77777777" w:rsidR="002E14BA" w:rsidRPr="006C676C" w:rsidRDefault="002E14BA" w:rsidP="002E14BA">
      <w:pPr>
        <w:pStyle w:val="a3"/>
        <w:rPr>
          <w:b/>
        </w:rPr>
      </w:pPr>
    </w:p>
    <w:p w14:paraId="6BC39EB6" w14:textId="77777777" w:rsidR="002E14BA" w:rsidRPr="006C676C" w:rsidRDefault="002E14BA" w:rsidP="002E14BA">
      <w:pPr>
        <w:pStyle w:val="a3"/>
        <w:rPr>
          <w:b/>
        </w:rPr>
      </w:pPr>
    </w:p>
    <w:p w14:paraId="4AAC99E3" w14:textId="77777777" w:rsidR="002E14BA" w:rsidRPr="006C676C" w:rsidRDefault="002E14BA" w:rsidP="002E14BA">
      <w:pPr>
        <w:pStyle w:val="a3"/>
        <w:spacing w:before="16"/>
        <w:rPr>
          <w:b/>
        </w:rPr>
      </w:pPr>
    </w:p>
    <w:tbl>
      <w:tblPr>
        <w:tblStyle w:val="TableNormal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3304"/>
        <w:gridCol w:w="3847"/>
        <w:gridCol w:w="2207"/>
      </w:tblGrid>
      <w:tr w:rsidR="002E14BA" w:rsidRPr="006C676C" w14:paraId="4E552EA7" w14:textId="77777777" w:rsidTr="00FE5008">
        <w:trPr>
          <w:trHeight w:val="1115"/>
        </w:trPr>
        <w:tc>
          <w:tcPr>
            <w:tcW w:w="3304" w:type="dxa"/>
          </w:tcPr>
          <w:p w14:paraId="5A987759" w14:textId="77777777" w:rsidR="002E14BA" w:rsidRPr="006C676C" w:rsidRDefault="002E14BA" w:rsidP="00FE5008">
            <w:pPr>
              <w:pStyle w:val="TableParagraph"/>
              <w:spacing w:before="307"/>
              <w:rPr>
                <w:b/>
                <w:sz w:val="28"/>
                <w:szCs w:val="28"/>
                <w:lang w:val="ru-RU"/>
              </w:rPr>
            </w:pPr>
          </w:p>
          <w:p w14:paraId="26278207" w14:textId="77777777" w:rsidR="002E14BA" w:rsidRPr="006C676C" w:rsidRDefault="002E14BA" w:rsidP="00FE5008">
            <w:pPr>
              <w:pStyle w:val="TableParagraph"/>
              <w:spacing w:before="1"/>
              <w:ind w:left="50"/>
              <w:rPr>
                <w:sz w:val="28"/>
                <w:szCs w:val="28"/>
              </w:rPr>
            </w:pPr>
            <w:proofErr w:type="spellStart"/>
            <w:r w:rsidRPr="006C676C">
              <w:rPr>
                <w:sz w:val="28"/>
                <w:szCs w:val="28"/>
              </w:rPr>
              <w:t>Студенты</w:t>
            </w:r>
            <w:proofErr w:type="spellEnd"/>
            <w:r w:rsidRPr="006C676C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6C676C">
              <w:rPr>
                <w:sz w:val="28"/>
                <w:szCs w:val="28"/>
              </w:rPr>
              <w:t>гр</w:t>
            </w:r>
            <w:proofErr w:type="spellEnd"/>
            <w:r w:rsidRPr="006C676C">
              <w:rPr>
                <w:sz w:val="28"/>
                <w:szCs w:val="28"/>
              </w:rPr>
              <w:t>.</w:t>
            </w:r>
            <w:r w:rsidRPr="006C676C">
              <w:rPr>
                <w:spacing w:val="-4"/>
                <w:sz w:val="28"/>
                <w:szCs w:val="28"/>
              </w:rPr>
              <w:t xml:space="preserve"> 2491                  </w:t>
            </w:r>
          </w:p>
        </w:tc>
        <w:tc>
          <w:tcPr>
            <w:tcW w:w="3847" w:type="dxa"/>
          </w:tcPr>
          <w:p w14:paraId="54B40136" w14:textId="77777777" w:rsidR="002E14BA" w:rsidRPr="006C676C" w:rsidRDefault="002E14BA" w:rsidP="00FE50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9F5713" w14:textId="77777777" w:rsidR="002E14BA" w:rsidRPr="006C676C" w:rsidRDefault="002E14BA" w:rsidP="00FE5008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C676C">
              <w:rPr>
                <w:rFonts w:ascii="Times New Roman" w:hAnsi="Times New Roman" w:cs="Times New Roman"/>
                <w:sz w:val="28"/>
                <w:szCs w:val="28"/>
              </w:rPr>
              <w:t xml:space="preserve">     _______________________</w:t>
            </w:r>
          </w:p>
        </w:tc>
        <w:tc>
          <w:tcPr>
            <w:tcW w:w="2207" w:type="dxa"/>
          </w:tcPr>
          <w:p w14:paraId="33DC414E" w14:textId="77777777" w:rsidR="002E14BA" w:rsidRDefault="002E14BA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</w:p>
          <w:p w14:paraId="23C2192A" w14:textId="7FF6FB30" w:rsidR="002E14BA" w:rsidRPr="00C90C54" w:rsidRDefault="00D8325F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Недовизий А.И.</w:t>
            </w:r>
          </w:p>
          <w:p w14:paraId="684C3334" w14:textId="472A11FD" w:rsidR="002E14BA" w:rsidRPr="006C676C" w:rsidRDefault="00D8325F" w:rsidP="00FE5008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Булдаков Н.В.</w:t>
            </w:r>
          </w:p>
        </w:tc>
      </w:tr>
      <w:tr w:rsidR="002E14BA" w:rsidRPr="006C676C" w14:paraId="37D60EC2" w14:textId="77777777" w:rsidTr="00FE5008">
        <w:trPr>
          <w:trHeight w:val="460"/>
        </w:trPr>
        <w:tc>
          <w:tcPr>
            <w:tcW w:w="3304" w:type="dxa"/>
            <w:hideMark/>
          </w:tcPr>
          <w:p w14:paraId="34EB9190" w14:textId="77777777" w:rsidR="002E14BA" w:rsidRPr="006C676C" w:rsidRDefault="002E14BA" w:rsidP="00FE5008">
            <w:pPr>
              <w:pStyle w:val="TableParagraph"/>
              <w:spacing w:line="302" w:lineRule="exact"/>
              <w:ind w:left="50"/>
              <w:rPr>
                <w:sz w:val="28"/>
                <w:szCs w:val="28"/>
              </w:rPr>
            </w:pPr>
            <w:proofErr w:type="spellStart"/>
            <w:r w:rsidRPr="006C676C">
              <w:rPr>
                <w:spacing w:val="-2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3847" w:type="dxa"/>
          </w:tcPr>
          <w:p w14:paraId="4C3C136F" w14:textId="77777777" w:rsidR="002E14BA" w:rsidRPr="006C676C" w:rsidRDefault="002E14BA" w:rsidP="00FE5008">
            <w:pPr>
              <w:pStyle w:val="TableParagraph"/>
              <w:tabs>
                <w:tab w:val="left" w:pos="2625"/>
              </w:tabs>
              <w:spacing w:line="302" w:lineRule="exact"/>
              <w:ind w:right="249"/>
              <w:rPr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 xml:space="preserve">    __________________</w:t>
            </w:r>
          </w:p>
        </w:tc>
        <w:tc>
          <w:tcPr>
            <w:tcW w:w="2207" w:type="dxa"/>
          </w:tcPr>
          <w:p w14:paraId="37C26629" w14:textId="77777777" w:rsidR="002E14BA" w:rsidRPr="006C676C" w:rsidRDefault="002E14BA" w:rsidP="00FE5008">
            <w:pPr>
              <w:pStyle w:val="TableParagraph"/>
              <w:spacing w:line="302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Богданова С.М.</w:t>
            </w:r>
          </w:p>
        </w:tc>
      </w:tr>
    </w:tbl>
    <w:p w14:paraId="2A00F67B" w14:textId="77777777" w:rsidR="002E14BA" w:rsidRPr="006C676C" w:rsidRDefault="002E14BA" w:rsidP="002E14BA">
      <w:pPr>
        <w:pStyle w:val="a3"/>
        <w:rPr>
          <w:b/>
        </w:rPr>
      </w:pPr>
    </w:p>
    <w:p w14:paraId="01FC8389" w14:textId="77777777" w:rsidR="002E14BA" w:rsidRPr="006C676C" w:rsidRDefault="002E14BA" w:rsidP="002E14BA">
      <w:pPr>
        <w:pStyle w:val="a3"/>
        <w:rPr>
          <w:b/>
        </w:rPr>
      </w:pPr>
    </w:p>
    <w:p w14:paraId="4F4ED0BF" w14:textId="77777777" w:rsidR="002E14BA" w:rsidRPr="006C676C" w:rsidRDefault="002E14BA" w:rsidP="002E14BA">
      <w:pPr>
        <w:pStyle w:val="a3"/>
        <w:rPr>
          <w:b/>
        </w:rPr>
      </w:pPr>
    </w:p>
    <w:p w14:paraId="1DAB0F26" w14:textId="77777777" w:rsidR="002E14BA" w:rsidRPr="006C676C" w:rsidRDefault="002E14BA" w:rsidP="002E14BA">
      <w:pPr>
        <w:pStyle w:val="a3"/>
        <w:rPr>
          <w:b/>
        </w:rPr>
      </w:pPr>
    </w:p>
    <w:p w14:paraId="4670F487" w14:textId="77777777" w:rsidR="002E14BA" w:rsidRPr="006C676C" w:rsidRDefault="002E14BA" w:rsidP="002E14BA">
      <w:pPr>
        <w:pStyle w:val="a3"/>
        <w:rPr>
          <w:b/>
        </w:rPr>
      </w:pPr>
    </w:p>
    <w:p w14:paraId="7661C312" w14:textId="77777777" w:rsidR="002E14BA" w:rsidRDefault="002E14BA" w:rsidP="002E14BA">
      <w:pPr>
        <w:pStyle w:val="a3"/>
        <w:spacing w:before="2"/>
        <w:rPr>
          <w:b/>
        </w:rPr>
      </w:pPr>
    </w:p>
    <w:p w14:paraId="1F857630" w14:textId="77777777" w:rsidR="002E14BA" w:rsidRDefault="002E14BA" w:rsidP="002E14BA">
      <w:pPr>
        <w:pStyle w:val="a3"/>
        <w:spacing w:before="2"/>
        <w:rPr>
          <w:b/>
        </w:rPr>
      </w:pPr>
    </w:p>
    <w:p w14:paraId="5E13D199" w14:textId="77777777" w:rsidR="002E14BA" w:rsidRDefault="002E14BA" w:rsidP="002E14BA">
      <w:pPr>
        <w:pStyle w:val="a3"/>
        <w:spacing w:before="2"/>
        <w:rPr>
          <w:b/>
        </w:rPr>
      </w:pPr>
    </w:p>
    <w:p w14:paraId="395CC355" w14:textId="77777777" w:rsidR="002E14BA" w:rsidRPr="006C676C" w:rsidRDefault="002E14BA" w:rsidP="002E14BA">
      <w:pPr>
        <w:pStyle w:val="a3"/>
        <w:spacing w:before="2"/>
        <w:rPr>
          <w:b/>
        </w:rPr>
      </w:pPr>
    </w:p>
    <w:p w14:paraId="36BE6B2C" w14:textId="77777777" w:rsidR="002E14BA" w:rsidRPr="006C676C" w:rsidRDefault="002E14BA" w:rsidP="002E14BA">
      <w:pPr>
        <w:pStyle w:val="a3"/>
        <w:spacing w:before="87"/>
        <w:ind w:left="583" w:right="377"/>
        <w:jc w:val="center"/>
      </w:pPr>
      <w:r w:rsidRPr="006C676C">
        <w:t>Санкт-Петербург</w:t>
      </w:r>
    </w:p>
    <w:p w14:paraId="422241EA" w14:textId="77777777" w:rsidR="002E14BA" w:rsidRDefault="002E14BA" w:rsidP="002E14BA">
      <w:pPr>
        <w:pStyle w:val="a3"/>
        <w:spacing w:before="162"/>
        <w:ind w:left="580" w:right="377"/>
        <w:jc w:val="center"/>
      </w:pPr>
      <w:r w:rsidRPr="006C676C">
        <w:t>2025</w:t>
      </w:r>
    </w:p>
    <w:p w14:paraId="37477A10" w14:textId="77777777" w:rsidR="002E14BA" w:rsidRDefault="002E14BA" w:rsidP="002E14BA">
      <w:pPr>
        <w:pStyle w:val="a3"/>
        <w:spacing w:before="162" w:line="360" w:lineRule="auto"/>
        <w:ind w:right="374" w:firstLine="709"/>
        <w:jc w:val="both"/>
      </w:pPr>
      <w:r w:rsidRPr="006C676C">
        <w:rPr>
          <w:b/>
        </w:rPr>
        <w:lastRenderedPageBreak/>
        <w:t>Цель работы:</w:t>
      </w:r>
      <w:r w:rsidRPr="006C676C">
        <w:t xml:space="preserve"> изучение основ конфигурирования ПЛК FASTWELI/O.</w:t>
      </w:r>
    </w:p>
    <w:p w14:paraId="4C22794D" w14:textId="77777777" w:rsidR="002E14BA" w:rsidRDefault="002E14BA" w:rsidP="002E14BA">
      <w:pPr>
        <w:pStyle w:val="a3"/>
        <w:spacing w:before="162" w:line="360" w:lineRule="auto"/>
        <w:ind w:right="374" w:firstLine="709"/>
        <w:jc w:val="both"/>
        <w:rPr>
          <w:b/>
        </w:rPr>
      </w:pPr>
      <w:r w:rsidRPr="006C676C">
        <w:rPr>
          <w:b/>
        </w:rPr>
        <w:t>Основные сведения:</w:t>
      </w:r>
    </w:p>
    <w:p w14:paraId="61944F5E" w14:textId="77777777" w:rsidR="002E14BA" w:rsidRPr="006C676C" w:rsidRDefault="002E14BA" w:rsidP="008F1ABB">
      <w:pPr>
        <w:pStyle w:val="a3"/>
        <w:spacing w:before="162" w:line="360" w:lineRule="auto"/>
        <w:ind w:right="-1" w:firstLine="709"/>
        <w:jc w:val="both"/>
      </w:pPr>
      <w:r w:rsidRPr="006C676C">
        <w:t xml:space="preserve">Процесс создания конфигурации контроллера </w:t>
      </w:r>
      <w:r w:rsidRPr="006C676C">
        <w:rPr>
          <w:lang w:val="en-US"/>
        </w:rPr>
        <w:t>FASTWELI</w:t>
      </w:r>
      <w:r w:rsidRPr="006C676C">
        <w:t>/</w:t>
      </w:r>
      <w:r w:rsidRPr="006C676C">
        <w:rPr>
          <w:lang w:val="en-US"/>
        </w:rPr>
        <w:t>O</w:t>
      </w:r>
      <w:r w:rsidRPr="006C676C">
        <w:t xml:space="preserve"> подразумевает определение состава модулей контроллера, настройку их свойств и создание сигналов.</w:t>
      </w:r>
    </w:p>
    <w:p w14:paraId="11B5C588" w14:textId="77777777" w:rsidR="002E14BA" w:rsidRDefault="002E14BA" w:rsidP="008F1ABB">
      <w:pPr>
        <w:pStyle w:val="a3"/>
        <w:spacing w:before="162" w:line="360" w:lineRule="auto"/>
        <w:ind w:right="374" w:firstLine="709"/>
        <w:jc w:val="both"/>
      </w:pPr>
      <w:r w:rsidRPr="006C676C">
        <w:t xml:space="preserve">Первым шагом при конфигурировании контроллера является определение количества и типа модулей, необходимых для выполнения поставленной задачи. Схема соединений контроллера, для которого будет создаваться учебный проект, представлена на рис. </w:t>
      </w:r>
      <w:r>
        <w:t>1</w:t>
      </w:r>
    </w:p>
    <w:p w14:paraId="0567B9F7" w14:textId="77777777" w:rsidR="002E14BA" w:rsidRDefault="002E14BA" w:rsidP="008F1ABB">
      <w:pPr>
        <w:pStyle w:val="a3"/>
        <w:spacing w:before="162" w:line="360" w:lineRule="auto"/>
        <w:ind w:right="-1"/>
        <w:jc w:val="center"/>
      </w:pPr>
      <w:r>
        <w:rPr>
          <w:rFonts w:eastAsiaTheme="minorHAnsi"/>
          <w:noProof/>
          <w:sz w:val="22"/>
          <w:szCs w:val="22"/>
          <w:lang w:eastAsia="ru-RU"/>
        </w:rPr>
        <w:drawing>
          <wp:inline distT="0" distB="0" distL="0" distR="0" wp14:anchorId="2B9E2E3A" wp14:editId="6E603DFC">
            <wp:extent cx="5219700" cy="2015003"/>
            <wp:effectExtent l="0" t="0" r="0" b="4445"/>
            <wp:docPr id="7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265248" cy="20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E1C" w14:textId="7AABC0F0" w:rsidR="002E14BA" w:rsidRDefault="002E14BA" w:rsidP="002E14BA">
      <w:pPr>
        <w:pStyle w:val="a5"/>
        <w:spacing w:before="80"/>
        <w:rPr>
          <w:rFonts w:eastAsiaTheme="minorHAnsi"/>
          <w:sz w:val="28"/>
          <w:szCs w:val="28"/>
        </w:rPr>
      </w:pPr>
      <w:r w:rsidRPr="006C676C">
        <w:rPr>
          <w:rFonts w:eastAsiaTheme="minorHAnsi"/>
          <w:iCs/>
          <w:sz w:val="28"/>
          <w:szCs w:val="28"/>
        </w:rPr>
        <w:t xml:space="preserve">Рисунок 1 </w:t>
      </w:r>
      <w:r w:rsidR="008F1ABB">
        <w:rPr>
          <w:rFonts w:eastAsiaTheme="minorHAnsi"/>
          <w:iCs/>
          <w:sz w:val="28"/>
          <w:szCs w:val="28"/>
        </w:rPr>
        <w:t xml:space="preserve">– </w:t>
      </w:r>
      <w:r w:rsidRPr="006C676C">
        <w:rPr>
          <w:rFonts w:eastAsiaTheme="minorHAnsi"/>
          <w:sz w:val="28"/>
          <w:szCs w:val="28"/>
        </w:rPr>
        <w:t>Конфигурация</w:t>
      </w:r>
      <w:r w:rsidR="008F1ABB">
        <w:rPr>
          <w:rFonts w:eastAsiaTheme="minorHAnsi"/>
          <w:sz w:val="28"/>
          <w:szCs w:val="28"/>
        </w:rPr>
        <w:t xml:space="preserve"> </w:t>
      </w:r>
      <w:r w:rsidRPr="006C676C">
        <w:rPr>
          <w:rFonts w:eastAsiaTheme="minorHAnsi"/>
          <w:sz w:val="28"/>
          <w:szCs w:val="28"/>
        </w:rPr>
        <w:t>ПЛК на стенде</w:t>
      </w:r>
    </w:p>
    <w:p w14:paraId="426F2711" w14:textId="77777777" w:rsidR="002912C9" w:rsidRDefault="002E14BA" w:rsidP="002912C9">
      <w:pPr>
        <w:pStyle w:val="a3"/>
        <w:spacing w:before="162" w:line="360" w:lineRule="auto"/>
        <w:ind w:right="374" w:firstLine="709"/>
        <w:jc w:val="both"/>
      </w:pPr>
      <w:r w:rsidRPr="006C676C">
        <w:t xml:space="preserve">Следующим этапом конфигурирования контроллера является настройка используемых модулей. Процесс настройки представляет собой изменение параметров модуля, доступных для редактирования. </w:t>
      </w:r>
    </w:p>
    <w:p w14:paraId="39028005" w14:textId="0D424574" w:rsidR="002E14BA" w:rsidRPr="006C676C" w:rsidRDefault="002E14BA" w:rsidP="002912C9">
      <w:pPr>
        <w:pStyle w:val="a3"/>
        <w:spacing w:before="162" w:line="360" w:lineRule="auto"/>
        <w:ind w:right="374" w:firstLine="709"/>
        <w:jc w:val="both"/>
      </w:pPr>
      <w:r w:rsidRPr="006C676C">
        <w:t xml:space="preserve">Полный перечень параметров модулей и их описание можно найти в документе «Система ввода-вывода </w:t>
      </w:r>
      <w:proofErr w:type="spellStart"/>
      <w:r w:rsidRPr="002912C9">
        <w:t>FastwelI</w:t>
      </w:r>
      <w:proofErr w:type="spellEnd"/>
      <w:r w:rsidRPr="006C676C">
        <w:t>/</w:t>
      </w:r>
      <w:r w:rsidRPr="002912C9">
        <w:t>O</w:t>
      </w:r>
      <w:r w:rsidRPr="006C676C">
        <w:t>. Модули ввода-вывода. Руководство программиста».</w:t>
      </w:r>
      <w:r w:rsidRPr="002912C9">
        <w:t xml:space="preserve"> </w:t>
      </w:r>
      <w:r w:rsidRPr="006C676C">
        <w:t>После добавления и настройки модулей контроллера определяется количество и тип необходимых для реализации алгоритма управления переменных.</w:t>
      </w:r>
    </w:p>
    <w:p w14:paraId="2FF5FF6F" w14:textId="77777777" w:rsidR="002E14BA" w:rsidRPr="006C676C" w:rsidRDefault="002E14BA" w:rsidP="002E14BA">
      <w:pPr>
        <w:pStyle w:val="a5"/>
        <w:spacing w:before="80"/>
        <w:jc w:val="left"/>
        <w:rPr>
          <w:sz w:val="28"/>
          <w:szCs w:val="28"/>
        </w:rPr>
      </w:pPr>
    </w:p>
    <w:p w14:paraId="0B5500F8" w14:textId="77777777" w:rsidR="002E14BA" w:rsidRPr="006C676C" w:rsidRDefault="002E14BA" w:rsidP="002E14BA">
      <w:pPr>
        <w:pStyle w:val="a3"/>
        <w:spacing w:before="162" w:line="360" w:lineRule="auto"/>
        <w:ind w:right="374" w:firstLine="709"/>
      </w:pPr>
    </w:p>
    <w:p w14:paraId="5712F40C" w14:textId="77777777" w:rsidR="002E14BA" w:rsidRPr="006C676C" w:rsidRDefault="002E14BA" w:rsidP="002E14BA">
      <w:pPr>
        <w:pStyle w:val="a3"/>
        <w:spacing w:before="162" w:line="360" w:lineRule="auto"/>
        <w:ind w:right="374" w:firstLine="709"/>
        <w:jc w:val="center"/>
        <w:rPr>
          <w:b/>
        </w:rPr>
      </w:pPr>
      <w:r>
        <w:rPr>
          <w:b/>
        </w:rPr>
        <w:lastRenderedPageBreak/>
        <w:t>Ход работы</w:t>
      </w:r>
    </w:p>
    <w:p w14:paraId="0D2954EB" w14:textId="77777777" w:rsidR="002E14BA" w:rsidRPr="0040564B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93488630"/>
      <w:bookmarkStart w:id="2" w:name="_Toc17556047"/>
      <w:r w:rsidRPr="0040564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bookmarkEnd w:id="1"/>
      <w:r w:rsidRPr="0040564B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сервиса </w:t>
      </w:r>
      <w:r w:rsidRPr="0040564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CODESYS</w:t>
      </w:r>
      <w:r w:rsidRPr="004056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564B">
        <w:rPr>
          <w:rFonts w:ascii="Times New Roman" w:hAnsi="Times New Roman" w:cs="Times New Roman"/>
          <w:b/>
          <w:bCs/>
          <w:sz w:val="28"/>
          <w:szCs w:val="28"/>
          <w:lang w:val="en-US"/>
        </w:rPr>
        <w:t>Gateway</w:t>
      </w:r>
      <w:r w:rsidRPr="0040564B">
        <w:rPr>
          <w:rFonts w:ascii="Times New Roman" w:hAnsi="Times New Roman" w:cs="Times New Roman"/>
          <w:b/>
          <w:bCs/>
          <w:sz w:val="28"/>
          <w:szCs w:val="28"/>
        </w:rPr>
        <w:t xml:space="preserve"> для работы через сервисный </w:t>
      </w:r>
      <w:r w:rsidRPr="0040564B">
        <w:rPr>
          <w:rFonts w:ascii="Times New Roman" w:hAnsi="Times New Roman" w:cs="Times New Roman"/>
          <w:b/>
          <w:bCs/>
          <w:sz w:val="28"/>
          <w:szCs w:val="28"/>
          <w:lang w:val="en-US"/>
        </w:rPr>
        <w:t>USB</w:t>
      </w:r>
      <w:r w:rsidRPr="0040564B">
        <w:rPr>
          <w:rFonts w:ascii="Times New Roman" w:hAnsi="Times New Roman" w:cs="Times New Roman"/>
          <w:b/>
          <w:bCs/>
          <w:sz w:val="28"/>
          <w:szCs w:val="28"/>
        </w:rPr>
        <w:t>-порт</w:t>
      </w:r>
      <w:bookmarkEnd w:id="2"/>
    </w:p>
    <w:p w14:paraId="05AB65B6" w14:textId="77777777" w:rsidR="002E14BA" w:rsidRPr="00A53A9E" w:rsidRDefault="002E14BA" w:rsidP="002E14BA">
      <w:pPr>
        <w:pStyle w:val="a5"/>
        <w:spacing w:line="360" w:lineRule="auto"/>
        <w:ind w:firstLine="709"/>
        <w:jc w:val="both"/>
        <w:rPr>
          <w:rFonts w:eastAsiaTheme="minorHAnsi"/>
          <w:bCs/>
          <w:sz w:val="28"/>
          <w:szCs w:val="28"/>
          <w:lang w:eastAsia="en-US"/>
        </w:rPr>
      </w:pPr>
      <w:bookmarkStart w:id="3" w:name="_Toc17556048"/>
      <w:r w:rsidRPr="00A53A9E">
        <w:rPr>
          <w:rFonts w:eastAsiaTheme="minorHAnsi"/>
          <w:bCs/>
          <w:sz w:val="28"/>
          <w:szCs w:val="28"/>
          <w:lang w:eastAsia="en-US"/>
        </w:rPr>
        <w:t>В CODESYS V3 создадим новый проект для программируемого контроллера автоматизации (PAC) CPM723-01. Затем установим соединение с контроллером.</w:t>
      </w:r>
    </w:p>
    <w:p w14:paraId="1B699C49" w14:textId="77777777" w:rsidR="002E14BA" w:rsidRDefault="002E14BA" w:rsidP="002E14BA">
      <w:pPr>
        <w:pStyle w:val="a5"/>
        <w:spacing w:before="0" w:line="360" w:lineRule="auto"/>
        <w:ind w:firstLine="709"/>
        <w:jc w:val="both"/>
        <w:rPr>
          <w:rFonts w:eastAsiaTheme="minorHAnsi"/>
          <w:bCs/>
          <w:sz w:val="28"/>
          <w:szCs w:val="28"/>
          <w:lang w:eastAsia="en-US"/>
        </w:rPr>
      </w:pPr>
      <w:r w:rsidRPr="00A53A9E">
        <w:rPr>
          <w:rFonts w:eastAsiaTheme="minorHAnsi"/>
          <w:bCs/>
          <w:sz w:val="28"/>
          <w:szCs w:val="28"/>
          <w:lang w:eastAsia="en-US"/>
        </w:rPr>
        <w:t>Для этого воспользуемся функцией «Сканировать сеть» во вкладке «Device» — «Установки соединения». После запуска сканирования на экране появится окно «Выбор устройства». В списке будет отображаться элемент CPM723-01, который соответствует контроллеру, подключенному к ПК.</w:t>
      </w:r>
    </w:p>
    <w:p w14:paraId="3D9D5398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2. Связь с контроллерами через TCP-интерфейс</w:t>
      </w:r>
      <w:bookmarkEnd w:id="3"/>
    </w:p>
    <w:p w14:paraId="579CB51A" w14:textId="77777777" w:rsidR="002E14BA" w:rsidRDefault="002E14BA" w:rsidP="002E14BA">
      <w:pPr>
        <w:pStyle w:val="a5"/>
        <w:spacing w:before="0" w:line="360" w:lineRule="auto"/>
        <w:ind w:firstLine="709"/>
        <w:jc w:val="both"/>
        <w:rPr>
          <w:rFonts w:eastAsiaTheme="minorHAnsi"/>
          <w:noProof/>
        </w:rPr>
      </w:pPr>
      <w:r w:rsidRPr="00A53A9E">
        <w:rPr>
          <w:rFonts w:eastAsia="Calibri"/>
          <w:sz w:val="28"/>
          <w:szCs w:val="28"/>
          <w:shd w:val="clear" w:color="auto" w:fill="FFFFFF"/>
        </w:rPr>
        <w:t xml:space="preserve">Чтобы установить связь с контроллером через TCP-интерфейс в проекте для платформы CPM723-01 </w:t>
      </w:r>
      <w:proofErr w:type="spellStart"/>
      <w:r w:rsidRPr="00A53A9E">
        <w:rPr>
          <w:rFonts w:eastAsia="Calibri"/>
          <w:sz w:val="28"/>
          <w:szCs w:val="28"/>
          <w:shd w:val="clear" w:color="auto" w:fill="FFFFFF"/>
        </w:rPr>
        <w:t>Programmable</w:t>
      </w:r>
      <w:proofErr w:type="spellEnd"/>
      <w:r w:rsidRPr="00A53A9E">
        <w:rPr>
          <w:rFonts w:eastAsia="Calibri"/>
          <w:sz w:val="28"/>
          <w:szCs w:val="28"/>
          <w:shd w:val="clear" w:color="auto" w:fill="FFFFFF"/>
        </w:rPr>
        <w:t xml:space="preserve"> </w:t>
      </w:r>
      <w:proofErr w:type="spellStart"/>
      <w:r w:rsidRPr="00A53A9E">
        <w:rPr>
          <w:rFonts w:eastAsia="Calibri"/>
          <w:sz w:val="28"/>
          <w:szCs w:val="28"/>
          <w:shd w:val="clear" w:color="auto" w:fill="FFFFFF"/>
        </w:rPr>
        <w:t>Automation</w:t>
      </w:r>
      <w:proofErr w:type="spellEnd"/>
      <w:r w:rsidRPr="00A53A9E">
        <w:rPr>
          <w:rFonts w:eastAsia="Calibri"/>
          <w:sz w:val="28"/>
          <w:szCs w:val="28"/>
          <w:shd w:val="clear" w:color="auto" w:fill="FFFFFF"/>
        </w:rPr>
        <w:t xml:space="preserve"> </w:t>
      </w:r>
      <w:proofErr w:type="spellStart"/>
      <w:r w:rsidRPr="00A53A9E">
        <w:rPr>
          <w:rFonts w:eastAsia="Calibri"/>
          <w:sz w:val="28"/>
          <w:szCs w:val="28"/>
          <w:shd w:val="clear" w:color="auto" w:fill="FFFFFF"/>
        </w:rPr>
        <w:t>Controller</w:t>
      </w:r>
      <w:proofErr w:type="spellEnd"/>
      <w:r w:rsidRPr="00A53A9E">
        <w:rPr>
          <w:rFonts w:eastAsia="Calibri"/>
          <w:sz w:val="28"/>
          <w:szCs w:val="28"/>
          <w:shd w:val="clear" w:color="auto" w:fill="FFFFFF"/>
        </w:rPr>
        <w:t>, необходимо открыть проект в среде разработки и перейти на вкладку «Установки соединения». Затем нужно ввести IP-адрес контроллера в соответствующее поле. После этого под полем ввода IP-адреса появится информация о контроллере, а в правом нижнем углу его изображения будет отображаться зелёный круглый символ, подтверждающий наличие активного соединения с контроллером.</w:t>
      </w:r>
    </w:p>
    <w:p w14:paraId="31DC79D7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7D36E15B" wp14:editId="3D706728">
            <wp:extent cx="2286319" cy="27626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0D50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2 - Ввод IP-адреса для создания пути через TCP-интерфейс</w:t>
      </w:r>
    </w:p>
    <w:p w14:paraId="5E7A9897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3. Создание конфигурации модулей ввода-вывода вручную</w:t>
      </w:r>
    </w:p>
    <w:p w14:paraId="203CD3AA" w14:textId="77777777" w:rsidR="002E14BA" w:rsidRDefault="002E14BA" w:rsidP="002E14BA">
      <w:pPr>
        <w:pStyle w:val="a5"/>
        <w:spacing w:line="360" w:lineRule="auto"/>
        <w:ind w:firstLine="709"/>
        <w:jc w:val="left"/>
        <w:rPr>
          <w:rFonts w:eastAsiaTheme="minorHAnsi"/>
          <w:color w:val="000000"/>
          <w:sz w:val="28"/>
          <w:szCs w:val="28"/>
          <w:lang w:eastAsia="en-US"/>
        </w:rPr>
      </w:pPr>
      <w:r w:rsidRPr="005806A9">
        <w:rPr>
          <w:sz w:val="28"/>
          <w:szCs w:val="28"/>
        </w:rPr>
        <w:t>Для организации обмена данными между приложением и модулями ввода-вывода требуется добавить описания модулей ввода-вывода в секцию «</w:t>
      </w:r>
      <w:r w:rsidRPr="005806A9">
        <w:rPr>
          <w:b/>
          <w:bCs/>
          <w:sz w:val="28"/>
          <w:szCs w:val="28"/>
          <w:lang w:val="en-US"/>
        </w:rPr>
        <w:t>Device</w:t>
      </w:r>
      <w:r w:rsidRPr="005806A9">
        <w:rPr>
          <w:b/>
          <w:bCs/>
          <w:sz w:val="28"/>
          <w:szCs w:val="28"/>
        </w:rPr>
        <w:t>» – «</w:t>
      </w:r>
      <w:r w:rsidRPr="005806A9">
        <w:rPr>
          <w:b/>
          <w:bCs/>
          <w:sz w:val="28"/>
          <w:szCs w:val="28"/>
          <w:lang w:val="en-US"/>
        </w:rPr>
        <w:t>FBUS</w:t>
      </w:r>
      <w:r w:rsidRPr="005806A9">
        <w:rPr>
          <w:b/>
          <w:bCs/>
          <w:sz w:val="28"/>
          <w:szCs w:val="28"/>
        </w:rPr>
        <w:t>»</w:t>
      </w:r>
      <w:r w:rsidRPr="005806A9">
        <w:rPr>
          <w:i/>
          <w:iCs/>
          <w:sz w:val="28"/>
          <w:szCs w:val="28"/>
        </w:rPr>
        <w:t xml:space="preserve"> </w:t>
      </w:r>
      <w:r w:rsidRPr="005806A9">
        <w:rPr>
          <w:sz w:val="28"/>
          <w:szCs w:val="28"/>
        </w:rPr>
        <w:t>c</w:t>
      </w:r>
      <w:r w:rsidRPr="005806A9">
        <w:rPr>
          <w:i/>
          <w:iCs/>
          <w:sz w:val="28"/>
          <w:szCs w:val="28"/>
        </w:rPr>
        <w:t xml:space="preserve"> </w:t>
      </w:r>
      <w:r w:rsidRPr="005806A9">
        <w:rPr>
          <w:sz w:val="28"/>
          <w:szCs w:val="28"/>
        </w:rPr>
        <w:t xml:space="preserve">точным соблюдением порядка физического подключения модулей к внутренней шине FBUS контроллера. </w:t>
      </w:r>
      <w:r>
        <w:rPr>
          <w:rFonts w:eastAsiaTheme="minorHAnsi"/>
          <w:color w:val="000000"/>
          <w:sz w:val="28"/>
          <w:szCs w:val="28"/>
          <w:lang w:eastAsia="en-US"/>
        </w:rPr>
        <w:t>С помощью пути</w:t>
      </w:r>
      <w:r w:rsidRPr="005806A9">
        <w:rPr>
          <w:rFonts w:eastAsiaTheme="minorHAnsi"/>
          <w:color w:val="000000"/>
          <w:sz w:val="28"/>
          <w:szCs w:val="28"/>
          <w:lang w:eastAsia="en-US"/>
        </w:rPr>
        <w:t xml:space="preserve"> «</w:t>
      </w:r>
      <w:r w:rsidRPr="005806A9">
        <w:rPr>
          <w:rFonts w:eastAsiaTheme="minorHAnsi"/>
          <w:b/>
          <w:bCs/>
          <w:color w:val="000000"/>
          <w:sz w:val="28"/>
          <w:szCs w:val="28"/>
          <w:lang w:eastAsia="en-US"/>
        </w:rPr>
        <w:t>FBUS (FBUS)» – «Local (Встроенный порт)» – «</w:t>
      </w:r>
      <w:proofErr w:type="spellStart"/>
      <w:r w:rsidRPr="005806A9">
        <w:rPr>
          <w:rFonts w:eastAsiaTheme="minorHAnsi"/>
          <w:b/>
          <w:bCs/>
          <w:color w:val="000000"/>
          <w:sz w:val="28"/>
          <w:szCs w:val="28"/>
          <w:lang w:eastAsia="en-US"/>
        </w:rPr>
        <w:t>Modules</w:t>
      </w:r>
      <w:proofErr w:type="spellEnd"/>
      <w:r w:rsidRPr="005806A9">
        <w:rPr>
          <w:rFonts w:eastAsiaTheme="minorHAnsi"/>
          <w:b/>
          <w:bCs/>
          <w:color w:val="000000"/>
          <w:sz w:val="28"/>
          <w:szCs w:val="28"/>
          <w:lang w:eastAsia="en-US"/>
        </w:rPr>
        <w:t>»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(Мастер FBUS) </w:t>
      </w:r>
      <w:proofErr w:type="gramStart"/>
      <w:r w:rsidRPr="005806A9">
        <w:rPr>
          <w:rFonts w:eastAsiaTheme="minorHAnsi"/>
          <w:color w:val="000000"/>
          <w:sz w:val="28"/>
          <w:szCs w:val="28"/>
          <w:lang w:eastAsia="en-US"/>
        </w:rPr>
        <w:t>выберем  команду</w:t>
      </w:r>
      <w:proofErr w:type="gramEnd"/>
      <w:r w:rsidRPr="005806A9">
        <w:rPr>
          <w:rFonts w:eastAsiaTheme="minorHAnsi"/>
          <w:color w:val="000000"/>
          <w:sz w:val="28"/>
          <w:szCs w:val="28"/>
          <w:lang w:eastAsia="en-US"/>
        </w:rPr>
        <w:t xml:space="preserve"> «</w:t>
      </w:r>
      <w:r w:rsidRPr="005806A9">
        <w:rPr>
          <w:rFonts w:eastAsiaTheme="minorHAnsi"/>
          <w:b/>
          <w:bCs/>
          <w:color w:val="000000"/>
          <w:sz w:val="28"/>
          <w:szCs w:val="28"/>
          <w:lang w:eastAsia="en-US"/>
        </w:rPr>
        <w:t>Добавить устройство в контекстном меню»</w:t>
      </w:r>
      <w:r w:rsidRPr="005806A9">
        <w:rPr>
          <w:rFonts w:eastAsiaTheme="minorHAnsi"/>
          <w:color w:val="000000"/>
          <w:sz w:val="28"/>
          <w:szCs w:val="28"/>
          <w:lang w:eastAsia="en-US"/>
        </w:rPr>
        <w:t xml:space="preserve"> и добавим следующие модули ввода-вывода.</w:t>
      </w:r>
    </w:p>
    <w:p w14:paraId="5890EF6E" w14:textId="77777777" w:rsidR="002E14BA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C67870">
        <w:rPr>
          <w:sz w:val="28"/>
          <w:szCs w:val="28"/>
        </w:rPr>
        <w:lastRenderedPageBreak/>
        <w:drawing>
          <wp:inline distT="0" distB="0" distL="0" distR="0" wp14:anchorId="1C323031" wp14:editId="4C6F864A">
            <wp:extent cx="2241550" cy="2683719"/>
            <wp:effectExtent l="0" t="0" r="635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5803" cy="26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4486" w14:textId="77777777" w:rsidR="002E14BA" w:rsidRDefault="002E14BA" w:rsidP="002912C9">
      <w:pPr>
        <w:pStyle w:val="a5"/>
        <w:spacing w:before="0" w:line="360" w:lineRule="auto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Рисунок 3</w:t>
      </w:r>
      <w:r w:rsidRPr="005806A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806A9"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Создание конфигураций модулей ввода-вывода вручную</w:t>
      </w:r>
    </w:p>
    <w:p w14:paraId="2ED7A24C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4. Создание описания модулей ввода-вывода из списка сканирования контроллера</w:t>
      </w:r>
    </w:p>
    <w:p w14:paraId="2179FA61" w14:textId="77777777" w:rsidR="002E14BA" w:rsidRDefault="002E14BA" w:rsidP="002E14BA">
      <w:pPr>
        <w:pStyle w:val="a5"/>
        <w:spacing w:before="0" w:line="360" w:lineRule="auto"/>
        <w:ind w:firstLine="709"/>
        <w:jc w:val="both"/>
        <w:rPr>
          <w:rFonts w:eastAsiaTheme="minorHAnsi"/>
          <w:b/>
          <w:sz w:val="28"/>
          <w:szCs w:val="28"/>
        </w:rPr>
      </w:pPr>
      <w:r w:rsidRPr="00C67870">
        <w:rPr>
          <w:rFonts w:eastAsiaTheme="minorHAnsi"/>
          <w:sz w:val="28"/>
          <w:szCs w:val="28"/>
        </w:rPr>
        <w:t>Сначала обеспечили подачу питания на контроллер и установили сетевое соединение между ним и средой разработки. Далее выполнили процедуру входа, загрузив пустой проект в память устройства. Следующим шагом использовали мастер поиска оборудования FBUS для обнаружения подключенных модулей ввода-вывода, описания которых автоматически импортировали в структуру проекта. Чтобы применить изменения, осуществили повторную инициализацию системы посредством выключения и последующего восстановления соединения. По завершении загрузки программы проверили работоспособность шин и модулей, запустив режим отладки («Отладка» → «Старт»), при этом индикаторы правильной работы визуализировались зелеными кружками.</w:t>
      </w:r>
    </w:p>
    <w:p w14:paraId="5F871AA0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5. Настройка параметров межмодульной шины, модулей ввода-вывода и периода сервисной задачи</w:t>
      </w:r>
    </w:p>
    <w:p w14:paraId="5D155F97" w14:textId="77777777" w:rsidR="002E14BA" w:rsidRDefault="002E14BA" w:rsidP="002E14BA">
      <w:pPr>
        <w:pStyle w:val="a5"/>
        <w:spacing w:before="0"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C67870">
        <w:rPr>
          <w:rFonts w:eastAsiaTheme="minorHAnsi"/>
          <w:sz w:val="28"/>
          <w:szCs w:val="28"/>
        </w:rPr>
        <w:t>Параметры модулей ввода-вывода настраиваются в редакторе устройств на странице «Конфигурация», открывающейся двойным кликом по соответствующему модулю в проекте. Для модуля DIM718 зададим периодичность сторожевого таймера равным 3 секундам.</w:t>
      </w:r>
    </w:p>
    <w:p w14:paraId="1800FA2D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lastRenderedPageBreak/>
        <w:drawing>
          <wp:inline distT="0" distB="0" distL="0" distR="0" wp14:anchorId="6D7FB174" wp14:editId="56C7908C">
            <wp:extent cx="2906486" cy="2450459"/>
            <wp:effectExtent l="0" t="0" r="825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682" cy="24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4D69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4 - Настройка DIM718</w:t>
      </w:r>
    </w:p>
    <w:p w14:paraId="6CC8B6C5" w14:textId="77777777" w:rsidR="002E14BA" w:rsidRDefault="002E14BA" w:rsidP="002E14BA">
      <w:pPr>
        <w:pStyle w:val="a5"/>
        <w:spacing w:before="0" w:line="360" w:lineRule="auto"/>
        <w:ind w:firstLine="709"/>
        <w:jc w:val="left"/>
        <w:rPr>
          <w:rFonts w:eastAsiaTheme="minorHAnsi"/>
          <w:sz w:val="28"/>
          <w:szCs w:val="28"/>
        </w:rPr>
      </w:pPr>
      <w:r w:rsidRPr="00D85B68">
        <w:rPr>
          <w:rFonts w:eastAsiaTheme="minorHAnsi"/>
          <w:sz w:val="28"/>
          <w:szCs w:val="28"/>
        </w:rPr>
        <w:t>Так же</w:t>
      </w:r>
      <w:r>
        <w:rPr>
          <w:rFonts w:eastAsiaTheme="minorHAnsi"/>
          <w:sz w:val="28"/>
          <w:szCs w:val="28"/>
        </w:rPr>
        <w:t xml:space="preserve"> установим</w:t>
      </w:r>
      <w:r w:rsidRPr="00D85B68">
        <w:rPr>
          <w:rFonts w:eastAsiaTheme="minorHAnsi"/>
          <w:sz w:val="28"/>
          <w:szCs w:val="28"/>
        </w:rPr>
        <w:t xml:space="preserve"> значение период</w:t>
      </w:r>
      <w:r>
        <w:rPr>
          <w:rFonts w:eastAsiaTheme="minorHAnsi"/>
          <w:sz w:val="28"/>
          <w:szCs w:val="28"/>
        </w:rPr>
        <w:t>а сервисной задачи равным 50 мс:</w:t>
      </w:r>
    </w:p>
    <w:p w14:paraId="6B1886B2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410129CB" wp14:editId="64AD2FE7">
            <wp:extent cx="3486150" cy="27762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304" cy="28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407E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5 – Установка периода сервисной задачи в 50 мс</w:t>
      </w:r>
    </w:p>
    <w:p w14:paraId="035AF5EC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6. Создание символических имен для каналов модуля DIM718:</w:t>
      </w:r>
    </w:p>
    <w:p w14:paraId="53991189" w14:textId="77777777" w:rsidR="002E14BA" w:rsidRPr="00E30201" w:rsidRDefault="002E14BA" w:rsidP="002E14BA">
      <w:pPr>
        <w:pStyle w:val="a5"/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</w:rPr>
      </w:pPr>
      <w:r w:rsidRPr="00A71D77">
        <w:rPr>
          <w:rFonts w:eastAsiaTheme="minorHAnsi"/>
          <w:sz w:val="28"/>
          <w:szCs w:val="28"/>
        </w:rPr>
        <w:t xml:space="preserve">Создадим символические имена для дискретных выходов модуля DIM718, чтобы обеспечить доступ к ним из программ </w:t>
      </w:r>
      <w:proofErr w:type="spellStart"/>
      <w:r w:rsidRPr="00A71D77">
        <w:rPr>
          <w:rFonts w:eastAsiaTheme="minorHAnsi"/>
          <w:sz w:val="28"/>
          <w:szCs w:val="28"/>
        </w:rPr>
        <w:t>CoDeSys</w:t>
      </w:r>
      <w:proofErr w:type="spellEnd"/>
      <w:r w:rsidRPr="00A71D77">
        <w:rPr>
          <w:rFonts w:eastAsiaTheme="minorHAnsi"/>
          <w:sz w:val="28"/>
          <w:szCs w:val="28"/>
        </w:rPr>
        <w:t xml:space="preserve"> через глобальные переменные. Используя контекстное меню элемента DIM718, откроем окно настройки I/O-соотнесения. Раскрываем раздел «</w:t>
      </w:r>
      <w:proofErr w:type="spellStart"/>
      <w:r w:rsidRPr="00A71D77">
        <w:rPr>
          <w:rFonts w:eastAsiaTheme="minorHAnsi"/>
          <w:sz w:val="28"/>
          <w:szCs w:val="28"/>
        </w:rPr>
        <w:t>OutputsControl</w:t>
      </w:r>
      <w:proofErr w:type="spellEnd"/>
      <w:r w:rsidRPr="00A71D77">
        <w:rPr>
          <w:rFonts w:eastAsiaTheme="minorHAnsi"/>
          <w:sz w:val="28"/>
          <w:szCs w:val="28"/>
        </w:rPr>
        <w:t xml:space="preserve">» и присваиваем имена выводам следующим образом: первому каналу </w:t>
      </w:r>
      <w:r w:rsidRPr="00E30201">
        <w:rPr>
          <w:rFonts w:eastAsiaTheme="minorHAnsi"/>
          <w:color w:val="000000" w:themeColor="text1"/>
          <w:sz w:val="28"/>
          <w:szCs w:val="28"/>
        </w:rPr>
        <w:t>— out0, второму — out1 и третьему — out2.</w:t>
      </w:r>
    </w:p>
    <w:p w14:paraId="32429474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 xml:space="preserve">7. Создание обработчика системного события </w:t>
      </w:r>
      <w:proofErr w:type="spellStart"/>
      <w:r w:rsidRPr="002912C9">
        <w:rPr>
          <w:rFonts w:ascii="Times New Roman" w:hAnsi="Times New Roman" w:cs="Times New Roman"/>
          <w:b/>
          <w:bCs/>
          <w:sz w:val="28"/>
          <w:szCs w:val="28"/>
        </w:rPr>
        <w:t>OnPowerOn</w:t>
      </w:r>
      <w:proofErr w:type="spellEnd"/>
      <w:r w:rsidRPr="002912C9">
        <w:rPr>
          <w:rFonts w:ascii="Times New Roman" w:hAnsi="Times New Roman" w:cs="Times New Roman"/>
          <w:b/>
          <w:bCs/>
          <w:sz w:val="28"/>
          <w:szCs w:val="28"/>
        </w:rPr>
        <w:t xml:space="preserve"> для фиксации начального состояния выходных каналов</w:t>
      </w:r>
    </w:p>
    <w:p w14:paraId="3F45FE42" w14:textId="77777777" w:rsidR="002E14BA" w:rsidRPr="00A71D77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sz w:val="28"/>
          <w:szCs w:val="28"/>
          <w:shd w:val="clear" w:color="auto" w:fill="FFFFFF"/>
        </w:rPr>
      </w:pPr>
      <w:r w:rsidRPr="00A71D77">
        <w:rPr>
          <w:rFonts w:eastAsia="Calibri"/>
          <w:sz w:val="28"/>
          <w:szCs w:val="28"/>
          <w:shd w:val="clear" w:color="auto" w:fill="FFFFFF"/>
        </w:rPr>
        <w:t xml:space="preserve">Чтобы зафиксировать заданные логические уровни на выходных каналах модуля, необходимо установить начальные значения глобальным переменным </w:t>
      </w:r>
      <w:r w:rsidRPr="00E30201">
        <w:rPr>
          <w:rFonts w:eastAsia="Calibri"/>
          <w:color w:val="000000" w:themeColor="text1"/>
          <w:sz w:val="28"/>
          <w:szCs w:val="28"/>
          <w:shd w:val="clear" w:color="auto" w:fill="FFFFFF"/>
        </w:rPr>
        <w:t xml:space="preserve">out0 и out1, </w:t>
      </w:r>
      <w:r w:rsidRPr="00A71D77">
        <w:rPr>
          <w:rFonts w:eastAsia="Calibri"/>
          <w:sz w:val="28"/>
          <w:szCs w:val="28"/>
          <w:shd w:val="clear" w:color="auto" w:fill="FFFFFF"/>
        </w:rPr>
        <w:t xml:space="preserve">соответствующим данным каналам. Начальные значения таким переменным, связанным с каналами, имеющими символические имена, устанавливаются посредством пользовательской функции, обрабатывающей системное событие </w:t>
      </w:r>
      <w:proofErr w:type="spellStart"/>
      <w:r w:rsidRPr="00A71D77">
        <w:rPr>
          <w:rFonts w:eastAsia="Calibri"/>
          <w:sz w:val="28"/>
          <w:szCs w:val="28"/>
          <w:shd w:val="clear" w:color="auto" w:fill="FFFFFF"/>
        </w:rPr>
        <w:t>OnPowerOn</w:t>
      </w:r>
      <w:proofErr w:type="spellEnd"/>
      <w:r w:rsidRPr="00A71D77">
        <w:rPr>
          <w:rFonts w:eastAsia="Calibri"/>
          <w:sz w:val="28"/>
          <w:szCs w:val="28"/>
          <w:shd w:val="clear" w:color="auto" w:fill="FFFFFF"/>
        </w:rPr>
        <w:t xml:space="preserve">. Эта функция </w:t>
      </w:r>
      <w:r w:rsidRPr="00A71D77">
        <w:rPr>
          <w:rFonts w:eastAsia="Calibri"/>
          <w:sz w:val="28"/>
          <w:szCs w:val="28"/>
          <w:shd w:val="clear" w:color="auto" w:fill="FFFFFF"/>
        </w:rPr>
        <w:lastRenderedPageBreak/>
        <w:t>вызывается единожды при подаче питания на контроллер либо после сброса, непосредственно перед началом</w:t>
      </w:r>
      <w:r>
        <w:rPr>
          <w:rFonts w:eastAsia="Calibri"/>
          <w:sz w:val="28"/>
          <w:szCs w:val="28"/>
          <w:shd w:val="clear" w:color="auto" w:fill="FFFFFF"/>
        </w:rPr>
        <w:t xml:space="preserve"> исполнения основной программы.</w:t>
      </w:r>
    </w:p>
    <w:p w14:paraId="7B37F4D4" w14:textId="77777777" w:rsidR="002E14BA" w:rsidRDefault="002E14BA" w:rsidP="002E14BA">
      <w:pPr>
        <w:pStyle w:val="a5"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A71D77">
        <w:rPr>
          <w:rFonts w:eastAsia="Calibri"/>
          <w:sz w:val="28"/>
          <w:szCs w:val="28"/>
          <w:shd w:val="clear" w:color="auto" w:fill="FFFFFF"/>
        </w:rPr>
        <w:t xml:space="preserve">Переходим на вкладку «Системные события (System </w:t>
      </w:r>
      <w:proofErr w:type="spellStart"/>
      <w:r w:rsidRPr="00A71D77">
        <w:rPr>
          <w:rFonts w:eastAsia="Calibri"/>
          <w:sz w:val="28"/>
          <w:szCs w:val="28"/>
          <w:shd w:val="clear" w:color="auto" w:fill="FFFFFF"/>
        </w:rPr>
        <w:t>Events</w:t>
      </w:r>
      <w:proofErr w:type="spellEnd"/>
      <w:r w:rsidRPr="00A71D77">
        <w:rPr>
          <w:rFonts w:eastAsia="Calibri"/>
          <w:sz w:val="28"/>
          <w:szCs w:val="28"/>
          <w:shd w:val="clear" w:color="auto" w:fill="FFFFFF"/>
        </w:rPr>
        <w:t xml:space="preserve">)» раздела «Конфигурация задач (Task Configuration)» для добавления пользовательской функции обработки события </w:t>
      </w:r>
      <w:proofErr w:type="spellStart"/>
      <w:r w:rsidRPr="00A71D77">
        <w:rPr>
          <w:rFonts w:eastAsia="Calibri"/>
          <w:sz w:val="28"/>
          <w:szCs w:val="28"/>
          <w:shd w:val="clear" w:color="auto" w:fill="FFFFFF"/>
        </w:rPr>
        <w:t>OnPowerOn</w:t>
      </w:r>
      <w:proofErr w:type="spellEnd"/>
      <w:r w:rsidRPr="00A71D77">
        <w:rPr>
          <w:rFonts w:eastAsia="Calibri"/>
          <w:sz w:val="28"/>
          <w:szCs w:val="28"/>
          <w:shd w:val="clear" w:color="auto" w:fill="FFFFFF"/>
        </w:rPr>
        <w:t>:</w:t>
      </w:r>
    </w:p>
    <w:p w14:paraId="2CB85477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6313A4FB" wp14:editId="03AD18E3">
            <wp:extent cx="2241550" cy="1311670"/>
            <wp:effectExtent l="0" t="0" r="635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0432" cy="13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1EFD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 xml:space="preserve">Рисунок 6 – создание обработчика системного события </w:t>
      </w:r>
      <w:proofErr w:type="spellStart"/>
      <w:r w:rsidRPr="002912C9">
        <w:rPr>
          <w:sz w:val="28"/>
          <w:szCs w:val="28"/>
        </w:rPr>
        <w:t>OnPowerOn</w:t>
      </w:r>
      <w:proofErr w:type="spellEnd"/>
    </w:p>
    <w:p w14:paraId="5EEAADDE" w14:textId="77777777" w:rsidR="002E14BA" w:rsidRPr="00AA25A7" w:rsidRDefault="002E14BA" w:rsidP="002E14BA">
      <w:pPr>
        <w:pStyle w:val="a5"/>
        <w:spacing w:before="0" w:after="0" w:line="360" w:lineRule="auto"/>
        <w:ind w:firstLine="709"/>
        <w:jc w:val="left"/>
        <w:rPr>
          <w:sz w:val="28"/>
          <w:szCs w:val="28"/>
        </w:rPr>
      </w:pPr>
      <w:r w:rsidRPr="00AA25A7">
        <w:rPr>
          <w:rFonts w:eastAsiaTheme="minorHAnsi"/>
          <w:sz w:val="28"/>
          <w:szCs w:val="28"/>
        </w:rPr>
        <w:t xml:space="preserve">В области редактирования кода функции (область реализации) введите следующие строки: </w:t>
      </w:r>
    </w:p>
    <w:p w14:paraId="6C1D154E" w14:textId="77777777" w:rsidR="002E14BA" w:rsidRPr="00E30201" w:rsidRDefault="002E14BA" w:rsidP="002E14BA">
      <w:pPr>
        <w:pStyle w:val="a5"/>
        <w:spacing w:before="0" w:after="0" w:line="360" w:lineRule="auto"/>
        <w:ind w:firstLine="709"/>
        <w:jc w:val="left"/>
        <w:rPr>
          <w:iCs/>
          <w:color w:val="000000" w:themeColor="text1"/>
          <w:sz w:val="28"/>
          <w:szCs w:val="28"/>
        </w:rPr>
      </w:pPr>
      <w:r w:rsidRPr="00E30201">
        <w:rPr>
          <w:rFonts w:eastAsiaTheme="minorHAnsi"/>
          <w:iCs/>
          <w:color w:val="000000" w:themeColor="text1"/>
          <w:sz w:val="28"/>
          <w:szCs w:val="28"/>
        </w:rPr>
        <w:t xml:space="preserve">   relay_out</w:t>
      </w:r>
      <w:proofErr w:type="gramStart"/>
      <w:r w:rsidRPr="00E30201">
        <w:rPr>
          <w:rFonts w:eastAsiaTheme="minorHAnsi"/>
          <w:iCs/>
          <w:color w:val="000000" w:themeColor="text1"/>
          <w:sz w:val="28"/>
          <w:szCs w:val="28"/>
        </w:rPr>
        <w:t>0 :</w:t>
      </w:r>
      <w:proofErr w:type="gramEnd"/>
      <w:r w:rsidRPr="00E30201">
        <w:rPr>
          <w:rFonts w:eastAsiaTheme="minorHAnsi"/>
          <w:iCs/>
          <w:color w:val="000000" w:themeColor="text1"/>
          <w:sz w:val="28"/>
          <w:szCs w:val="28"/>
        </w:rPr>
        <w:t>= TRUE; //Начальное состояние 0-го канала – включен</w:t>
      </w:r>
    </w:p>
    <w:p w14:paraId="32C7549D" w14:textId="77777777" w:rsidR="002E14BA" w:rsidRPr="00E30201" w:rsidRDefault="002E14BA" w:rsidP="002E14BA">
      <w:pPr>
        <w:pStyle w:val="a5"/>
        <w:spacing w:before="0" w:after="0" w:line="360" w:lineRule="auto"/>
        <w:ind w:firstLine="709"/>
        <w:rPr>
          <w:rFonts w:eastAsiaTheme="minorHAnsi"/>
          <w:iCs/>
          <w:color w:val="000000" w:themeColor="text1"/>
          <w:sz w:val="28"/>
          <w:szCs w:val="28"/>
        </w:rPr>
      </w:pPr>
      <w:r w:rsidRPr="00E30201">
        <w:rPr>
          <w:rFonts w:eastAsiaTheme="minorHAnsi"/>
          <w:iCs/>
          <w:color w:val="000000" w:themeColor="text1"/>
          <w:sz w:val="28"/>
          <w:szCs w:val="28"/>
        </w:rPr>
        <w:t>relay_out</w:t>
      </w:r>
      <w:proofErr w:type="gramStart"/>
      <w:r w:rsidRPr="00E30201">
        <w:rPr>
          <w:rFonts w:eastAsiaTheme="minorHAnsi"/>
          <w:iCs/>
          <w:color w:val="000000" w:themeColor="text1"/>
          <w:sz w:val="28"/>
          <w:szCs w:val="28"/>
        </w:rPr>
        <w:t>1 :</w:t>
      </w:r>
      <w:proofErr w:type="gramEnd"/>
      <w:r w:rsidRPr="00E30201">
        <w:rPr>
          <w:rFonts w:eastAsiaTheme="minorHAnsi"/>
          <w:iCs/>
          <w:color w:val="000000" w:themeColor="text1"/>
          <w:sz w:val="28"/>
          <w:szCs w:val="28"/>
        </w:rPr>
        <w:t>= FALSE; //Начальное состояние 1-го канала – выключен</w:t>
      </w:r>
    </w:p>
    <w:p w14:paraId="2405C781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22A07EEE" wp14:editId="0232285D">
            <wp:extent cx="5201920" cy="254923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390" cy="25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69BF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7 – Задание начальных состояний.</w:t>
      </w:r>
    </w:p>
    <w:p w14:paraId="3FBC7B9C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8. Загрузка приложения в контроллер</w:t>
      </w:r>
    </w:p>
    <w:p w14:paraId="3CDEE47E" w14:textId="77777777" w:rsidR="002E14BA" w:rsidRPr="00D4072B" w:rsidRDefault="002E14BA" w:rsidP="002E14BA">
      <w:pPr>
        <w:pStyle w:val="a5"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D4072B">
        <w:rPr>
          <w:rFonts w:eastAsiaTheme="minorHAnsi"/>
          <w:sz w:val="28"/>
          <w:szCs w:val="28"/>
        </w:rPr>
        <w:t xml:space="preserve">Сперва был установлен сетевой адрес контроллера и проверены его аппаратные переключатели. Через пункт меню «Онлайн» – «Логин» инициировали передачу проекта на устройство. Появившуюся форму </w:t>
      </w:r>
      <w:r w:rsidRPr="00D4072B">
        <w:rPr>
          <w:rFonts w:eastAsiaTheme="minorHAnsi"/>
          <w:sz w:val="28"/>
          <w:szCs w:val="28"/>
        </w:rPr>
        <w:lastRenderedPageBreak/>
        <w:t>подтвердили выбором опции «Обновить загрузочный проект», гарантирующей запуск свежей версии ПО после перезагрузки контроллера. Изменения успешно применились, что подтвердилось сообщением статуса «остановлено». Далее команда «Отладка» – «Старт» начала выполнение программы. Последним шагом была выполнена верификация функционирования программного решен</w:t>
      </w:r>
      <w:r>
        <w:rPr>
          <w:rFonts w:eastAsiaTheme="minorHAnsi"/>
          <w:sz w:val="28"/>
          <w:szCs w:val="28"/>
        </w:rPr>
        <w:t>ия.</w:t>
      </w:r>
    </w:p>
    <w:p w14:paraId="4DF080ED" w14:textId="77777777" w:rsidR="002E14BA" w:rsidRPr="00D4072B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/>
          <w:iCs/>
          <w:sz w:val="28"/>
          <w:szCs w:val="28"/>
          <w:shd w:val="clear" w:color="auto" w:fill="FFFFFF"/>
        </w:rPr>
      </w:pPr>
      <w:r w:rsidRPr="00D4072B">
        <w:rPr>
          <w:rFonts w:eastAsiaTheme="minorHAnsi"/>
          <w:sz w:val="28"/>
          <w:szCs w:val="28"/>
        </w:rPr>
        <w:t xml:space="preserve">Для обеспечения установки начальных состояний выходных каналов не только при старте питания контроллера, но и после обновления приложения, организовали автоматический вызов функции </w:t>
      </w:r>
      <w:proofErr w:type="spellStart"/>
      <w:r w:rsidRPr="00D4072B">
        <w:rPr>
          <w:rFonts w:eastAsiaTheme="minorHAnsi"/>
          <w:sz w:val="28"/>
          <w:szCs w:val="28"/>
        </w:rPr>
        <w:t>InitOutputs</w:t>
      </w:r>
      <w:proofErr w:type="spellEnd"/>
      <w:r w:rsidRPr="00D4072B">
        <w:rPr>
          <w:rFonts w:eastAsiaTheme="minorHAnsi"/>
          <w:sz w:val="28"/>
          <w:szCs w:val="28"/>
        </w:rPr>
        <w:t xml:space="preserve"> по событию </w:t>
      </w:r>
      <w:proofErr w:type="spellStart"/>
      <w:r w:rsidRPr="00D4072B">
        <w:rPr>
          <w:rFonts w:eastAsiaTheme="minorHAnsi"/>
          <w:sz w:val="28"/>
          <w:szCs w:val="28"/>
        </w:rPr>
        <w:t>OnInit</w:t>
      </w:r>
      <w:proofErr w:type="spellEnd"/>
      <w:r w:rsidRPr="00D4072B">
        <w:rPr>
          <w:rFonts w:eastAsiaTheme="minorHAnsi"/>
          <w:sz w:val="28"/>
          <w:szCs w:val="28"/>
        </w:rPr>
        <w:t>.</w:t>
      </w:r>
    </w:p>
    <w:p w14:paraId="1E8EE50F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9. Создание и конфигурирование ациклической задачи</w:t>
      </w:r>
    </w:p>
    <w:p w14:paraId="6AF62592" w14:textId="77777777" w:rsidR="002E14BA" w:rsidRPr="00D4072B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>Ациклические задачи выполняются в контексте потокового процесса сервисной задачи всякий раз, когда ассоциированные с ними переменные-флаги переходят из состояния FALSE в состояние TRUE. Поскольку приоритет сервисной задачи превышает приоритеты любых циклических задач, ациклические задачи всегда прерывают исполнение последних.</w:t>
      </w:r>
    </w:p>
    <w:p w14:paraId="000C49EE" w14:textId="77777777" w:rsidR="002E14BA" w:rsidRPr="00D4072B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</w:p>
    <w:p w14:paraId="727CD48C" w14:textId="77777777" w:rsidR="002E14BA" w:rsidRPr="00D4072B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 xml:space="preserve">Мы реализуем ациклическую задачу, предназначенную для инверсии третьего бита выхода модуля DIM718 при каждом нажатии желтой кнопки стенда. Создаем новую программу </w:t>
      </w:r>
      <w:proofErr w:type="spellStart"/>
      <w:r w:rsidRPr="00D4072B">
        <w:rPr>
          <w:rFonts w:eastAsia="Calibri"/>
          <w:iCs/>
          <w:sz w:val="28"/>
          <w:szCs w:val="28"/>
          <w:shd w:val="clear" w:color="auto" w:fill="FFFFFF"/>
        </w:rPr>
        <w:t>BlinkTask</w:t>
      </w:r>
      <w:proofErr w:type="spellEnd"/>
      <w:r w:rsidRPr="00D4072B">
        <w:rPr>
          <w:rFonts w:eastAsia="Calibri"/>
          <w:iCs/>
          <w:sz w:val="28"/>
          <w:szCs w:val="28"/>
          <w:shd w:val="clear" w:color="auto" w:fill="FFFFFF"/>
        </w:rPr>
        <w:t>, со</w:t>
      </w:r>
      <w:r>
        <w:rPr>
          <w:rFonts w:eastAsia="Calibri"/>
          <w:iCs/>
          <w:sz w:val="28"/>
          <w:szCs w:val="28"/>
          <w:shd w:val="clear" w:color="auto" w:fill="FFFFFF"/>
        </w:rPr>
        <w:t>держащую всего одну инструкцию:</w:t>
      </w:r>
    </w:p>
    <w:p w14:paraId="39F2FBB1" w14:textId="77777777" w:rsidR="002E14BA" w:rsidRPr="00E30201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</w:pPr>
      <w:r w:rsidRPr="00E30201"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  <w:t>relay_out</w:t>
      </w:r>
      <w:proofErr w:type="gramStart"/>
      <w:r w:rsidRPr="00E30201"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  <w:t>2 :</w:t>
      </w:r>
      <w:proofErr w:type="gramEnd"/>
      <w:r w:rsidRPr="00E30201"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  <w:t>= NOT relay_out2</w:t>
      </w:r>
    </w:p>
    <w:p w14:paraId="39AE8E17" w14:textId="77777777" w:rsidR="002E14BA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 xml:space="preserve">Далее в настройках контроллера задаём символическое имя </w:t>
      </w:r>
      <w:proofErr w:type="spellStart"/>
      <w:r w:rsidRPr="00D4072B">
        <w:rPr>
          <w:rFonts w:eastAsia="Calibri"/>
          <w:iCs/>
          <w:sz w:val="28"/>
          <w:szCs w:val="28"/>
          <w:shd w:val="clear" w:color="auto" w:fill="FFFFFF"/>
        </w:rPr>
        <w:t>Yellow_button</w:t>
      </w:r>
      <w:proofErr w:type="spellEnd"/>
      <w:r w:rsidRPr="00D4072B">
        <w:rPr>
          <w:rFonts w:eastAsia="Calibri"/>
          <w:iCs/>
          <w:sz w:val="28"/>
          <w:szCs w:val="28"/>
          <w:shd w:val="clear" w:color="auto" w:fill="FFFFFF"/>
        </w:rPr>
        <w:t xml:space="preserve"> для нулевого входного канала модуля DIM717, куда подсоединена упомянутая кнопка. Это позволит создать глобальную переменную, выступающую триггером для нашей ациклической задачи.</w:t>
      </w:r>
    </w:p>
    <w:p w14:paraId="26F8C25C" w14:textId="77777777" w:rsidR="002912C9" w:rsidRPr="004800D2" w:rsidRDefault="002912C9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</w:p>
    <w:p w14:paraId="788DEB8F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lastRenderedPageBreak/>
        <w:drawing>
          <wp:inline distT="0" distB="0" distL="0" distR="0" wp14:anchorId="5943183A" wp14:editId="7E055BDC">
            <wp:extent cx="3340100" cy="665878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804" cy="6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B9AB" w14:textId="77777777" w:rsidR="002E14BA" w:rsidRDefault="002E14BA" w:rsidP="002912C9">
      <w:pPr>
        <w:pStyle w:val="a5"/>
        <w:spacing w:before="0" w:line="360" w:lineRule="auto"/>
        <w:rPr>
          <w:rFonts w:eastAsia="Calibri"/>
          <w:iCs/>
          <w:sz w:val="28"/>
          <w:szCs w:val="28"/>
          <w:shd w:val="clear" w:color="auto" w:fill="FFFFFF"/>
        </w:rPr>
      </w:pPr>
      <w:r w:rsidRPr="002912C9">
        <w:rPr>
          <w:sz w:val="28"/>
          <w:szCs w:val="28"/>
        </w:rPr>
        <w:t>Рисунок 8 – Создание желтой кнопки для контроллера DIM717</w:t>
      </w:r>
    </w:p>
    <w:p w14:paraId="52E9C48A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2EA20241" wp14:editId="183D50DB">
            <wp:extent cx="3114097" cy="1633445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092" cy="16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BFDE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9 - Конфигурация ациклической задачи</w:t>
      </w:r>
    </w:p>
    <w:p w14:paraId="5C3E8A67" w14:textId="77777777" w:rsidR="002E14BA" w:rsidRPr="004800D2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>
        <w:rPr>
          <w:rFonts w:eastAsia="Calibri"/>
          <w:iCs/>
          <w:sz w:val="28"/>
          <w:szCs w:val="28"/>
          <w:shd w:val="clear" w:color="auto" w:fill="FFFFFF"/>
        </w:rPr>
        <w:t>Введем</w:t>
      </w:r>
      <w:r w:rsidRPr="004800D2">
        <w:rPr>
          <w:rFonts w:eastAsia="Calibri"/>
          <w:iCs/>
          <w:sz w:val="28"/>
          <w:szCs w:val="28"/>
          <w:shd w:val="clear" w:color="auto" w:fill="FFFFFF"/>
        </w:rPr>
        <w:t xml:space="preserve"> в область переменных </w:t>
      </w:r>
      <w:r w:rsidRPr="004800D2">
        <w:rPr>
          <w:rFonts w:eastAsia="Calibri"/>
          <w:b/>
          <w:bCs/>
          <w:iCs/>
          <w:sz w:val="28"/>
          <w:szCs w:val="28"/>
          <w:shd w:val="clear" w:color="auto" w:fill="FFFFFF"/>
          <w:lang w:val="en-US"/>
        </w:rPr>
        <w:t>VAR</w:t>
      </w:r>
      <w:r w:rsidRPr="004800D2">
        <w:rPr>
          <w:rFonts w:eastAsia="Calibri"/>
          <w:iCs/>
          <w:sz w:val="28"/>
          <w:szCs w:val="28"/>
          <w:shd w:val="clear" w:color="auto" w:fill="FFFFFF"/>
        </w:rPr>
        <w:t xml:space="preserve"> для программы </w:t>
      </w:r>
      <w:r w:rsidRPr="004800D2">
        <w:rPr>
          <w:rFonts w:eastAsia="Calibri"/>
          <w:i/>
          <w:iCs/>
          <w:sz w:val="28"/>
          <w:szCs w:val="28"/>
          <w:shd w:val="clear" w:color="auto" w:fill="FFFFFF"/>
        </w:rPr>
        <w:t>PLC_PRG</w:t>
      </w:r>
      <w:r w:rsidRPr="004800D2">
        <w:rPr>
          <w:rFonts w:eastAsia="Calibri"/>
          <w:iCs/>
          <w:sz w:val="28"/>
          <w:szCs w:val="28"/>
          <w:shd w:val="clear" w:color="auto" w:fill="FFFFFF"/>
        </w:rPr>
        <w:t xml:space="preserve">, ассоциированной с ациклической задачей </w:t>
      </w:r>
      <w:r w:rsidRPr="004800D2">
        <w:rPr>
          <w:rFonts w:eastAsia="Calibri"/>
          <w:i/>
          <w:iCs/>
          <w:sz w:val="28"/>
          <w:szCs w:val="28"/>
          <w:shd w:val="clear" w:color="auto" w:fill="FFFFFF"/>
          <w:lang w:val="en-US"/>
        </w:rPr>
        <w:t>New</w:t>
      </w:r>
      <w:r w:rsidRPr="004800D2">
        <w:rPr>
          <w:rFonts w:eastAsia="Calibri"/>
          <w:i/>
          <w:iCs/>
          <w:sz w:val="28"/>
          <w:szCs w:val="28"/>
          <w:shd w:val="clear" w:color="auto" w:fill="FFFFFF"/>
        </w:rPr>
        <w:t>_</w:t>
      </w:r>
      <w:r w:rsidRPr="004800D2">
        <w:rPr>
          <w:rFonts w:eastAsia="Calibri"/>
          <w:i/>
          <w:iCs/>
          <w:sz w:val="28"/>
          <w:szCs w:val="28"/>
          <w:shd w:val="clear" w:color="auto" w:fill="FFFFFF"/>
          <w:lang w:val="en-US"/>
        </w:rPr>
        <w:t>Task</w:t>
      </w:r>
      <w:r w:rsidRPr="004800D2">
        <w:rPr>
          <w:rFonts w:eastAsia="Calibri"/>
          <w:iCs/>
          <w:sz w:val="28"/>
          <w:szCs w:val="28"/>
          <w:shd w:val="clear" w:color="auto" w:fill="FFFFFF"/>
        </w:rPr>
        <w:t xml:space="preserve"> следующие строки:</w:t>
      </w:r>
    </w:p>
    <w:p w14:paraId="66507AD7" w14:textId="77777777" w:rsidR="002E14BA" w:rsidRDefault="002E14BA" w:rsidP="002E14BA">
      <w:pPr>
        <w:pStyle w:val="a5"/>
        <w:spacing w:line="360" w:lineRule="auto"/>
        <w:jc w:val="left"/>
        <w:rPr>
          <w:rFonts w:eastAsia="Calibri"/>
          <w:iCs/>
          <w:sz w:val="28"/>
          <w:szCs w:val="28"/>
          <w:shd w:val="clear" w:color="auto" w:fill="FFFFFF"/>
        </w:rPr>
      </w:pPr>
    </w:p>
    <w:p w14:paraId="388579C0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0353A1DA" wp14:editId="3A74D5D4">
            <wp:extent cx="2480945" cy="1901128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6181" cy="19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86F3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10 – Код для ациклической задачи.</w:t>
      </w:r>
    </w:p>
    <w:p w14:paraId="56F20E10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lastRenderedPageBreak/>
        <w:drawing>
          <wp:inline distT="0" distB="0" distL="0" distR="0" wp14:anchorId="2F3BF13F" wp14:editId="29A2D674">
            <wp:extent cx="3523874" cy="231321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67" cy="23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6A56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11 – Результат значения answer</w:t>
      </w:r>
    </w:p>
    <w:p w14:paraId="52F941D1" w14:textId="42DC3FD9" w:rsidR="002E14BA" w:rsidRPr="004001DA" w:rsidRDefault="002E14BA" w:rsidP="004001D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 xml:space="preserve">10. Создание функционального блока. Переменные типа Input и Output </w:t>
      </w:r>
    </w:p>
    <w:p w14:paraId="3F5ED7D3" w14:textId="77777777" w:rsidR="002E14BA" w:rsidRPr="00D4072B" w:rsidRDefault="002E14BA" w:rsidP="004001D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>Необходимо разработать функциональный блок, предназначенный для подсчета количества нажатий на желтую кнопку стенда.</w:t>
      </w:r>
    </w:p>
    <w:p w14:paraId="348A9EE2" w14:textId="77777777" w:rsidR="002E14BA" w:rsidRPr="00D4072B" w:rsidRDefault="002E14BA" w:rsidP="004001D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>В разделе «</w:t>
      </w:r>
      <w:proofErr w:type="spellStart"/>
      <w:r w:rsidRPr="00D4072B">
        <w:rPr>
          <w:rFonts w:eastAsia="Calibri"/>
          <w:iCs/>
          <w:sz w:val="28"/>
          <w:szCs w:val="28"/>
          <w:shd w:val="clear" w:color="auto" w:fill="FFFFFF"/>
        </w:rPr>
        <w:t>Add</w:t>
      </w:r>
      <w:proofErr w:type="spellEnd"/>
      <w:r w:rsidRPr="00D4072B">
        <w:rPr>
          <w:rFonts w:eastAsia="Calibri"/>
          <w:iCs/>
          <w:sz w:val="28"/>
          <w:szCs w:val="28"/>
          <w:shd w:val="clear" w:color="auto" w:fill="FFFFFF"/>
        </w:rPr>
        <w:t xml:space="preserve"> POU» выбираем создание нового блока типа «Функциональный блок», вводим название «</w:t>
      </w:r>
      <w:proofErr w:type="spellStart"/>
      <w:r w:rsidRPr="00D4072B">
        <w:rPr>
          <w:rFonts w:eastAsia="Calibri"/>
          <w:iCs/>
          <w:sz w:val="28"/>
          <w:szCs w:val="28"/>
          <w:shd w:val="clear" w:color="auto" w:fill="FFFFFF"/>
        </w:rPr>
        <w:t>Button_Checker</w:t>
      </w:r>
      <w:proofErr w:type="spellEnd"/>
      <w:r w:rsidRPr="00D4072B">
        <w:rPr>
          <w:rFonts w:eastAsia="Calibri"/>
          <w:iCs/>
          <w:sz w:val="28"/>
          <w:szCs w:val="28"/>
          <w:shd w:val="clear" w:color="auto" w:fill="FFFFFF"/>
        </w:rPr>
        <w:t xml:space="preserve">» и устанавливаем язык реализации — </w:t>
      </w:r>
      <w:r>
        <w:rPr>
          <w:rFonts w:eastAsia="Calibri"/>
          <w:iCs/>
          <w:sz w:val="28"/>
          <w:szCs w:val="28"/>
          <w:shd w:val="clear" w:color="auto" w:fill="FFFFFF"/>
        </w:rPr>
        <w:t>«Структурированный текст (ST)».</w:t>
      </w:r>
    </w:p>
    <w:p w14:paraId="44FE06CA" w14:textId="43328B6B" w:rsidR="002E14BA" w:rsidRDefault="002E14BA" w:rsidP="004001D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D4072B">
        <w:rPr>
          <w:rFonts w:eastAsia="Calibri"/>
          <w:iCs/>
          <w:sz w:val="28"/>
          <w:szCs w:val="28"/>
          <w:shd w:val="clear" w:color="auto" w:fill="FFFFFF"/>
        </w:rPr>
        <w:t>Затем добавляем требуемый исходный код и необходимые переменные.</w:t>
      </w:r>
      <w:r w:rsidRPr="00CE50DA">
        <w:rPr>
          <w:noProof/>
        </w:rPr>
        <w:t xml:space="preserve"> </w:t>
      </w:r>
    </w:p>
    <w:p w14:paraId="48569B7D" w14:textId="051B5726" w:rsidR="002912C9" w:rsidRDefault="002912C9" w:rsidP="002912C9">
      <w:pPr>
        <w:pStyle w:val="a5"/>
        <w:spacing w:line="360" w:lineRule="auto"/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</w:pPr>
      <w:r w:rsidRPr="00CE50DA">
        <w:rPr>
          <w:rFonts w:eastAsia="Calibri"/>
          <w:iCs/>
          <w:noProof/>
          <w:sz w:val="28"/>
          <w:szCs w:val="28"/>
          <w:shd w:val="clear" w:color="auto" w:fill="FFFFFF"/>
        </w:rPr>
        <w:drawing>
          <wp:inline distT="0" distB="0" distL="0" distR="0" wp14:anchorId="04EB0707" wp14:editId="0508A3AF">
            <wp:extent cx="2177415" cy="23406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02F" w14:textId="71C90876" w:rsidR="002E14BA" w:rsidRPr="00CE50DA" w:rsidRDefault="002E14BA" w:rsidP="002912C9">
      <w:pPr>
        <w:pStyle w:val="a5"/>
        <w:spacing w:line="360" w:lineRule="auto"/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</w:pPr>
      <w:r w:rsidRPr="00CE50DA">
        <w:rPr>
          <w:rFonts w:eastAsia="Calibri"/>
          <w:iCs/>
          <w:color w:val="000000" w:themeColor="text1"/>
          <w:sz w:val="28"/>
          <w:szCs w:val="28"/>
          <w:shd w:val="clear" w:color="auto" w:fill="FFFFFF"/>
        </w:rPr>
        <w:t>Рисунок 12 – Настройка функционального блока</w:t>
      </w:r>
    </w:p>
    <w:p w14:paraId="0E462BE3" w14:textId="77777777" w:rsidR="002E14BA" w:rsidRDefault="002E14BA" w:rsidP="002E14BA">
      <w:pPr>
        <w:pStyle w:val="a5"/>
        <w:spacing w:line="360" w:lineRule="auto"/>
        <w:ind w:firstLine="709"/>
        <w:jc w:val="left"/>
        <w:rPr>
          <w:rFonts w:eastAsia="Calibri"/>
          <w:iCs/>
          <w:sz w:val="28"/>
          <w:szCs w:val="28"/>
          <w:shd w:val="clear" w:color="auto" w:fill="FFFFFF"/>
        </w:rPr>
      </w:pPr>
      <w:r>
        <w:rPr>
          <w:rFonts w:eastAsia="Calibri"/>
          <w:iCs/>
          <w:sz w:val="28"/>
          <w:szCs w:val="28"/>
          <w:shd w:val="clear" w:color="auto" w:fill="FFFFFF"/>
        </w:rPr>
        <w:t>Добавим вызов функционального блока в основную часть нашей программы:</w:t>
      </w:r>
    </w:p>
    <w:p w14:paraId="350E4AA7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lastRenderedPageBreak/>
        <w:drawing>
          <wp:inline distT="0" distB="0" distL="0" distR="0" wp14:anchorId="2D216ECA" wp14:editId="76A3F647">
            <wp:extent cx="3438893" cy="2646219"/>
            <wp:effectExtent l="0" t="0" r="952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261" cy="26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C270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13 – Добавление функционального блока в PLC_PRG</w:t>
      </w:r>
    </w:p>
    <w:p w14:paraId="01F9E708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0B2BE9CC" wp14:editId="2EB4EF15">
            <wp:extent cx="3621230" cy="247527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2297" cy="24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D50D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 xml:space="preserve">Рисунок 14 – Результат работы программы </w:t>
      </w:r>
    </w:p>
    <w:p w14:paraId="659A564F" w14:textId="77777777" w:rsidR="002E14BA" w:rsidRDefault="002E14BA" w:rsidP="002E14BA">
      <w:pPr>
        <w:pStyle w:val="a5"/>
        <w:spacing w:line="360" w:lineRule="auto"/>
        <w:ind w:firstLine="709"/>
        <w:jc w:val="left"/>
        <w:rPr>
          <w:rFonts w:eastAsia="Calibri"/>
          <w:iCs/>
          <w:sz w:val="28"/>
          <w:szCs w:val="28"/>
          <w:shd w:val="clear" w:color="auto" w:fill="FFFFFF"/>
        </w:rPr>
      </w:pPr>
      <w:r>
        <w:rPr>
          <w:rFonts w:eastAsia="Calibri"/>
          <w:iCs/>
          <w:sz w:val="28"/>
          <w:szCs w:val="28"/>
          <w:shd w:val="clear" w:color="auto" w:fill="FFFFFF"/>
        </w:rPr>
        <w:t>Из рисунка 14</w:t>
      </w:r>
      <w:r w:rsidRPr="00A53A9E">
        <w:rPr>
          <w:rFonts w:eastAsia="Calibri"/>
          <w:iCs/>
          <w:sz w:val="28"/>
          <w:szCs w:val="28"/>
          <w:shd w:val="clear" w:color="auto" w:fill="FFFFFF"/>
        </w:rPr>
        <w:t xml:space="preserve"> видно, что кнопка действительно осуществляет подсчёт.</w:t>
      </w:r>
    </w:p>
    <w:p w14:paraId="6CEE05C3" w14:textId="77777777" w:rsidR="002E14BA" w:rsidRPr="002912C9" w:rsidRDefault="002E14BA" w:rsidP="002912C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2C9">
        <w:rPr>
          <w:rFonts w:ascii="Times New Roman" w:hAnsi="Times New Roman" w:cs="Times New Roman"/>
          <w:b/>
          <w:bCs/>
          <w:sz w:val="28"/>
          <w:szCs w:val="28"/>
        </w:rPr>
        <w:t>11. Использование ресурса VAR_CONFIG</w:t>
      </w:r>
    </w:p>
    <w:p w14:paraId="02600DB8" w14:textId="77777777" w:rsidR="002E14BA" w:rsidRPr="000C0E4D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Cs/>
          <w:sz w:val="28"/>
          <w:szCs w:val="28"/>
          <w:shd w:val="clear" w:color="auto" w:fill="FFFFFF"/>
        </w:rPr>
      </w:pPr>
      <w:r w:rsidRPr="000C0E4D">
        <w:rPr>
          <w:rFonts w:eastAsia="Calibri"/>
          <w:iCs/>
          <w:sz w:val="28"/>
          <w:szCs w:val="28"/>
          <w:shd w:val="clear" w:color="auto" w:fill="FFFFFF"/>
        </w:rPr>
        <w:t xml:space="preserve">В функциональных блоках могут быть декларации входных и выходных переменных с </w:t>
      </w:r>
      <w:proofErr w:type="spellStart"/>
      <w:r w:rsidRPr="000C0E4D">
        <w:rPr>
          <w:rFonts w:eastAsia="Calibri"/>
          <w:iCs/>
          <w:sz w:val="28"/>
          <w:szCs w:val="28"/>
          <w:shd w:val="clear" w:color="auto" w:fill="FFFFFF"/>
        </w:rPr>
        <w:t>недоопределёнными</w:t>
      </w:r>
      <w:proofErr w:type="spellEnd"/>
      <w:r w:rsidRPr="000C0E4D">
        <w:rPr>
          <w:rFonts w:eastAsia="Calibri"/>
          <w:iCs/>
          <w:sz w:val="28"/>
          <w:szCs w:val="28"/>
          <w:shd w:val="clear" w:color="auto" w:fill="FFFFFF"/>
        </w:rPr>
        <w:t xml:space="preserve"> ссылками на образ процесса в формате AT %I* или AT %Q*. Эти ссылки необходимо доопределить в проекте в ресурсе VAR_CONFIG при использовании таких блоков в приложении.</w:t>
      </w:r>
    </w:p>
    <w:p w14:paraId="39FAF355" w14:textId="77777777" w:rsidR="002E14BA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i/>
          <w:sz w:val="28"/>
          <w:szCs w:val="28"/>
          <w:shd w:val="clear" w:color="auto" w:fill="FFFFFF"/>
        </w:rPr>
      </w:pPr>
      <w:r w:rsidRPr="000C0E4D">
        <w:rPr>
          <w:rFonts w:eastAsia="Calibri"/>
          <w:iCs/>
          <w:sz w:val="28"/>
          <w:szCs w:val="28"/>
          <w:shd w:val="clear" w:color="auto" w:fill="FFFFFF"/>
        </w:rPr>
        <w:t xml:space="preserve">Можно создать функциональный блок на вкладке «POU» с именем </w:t>
      </w:r>
      <w:proofErr w:type="spellStart"/>
      <w:r w:rsidRPr="000C0E4D">
        <w:rPr>
          <w:rFonts w:eastAsia="Calibri"/>
          <w:iCs/>
          <w:sz w:val="28"/>
          <w:szCs w:val="28"/>
          <w:shd w:val="clear" w:color="auto" w:fill="FFFFFF"/>
        </w:rPr>
        <w:t>inout</w:t>
      </w:r>
      <w:proofErr w:type="spellEnd"/>
      <w:r w:rsidRPr="000C0E4D">
        <w:rPr>
          <w:rFonts w:eastAsia="Calibri"/>
          <w:iCs/>
          <w:sz w:val="28"/>
          <w:szCs w:val="28"/>
          <w:shd w:val="clear" w:color="auto" w:fill="FFFFFF"/>
        </w:rPr>
        <w:t>.</w:t>
      </w:r>
    </w:p>
    <w:p w14:paraId="6B55D327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lastRenderedPageBreak/>
        <w:drawing>
          <wp:inline distT="0" distB="0" distL="0" distR="0" wp14:anchorId="6E44C667" wp14:editId="5F7C4C16">
            <wp:extent cx="1631706" cy="1550928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1532" cy="15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76C1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15 – Добавление переменных и исходного текста для нового функционального блока</w:t>
      </w:r>
    </w:p>
    <w:p w14:paraId="4BE2A00E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3E7FCCC5" wp14:editId="47DF872B">
            <wp:extent cx="3378778" cy="25975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5434" cy="26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2009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16 – Добавление вызова функционального блока в редакторе кода.</w:t>
      </w:r>
    </w:p>
    <w:p w14:paraId="6E90E923" w14:textId="77777777" w:rsidR="002E14BA" w:rsidRPr="002912C9" w:rsidRDefault="002E14BA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drawing>
          <wp:inline distT="0" distB="0" distL="0" distR="0" wp14:anchorId="65516226" wp14:editId="7E2F2A5C">
            <wp:extent cx="2914650" cy="772208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8329" cy="77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C4D2" w14:textId="7346AB33" w:rsidR="002E14BA" w:rsidRPr="002912C9" w:rsidRDefault="002912C9" w:rsidP="002912C9">
      <w:pPr>
        <w:pStyle w:val="a5"/>
        <w:spacing w:before="0" w:line="360" w:lineRule="auto"/>
        <w:rPr>
          <w:sz w:val="28"/>
          <w:szCs w:val="28"/>
        </w:rPr>
      </w:pPr>
      <w:r w:rsidRPr="002912C9">
        <w:rPr>
          <w:sz w:val="28"/>
          <w:szCs w:val="28"/>
        </w:rPr>
        <w:t>Рисунок 17</w:t>
      </w:r>
      <w:r w:rsidR="002E14BA" w:rsidRPr="002912C9">
        <w:rPr>
          <w:sz w:val="28"/>
          <w:szCs w:val="28"/>
        </w:rPr>
        <w:t xml:space="preserve"> – Добавление списка глобальных переменных с именем GV_Config</w:t>
      </w:r>
    </w:p>
    <w:p w14:paraId="442795B7" w14:textId="77777777" w:rsidR="002E14BA" w:rsidRDefault="002E14BA" w:rsidP="002E14BA">
      <w:pPr>
        <w:pStyle w:val="a5"/>
        <w:spacing w:line="360" w:lineRule="auto"/>
        <w:ind w:firstLine="709"/>
        <w:jc w:val="left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В ходе выполнения этой части лабораторной работы был запущен кулер посредством ПЛК.</w:t>
      </w:r>
    </w:p>
    <w:p w14:paraId="5264B75F" w14:textId="77777777" w:rsidR="004001DA" w:rsidRDefault="004001DA">
      <w:pPr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  <w:lang w:eastAsia="ru-RU"/>
        </w:rPr>
      </w:pPr>
      <w:r>
        <w:rPr>
          <w:rFonts w:eastAsia="Calibri"/>
          <w:b/>
          <w:sz w:val="28"/>
          <w:szCs w:val="28"/>
          <w:shd w:val="clear" w:color="auto" w:fill="FFFFFF"/>
        </w:rPr>
        <w:br w:type="page"/>
      </w:r>
    </w:p>
    <w:p w14:paraId="3DA756C3" w14:textId="168A4ACF" w:rsidR="002E14BA" w:rsidRPr="000C0E4D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sz w:val="28"/>
          <w:szCs w:val="28"/>
          <w:shd w:val="clear" w:color="auto" w:fill="FFFFFF"/>
        </w:rPr>
      </w:pPr>
      <w:r w:rsidRPr="00AD67F0">
        <w:rPr>
          <w:rFonts w:eastAsia="Calibri"/>
          <w:b/>
          <w:sz w:val="28"/>
          <w:szCs w:val="28"/>
          <w:shd w:val="clear" w:color="auto" w:fill="FFFFFF"/>
        </w:rPr>
        <w:lastRenderedPageBreak/>
        <w:t xml:space="preserve">Вывод: </w:t>
      </w:r>
      <w:r w:rsidRPr="000C0E4D">
        <w:rPr>
          <w:rFonts w:eastAsia="Calibri"/>
          <w:sz w:val="28"/>
          <w:szCs w:val="28"/>
          <w:shd w:val="clear" w:color="auto" w:fill="FFFFFF"/>
        </w:rPr>
        <w:t xml:space="preserve">В процессе лабораторной работы удалось успешно изучить и применить базовые принципы настройки программируемого логического контроллера (ПЛК) FASTWEL I/O в среде CODESYS. </w:t>
      </w:r>
    </w:p>
    <w:p w14:paraId="57B8430A" w14:textId="77777777" w:rsidR="002E14BA" w:rsidRPr="000C0E4D" w:rsidRDefault="002E14BA" w:rsidP="002E14BA">
      <w:pPr>
        <w:pStyle w:val="a5"/>
        <w:spacing w:line="360" w:lineRule="auto"/>
        <w:ind w:firstLine="709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Были выполнены следующие задачи:</w:t>
      </w:r>
    </w:p>
    <w:p w14:paraId="52F0CC6B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настроена связь с контроллером через USB и TCP-интерфейс;</w:t>
      </w:r>
    </w:p>
    <w:p w14:paraId="7ADF1363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создана конфигурация модулей ввода-вывода — вручную и с помощью сканирования;</w:t>
      </w:r>
    </w:p>
    <w:p w14:paraId="5AF7BA18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в проекте настроены параметры модулей, период сервисной задачи и сторожевой таймер;</w:t>
      </w:r>
    </w:p>
    <w:p w14:paraId="6CAB11BE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для каналов ввода-вывода были созданы символические имена, что упростило процесс программирования;</w:t>
      </w:r>
    </w:p>
    <w:p w14:paraId="79D49CDB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реализованы обработчики системных событий для инициализации выходов;</w:t>
      </w:r>
    </w:p>
    <w:p w14:paraId="6C92810E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создана ациклическая задача для обработки нажатия кнопки;</w:t>
      </w:r>
    </w:p>
    <w:p w14:paraId="4B6DEDE5" w14:textId="77777777" w:rsidR="002E14BA" w:rsidRPr="000C0E4D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разработан функциональный блок для подсчёта событий;</w:t>
      </w:r>
    </w:p>
    <w:p w14:paraId="534C551D" w14:textId="77777777" w:rsidR="002E14BA" w:rsidRPr="00AD67F0" w:rsidRDefault="002E14BA" w:rsidP="002E14BA">
      <w:pPr>
        <w:pStyle w:val="a5"/>
        <w:numPr>
          <w:ilvl w:val="0"/>
          <w:numId w:val="1"/>
        </w:numPr>
        <w:spacing w:line="360" w:lineRule="auto"/>
        <w:jc w:val="both"/>
        <w:rPr>
          <w:rFonts w:eastAsia="Calibri"/>
          <w:b/>
          <w:sz w:val="28"/>
          <w:szCs w:val="28"/>
          <w:shd w:val="clear" w:color="auto" w:fill="FFFFFF"/>
        </w:rPr>
      </w:pPr>
      <w:r w:rsidRPr="000C0E4D">
        <w:rPr>
          <w:rFonts w:eastAsia="Calibri"/>
          <w:sz w:val="28"/>
          <w:szCs w:val="28"/>
          <w:shd w:val="clear" w:color="auto" w:fill="FFFFFF"/>
        </w:rPr>
        <w:t>применён ресурс VAR_CONFIG для конфигурации переменных.</w:t>
      </w:r>
    </w:p>
    <w:p w14:paraId="326A1B18" w14:textId="77777777" w:rsidR="002E14BA" w:rsidRDefault="002E14BA" w:rsidP="002E14BA"/>
    <w:p w14:paraId="616E41B8" w14:textId="77777777" w:rsidR="00DB5DB3" w:rsidRDefault="00DB5DB3"/>
    <w:sectPr w:rsidR="00DB5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807FF"/>
    <w:multiLevelType w:val="hybridMultilevel"/>
    <w:tmpl w:val="F84C00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2047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3"/>
    <w:rsid w:val="002912C9"/>
    <w:rsid w:val="002E14BA"/>
    <w:rsid w:val="004001DA"/>
    <w:rsid w:val="008F1ABB"/>
    <w:rsid w:val="00D8325F"/>
    <w:rsid w:val="00DB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0ED3"/>
  <w15:chartTrackingRefBased/>
  <w15:docId w15:val="{821411E8-F8EA-41E0-A88A-A041D852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4BA"/>
    <w:rPr>
      <w:kern w:val="0"/>
      <w14:ligatures w14:val="none"/>
    </w:rPr>
  </w:style>
  <w:style w:type="paragraph" w:styleId="1">
    <w:name w:val="heading 1"/>
    <w:basedOn w:val="a"/>
    <w:link w:val="10"/>
    <w:uiPriority w:val="1"/>
    <w:qFormat/>
    <w:rsid w:val="002E14BA"/>
    <w:pPr>
      <w:widowControl w:val="0"/>
      <w:autoSpaceDE w:val="0"/>
      <w:autoSpaceDN w:val="0"/>
      <w:spacing w:before="72" w:after="0" w:line="240" w:lineRule="auto"/>
      <w:ind w:left="58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E14B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2E14B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E14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E14B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2E14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5">
    <w:name w:val="No Spacing"/>
    <w:uiPriority w:val="1"/>
    <w:qFormat/>
    <w:rsid w:val="002E14BA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1502</Words>
  <Characters>8567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6</cp:revision>
  <dcterms:created xsi:type="dcterms:W3CDTF">2025-12-18T12:04:00Z</dcterms:created>
  <dcterms:modified xsi:type="dcterms:W3CDTF">2025-12-18T12:10:00Z</dcterms:modified>
</cp:coreProperties>
</file>