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254E5" w14:textId="77777777" w:rsidR="00272F4A" w:rsidRP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2F4A">
        <w:rPr>
          <w:rFonts w:ascii="Times New Roman" w:hAnsi="Times New Roman" w:cs="Times New Roman"/>
          <w:b/>
          <w:sz w:val="28"/>
          <w:szCs w:val="28"/>
        </w:rPr>
        <w:t xml:space="preserve">МИНОБРНАУКИ РОССИИ </w:t>
      </w:r>
    </w:p>
    <w:p w14:paraId="465FB540" w14:textId="77777777" w:rsidR="00272F4A" w:rsidRP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2F4A">
        <w:rPr>
          <w:rFonts w:ascii="Times New Roman" w:hAnsi="Times New Roman" w:cs="Times New Roman"/>
          <w:b/>
          <w:sz w:val="28"/>
          <w:szCs w:val="28"/>
        </w:rPr>
        <w:t xml:space="preserve">САНКТ-ПЕТЕРБУРГСКИЙ ГОСУДАРСТВЕННЫЙ </w:t>
      </w:r>
    </w:p>
    <w:p w14:paraId="60B92CD8" w14:textId="77777777" w:rsidR="00272F4A" w:rsidRP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2F4A">
        <w:rPr>
          <w:rFonts w:ascii="Times New Roman" w:hAnsi="Times New Roman" w:cs="Times New Roman"/>
          <w:b/>
          <w:sz w:val="28"/>
          <w:szCs w:val="28"/>
        </w:rPr>
        <w:t xml:space="preserve">ЭЛЕКТРОТЕХНИЧЕСКИЙ УНИВЕРСИТЕТ </w:t>
      </w:r>
    </w:p>
    <w:p w14:paraId="3AFA3715" w14:textId="77777777" w:rsidR="00272F4A" w:rsidRP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2F4A">
        <w:rPr>
          <w:rFonts w:ascii="Times New Roman" w:hAnsi="Times New Roman" w:cs="Times New Roman"/>
          <w:b/>
          <w:sz w:val="28"/>
          <w:szCs w:val="28"/>
        </w:rPr>
        <w:t xml:space="preserve">«ЛЭТИ» ИМ. В.И. УЛЬЯНОВА (ЛЕНИНА) </w:t>
      </w:r>
    </w:p>
    <w:p w14:paraId="2C1FE796" w14:textId="77777777" w:rsidR="00C93F2E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2F4A">
        <w:rPr>
          <w:rFonts w:ascii="Times New Roman" w:hAnsi="Times New Roman" w:cs="Times New Roman"/>
          <w:b/>
          <w:sz w:val="28"/>
          <w:szCs w:val="28"/>
        </w:rPr>
        <w:t>Кафедра САУ</w:t>
      </w:r>
    </w:p>
    <w:p w14:paraId="5F043FDB" w14:textId="77777777" w:rsid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11290A5" w14:textId="77777777" w:rsid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43ECDA" w14:textId="77777777" w:rsid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E211AE" w14:textId="77777777" w:rsid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CD19AE" w14:textId="77777777" w:rsid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E5EE56E" w14:textId="77777777" w:rsidR="00272F4A" w:rsidRP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946FCB" w14:textId="77777777" w:rsidR="00272F4A" w:rsidRP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2F4A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7E91BFD8" w14:textId="77777777" w:rsidR="00272F4A" w:rsidRP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2F4A">
        <w:rPr>
          <w:rFonts w:ascii="Times New Roman" w:hAnsi="Times New Roman" w:cs="Times New Roman"/>
          <w:b/>
          <w:sz w:val="28"/>
          <w:szCs w:val="28"/>
        </w:rPr>
        <w:t xml:space="preserve"> по лабораторной работе №2 </w:t>
      </w:r>
    </w:p>
    <w:p w14:paraId="3879C066" w14:textId="77777777" w:rsidR="00272F4A" w:rsidRP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2F4A">
        <w:rPr>
          <w:rFonts w:ascii="Times New Roman" w:hAnsi="Times New Roman" w:cs="Times New Roman"/>
          <w:b/>
          <w:sz w:val="28"/>
          <w:szCs w:val="28"/>
        </w:rPr>
        <w:t xml:space="preserve">ИССЛЕДОВАНИЕ МОДУЛЯТОРА И ДЕМОДУЛЯТОРА </w:t>
      </w:r>
    </w:p>
    <w:p w14:paraId="31D6D781" w14:textId="77777777" w:rsid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2F4A">
        <w:rPr>
          <w:rFonts w:ascii="Times New Roman" w:hAnsi="Times New Roman" w:cs="Times New Roman"/>
          <w:b/>
          <w:sz w:val="28"/>
          <w:szCs w:val="28"/>
        </w:rPr>
        <w:t>по дисциплине «ТССУ»</w:t>
      </w:r>
    </w:p>
    <w:p w14:paraId="1A165086" w14:textId="77777777" w:rsid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51BE44B" w14:textId="77777777" w:rsid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11F340" w14:textId="77777777" w:rsidR="00272F4A" w:rsidRDefault="00272F4A" w:rsidP="00F4508B">
      <w:pPr>
        <w:rPr>
          <w:rFonts w:ascii="Times New Roman" w:hAnsi="Times New Roman" w:cs="Times New Roman"/>
          <w:b/>
          <w:sz w:val="28"/>
          <w:szCs w:val="28"/>
        </w:rPr>
      </w:pPr>
    </w:p>
    <w:p w14:paraId="1DADCE92" w14:textId="77777777" w:rsid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DA754E" w14:textId="77777777" w:rsid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D30900" w14:textId="77777777" w:rsidR="00272F4A" w:rsidRPr="00272F4A" w:rsidRDefault="00272F4A" w:rsidP="00272F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72F4A" w14:paraId="224D8DA1" w14:textId="77777777" w:rsidTr="00272F4A"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3D0D32C5" w14:textId="77777777" w:rsidR="00272F4A" w:rsidRPr="00F4508B" w:rsidRDefault="00272F4A" w:rsidP="00272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tcBorders>
              <w:top w:val="nil"/>
              <w:left w:val="nil"/>
              <w:right w:val="nil"/>
            </w:tcBorders>
          </w:tcPr>
          <w:p w14:paraId="3E618D74" w14:textId="77777777" w:rsidR="00272F4A" w:rsidRPr="00F4508B" w:rsidRDefault="00272F4A" w:rsidP="00272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3F7C6578" w14:textId="77777777" w:rsidR="00272F4A" w:rsidRPr="00F4508B" w:rsidRDefault="00272F4A" w:rsidP="00272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8B">
              <w:rPr>
                <w:rFonts w:ascii="Times New Roman" w:hAnsi="Times New Roman" w:cs="Times New Roman"/>
                <w:sz w:val="28"/>
                <w:szCs w:val="28"/>
              </w:rPr>
              <w:t>Сулинский</w:t>
            </w:r>
            <w:proofErr w:type="spellEnd"/>
            <w:r w:rsidRPr="00F4508B">
              <w:rPr>
                <w:rFonts w:ascii="Times New Roman" w:hAnsi="Times New Roman" w:cs="Times New Roman"/>
                <w:sz w:val="28"/>
                <w:szCs w:val="28"/>
              </w:rPr>
              <w:t xml:space="preserve"> Е.В.</w:t>
            </w:r>
          </w:p>
        </w:tc>
      </w:tr>
      <w:tr w:rsidR="00272F4A" w14:paraId="3C667BBE" w14:textId="77777777" w:rsidTr="00272F4A"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43F1595" w14:textId="77777777" w:rsidR="00272F4A" w:rsidRPr="00F4508B" w:rsidRDefault="00272F4A" w:rsidP="00272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tcBorders>
              <w:left w:val="nil"/>
              <w:right w:val="nil"/>
            </w:tcBorders>
          </w:tcPr>
          <w:p w14:paraId="532BC287" w14:textId="77777777" w:rsidR="00272F4A" w:rsidRPr="00F4508B" w:rsidRDefault="00272F4A" w:rsidP="00272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0D2A73C" w14:textId="77777777" w:rsidR="00272F4A" w:rsidRPr="00F4508B" w:rsidRDefault="00272F4A" w:rsidP="00272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08B">
              <w:rPr>
                <w:rFonts w:ascii="Times New Roman" w:hAnsi="Times New Roman" w:cs="Times New Roman"/>
                <w:sz w:val="28"/>
                <w:szCs w:val="28"/>
              </w:rPr>
              <w:t>Грачев И.Г.</w:t>
            </w:r>
          </w:p>
        </w:tc>
      </w:tr>
      <w:tr w:rsidR="00272F4A" w14:paraId="3AA724D3" w14:textId="77777777" w:rsidTr="00272F4A"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2A604C9" w14:textId="77777777" w:rsidR="00272F4A" w:rsidRPr="00F4508B" w:rsidRDefault="00272F4A" w:rsidP="00272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tcBorders>
              <w:left w:val="nil"/>
              <w:right w:val="nil"/>
            </w:tcBorders>
          </w:tcPr>
          <w:p w14:paraId="761267E9" w14:textId="77777777" w:rsidR="00272F4A" w:rsidRPr="00F4508B" w:rsidRDefault="00272F4A" w:rsidP="00272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3B294E21" w14:textId="77777777" w:rsidR="00272F4A" w:rsidRPr="00F4508B" w:rsidRDefault="00272F4A" w:rsidP="00272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08B">
              <w:rPr>
                <w:rFonts w:ascii="Times New Roman" w:hAnsi="Times New Roman" w:cs="Times New Roman"/>
                <w:sz w:val="28"/>
                <w:szCs w:val="28"/>
              </w:rPr>
              <w:t>Недовизий А.И.</w:t>
            </w:r>
          </w:p>
        </w:tc>
      </w:tr>
      <w:tr w:rsidR="00272F4A" w14:paraId="4F04DF89" w14:textId="77777777" w:rsidTr="00272F4A"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393C8E84" w14:textId="77777777" w:rsidR="00272F4A" w:rsidRPr="00F4508B" w:rsidRDefault="00272F4A" w:rsidP="00272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tcBorders>
              <w:left w:val="nil"/>
              <w:right w:val="nil"/>
            </w:tcBorders>
          </w:tcPr>
          <w:p w14:paraId="63342BF4" w14:textId="77777777" w:rsidR="00272F4A" w:rsidRPr="00F4508B" w:rsidRDefault="00272F4A" w:rsidP="00272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3870CD9" w14:textId="77777777" w:rsidR="00272F4A" w:rsidRPr="00F4508B" w:rsidRDefault="00272F4A" w:rsidP="00272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08B">
              <w:rPr>
                <w:rFonts w:ascii="Times New Roman" w:hAnsi="Times New Roman" w:cs="Times New Roman"/>
                <w:sz w:val="28"/>
                <w:szCs w:val="28"/>
              </w:rPr>
              <w:t>Цыкунова</w:t>
            </w:r>
            <w:proofErr w:type="spellEnd"/>
            <w:r w:rsidRPr="00F4508B">
              <w:rPr>
                <w:rFonts w:ascii="Times New Roman" w:hAnsi="Times New Roman" w:cs="Times New Roman"/>
                <w:sz w:val="28"/>
                <w:szCs w:val="28"/>
              </w:rPr>
              <w:t xml:space="preserve"> Н.В.</w:t>
            </w:r>
          </w:p>
        </w:tc>
      </w:tr>
      <w:tr w:rsidR="00272F4A" w14:paraId="12E9D2AB" w14:textId="77777777" w:rsidTr="00272F4A"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09006A88" w14:textId="77777777" w:rsidR="00272F4A" w:rsidRPr="00F4508B" w:rsidRDefault="00272F4A" w:rsidP="00272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08B">
              <w:rPr>
                <w:rFonts w:ascii="Times New Roman" w:hAnsi="Times New Roman" w:cs="Times New Roman"/>
                <w:sz w:val="28"/>
                <w:szCs w:val="28"/>
              </w:rPr>
              <w:t>Студенты гр. 2491</w:t>
            </w:r>
          </w:p>
        </w:tc>
        <w:tc>
          <w:tcPr>
            <w:tcW w:w="3115" w:type="dxa"/>
            <w:tcBorders>
              <w:left w:val="nil"/>
              <w:right w:val="nil"/>
            </w:tcBorders>
          </w:tcPr>
          <w:p w14:paraId="70039C20" w14:textId="77777777" w:rsidR="00272F4A" w:rsidRPr="00F4508B" w:rsidRDefault="00272F4A" w:rsidP="00272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58964B8" w14:textId="77777777" w:rsidR="00272F4A" w:rsidRPr="00F4508B" w:rsidRDefault="00272F4A" w:rsidP="00272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08B">
              <w:rPr>
                <w:rFonts w:ascii="Times New Roman" w:hAnsi="Times New Roman" w:cs="Times New Roman"/>
                <w:sz w:val="28"/>
                <w:szCs w:val="28"/>
              </w:rPr>
              <w:t>Краснова С.</w:t>
            </w:r>
          </w:p>
        </w:tc>
      </w:tr>
      <w:tr w:rsidR="00272F4A" w14:paraId="29DAEF21" w14:textId="77777777" w:rsidTr="00272F4A"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F43AC36" w14:textId="77777777" w:rsidR="00272F4A" w:rsidRPr="00F4508B" w:rsidRDefault="00272F4A" w:rsidP="00272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08B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3115" w:type="dxa"/>
            <w:tcBorders>
              <w:left w:val="nil"/>
              <w:right w:val="nil"/>
            </w:tcBorders>
          </w:tcPr>
          <w:p w14:paraId="52324F09" w14:textId="77777777" w:rsidR="00272F4A" w:rsidRPr="00F4508B" w:rsidRDefault="00272F4A" w:rsidP="00272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F0EE7AE" w14:textId="77777777" w:rsidR="00272F4A" w:rsidRPr="00F4508B" w:rsidRDefault="00272F4A" w:rsidP="00272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508B">
              <w:rPr>
                <w:rFonts w:ascii="Times New Roman" w:hAnsi="Times New Roman" w:cs="Times New Roman"/>
                <w:sz w:val="28"/>
                <w:szCs w:val="28"/>
              </w:rPr>
              <w:t>Якупов О.Э.</w:t>
            </w:r>
          </w:p>
        </w:tc>
      </w:tr>
    </w:tbl>
    <w:p w14:paraId="4F1494A3" w14:textId="77777777" w:rsidR="00F4508B" w:rsidRDefault="00F4508B" w:rsidP="00272F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70E46" w14:textId="77777777" w:rsidR="00F4508B" w:rsidRDefault="00F4508B" w:rsidP="00272F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0B8433" w14:textId="77777777" w:rsidR="00272F4A" w:rsidRPr="00F4508B" w:rsidRDefault="00272F4A" w:rsidP="00272F4A">
      <w:pPr>
        <w:jc w:val="center"/>
        <w:rPr>
          <w:rFonts w:ascii="Times New Roman" w:hAnsi="Times New Roman" w:cs="Times New Roman"/>
          <w:sz w:val="28"/>
          <w:szCs w:val="28"/>
        </w:rPr>
      </w:pPr>
      <w:r w:rsidRPr="00F4508B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15DB5A2B" w14:textId="77777777" w:rsidR="00272F4A" w:rsidRPr="00F4508B" w:rsidRDefault="00272F4A" w:rsidP="00272F4A">
      <w:pPr>
        <w:jc w:val="center"/>
        <w:rPr>
          <w:rFonts w:ascii="Times New Roman" w:hAnsi="Times New Roman" w:cs="Times New Roman"/>
          <w:sz w:val="28"/>
          <w:szCs w:val="28"/>
        </w:rPr>
      </w:pPr>
      <w:r w:rsidRPr="00F4508B">
        <w:rPr>
          <w:rFonts w:ascii="Times New Roman" w:hAnsi="Times New Roman" w:cs="Times New Roman"/>
          <w:sz w:val="28"/>
          <w:szCs w:val="28"/>
        </w:rPr>
        <w:t>2025г.</w:t>
      </w:r>
    </w:p>
    <w:p w14:paraId="1B1EDB98" w14:textId="77777777" w:rsidR="00272F4A" w:rsidRPr="00272F4A" w:rsidRDefault="00272F4A" w:rsidP="0002230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508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272F4A">
        <w:rPr>
          <w:rFonts w:ascii="Times New Roman" w:hAnsi="Times New Roman" w:cs="Times New Roman"/>
          <w:sz w:val="28"/>
          <w:szCs w:val="28"/>
        </w:rPr>
        <w:t xml:space="preserve"> практическое ознакомление с принципом действия и особенностями работы преобразовательных элементов в системах автоматического управления: модулятором и демодулятором.</w:t>
      </w:r>
    </w:p>
    <w:p w14:paraId="09DB23FF" w14:textId="77777777" w:rsidR="00272F4A" w:rsidRPr="00272F4A" w:rsidRDefault="00272F4A" w:rsidP="00F4508B">
      <w:pPr>
        <w:spacing w:line="360" w:lineRule="auto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2F4A">
        <w:rPr>
          <w:rFonts w:ascii="Times New Roman" w:hAnsi="Times New Roman" w:cs="Times New Roman"/>
          <w:sz w:val="28"/>
          <w:szCs w:val="28"/>
        </w:rPr>
        <w:t xml:space="preserve"> </w:t>
      </w:r>
      <w:r w:rsidRPr="00272F4A">
        <w:rPr>
          <w:rFonts w:ascii="Times New Roman" w:hAnsi="Times New Roman" w:cs="Times New Roman"/>
          <w:b/>
          <w:sz w:val="28"/>
          <w:szCs w:val="28"/>
        </w:rPr>
        <w:t xml:space="preserve">Описание исследуемой установки. </w:t>
      </w:r>
    </w:p>
    <w:p w14:paraId="3700B5F2" w14:textId="77777777" w:rsidR="00272F4A" w:rsidRPr="00022308" w:rsidRDefault="00272F4A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>Преобразовательными устройствами называют такие элементы, которые непосредственно не выполняют измерения регулируемых параметров, усиления сигналов или коррекции свойств системы в целом и не оказывают прямого воздействия на управляемый объект. Эти элементы являются промежуточными и выполняют вспомогательные функции, связанные с эквивалентными преобразованием величины одной физической природы в форму, удобную для формирования управляющего воздействия или с целью согласования корректирующих устройств, используемых в общем контуре системы.</w:t>
      </w:r>
    </w:p>
    <w:p w14:paraId="3150C341" w14:textId="77777777" w:rsidR="00272F4A" w:rsidRPr="00022308" w:rsidRDefault="00272F4A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 xml:space="preserve">Для преобразования сигналов постоянного тока в переменный в системах автоматического управления используется модулятор. Амплитуда переменного напряжения на выходе модулятора пропорциональна величине входного сигнала, а фаза определяется полярностью входного сигнала в зависимости от фазы опорного напряжения. </w:t>
      </w:r>
    </w:p>
    <w:p w14:paraId="025F7340" w14:textId="77777777" w:rsidR="00272F4A" w:rsidRPr="00022308" w:rsidRDefault="00272F4A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 xml:space="preserve">В случае, когда необходимо преобразовать переменный сигнал в постоянный, используется демодулятор. В основном этот элемент используется в системах автоматического управления при введении в контур корректирующего звена, которое обычно работает на постоянном токе. Выходное напряжение демодулятора пропорционально величине амплитуды входного сигнала переменного тока, а его полярность определяется фазой входного и опорного напряжения. </w:t>
      </w:r>
    </w:p>
    <w:p w14:paraId="22D5218A" w14:textId="77777777" w:rsidR="00272F4A" w:rsidRPr="00022308" w:rsidRDefault="00272F4A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 xml:space="preserve">Существуют различные виды модуляторов и демодуляторов: электромеханические, полупроводниковые – диодные и транзисторные, на </w:t>
      </w:r>
      <w:r w:rsidRPr="00022308">
        <w:rPr>
          <w:rFonts w:ascii="Times New Roman" w:hAnsi="Times New Roman" w:cs="Times New Roman"/>
          <w:bCs/>
          <w:sz w:val="28"/>
          <w:szCs w:val="28"/>
        </w:rPr>
        <w:lastRenderedPageBreak/>
        <w:t>электронных лампах и магнитные. Каждая из перечисленных групп имеет свои достоинства и недостатки.</w:t>
      </w:r>
    </w:p>
    <w:p w14:paraId="657462F4" w14:textId="77777777" w:rsidR="00272F4A" w:rsidRPr="00022308" w:rsidRDefault="00272F4A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 xml:space="preserve">В данной лабораторной работе исследуются три схемы модуляторов и демодуляторов: на транзисторах, работающих в ключевом режиме, на операционном усилителе и на полевых транзисторах. </w:t>
      </w:r>
    </w:p>
    <w:p w14:paraId="3D0527D9" w14:textId="77777777" w:rsidR="00272F4A" w:rsidRPr="00022308" w:rsidRDefault="00272F4A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>Основными характеристиками модулятора и демодулятора являются следующие:</w:t>
      </w:r>
    </w:p>
    <w:p w14:paraId="09D67751" w14:textId="77777777" w:rsidR="00272F4A" w:rsidRPr="00022308" w:rsidRDefault="00272F4A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 xml:space="preserve">Коэффициент передачи (преобразования). </w:t>
      </w:r>
    </w:p>
    <w:p w14:paraId="03AC1CD8" w14:textId="77777777" w:rsidR="00272F4A" w:rsidRPr="00022308" w:rsidRDefault="00272F4A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>Для модулятора это отношение амплитуды первой гармоники выходного напряжения к величине входного напряжения:</w:t>
      </w:r>
    </w:p>
    <w:p w14:paraId="7CDB49B4" w14:textId="03C70CEC" w:rsidR="00272F4A" w:rsidRPr="00022308" w:rsidRDefault="00000000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b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вых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вх0</m:t>
                  </m:r>
                </m:sub>
              </m:sSub>
            </m:den>
          </m:f>
        </m:oMath>
      </m:oMathPara>
    </w:p>
    <w:p w14:paraId="03A78A49" w14:textId="77777777" w:rsidR="00272F4A" w:rsidRPr="00022308" w:rsidRDefault="00272F4A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D70CACA" w14:textId="77777777" w:rsidR="00272F4A" w:rsidRPr="00022308" w:rsidRDefault="00272F4A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 xml:space="preserve">Для демодулятора – отношение постоянной составляющей входного напряжения к действующему значению входного напряжения </w:t>
      </w:r>
    </w:p>
    <w:p w14:paraId="2B68BE18" w14:textId="2BBFCE09" w:rsidR="00272F4A" w:rsidRPr="00022308" w:rsidRDefault="00000000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вых0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den>
          </m:f>
          <m:sSub>
            <m:sSub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1вх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bCs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rad>
            </m:den>
          </m:f>
          <m:sSub>
            <m:sSub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</m:oMath>
      </m:oMathPara>
    </w:p>
    <w:p w14:paraId="6C515EA1" w14:textId="77777777" w:rsidR="00272F4A" w:rsidRPr="00022308" w:rsidRDefault="00272F4A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>Линейность и симметричность характеристик при изменении полярности (фазы) входного напряжения.</w:t>
      </w:r>
    </w:p>
    <w:p w14:paraId="08A8445F" w14:textId="77777777" w:rsidR="00CA3AA7" w:rsidRDefault="00CA3AA7" w:rsidP="00022308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A3A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553E2F" wp14:editId="5D3F54CF">
            <wp:extent cx="3595432" cy="1996224"/>
            <wp:effectExtent l="0" t="0" r="508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4061" cy="200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A9FB" w14:textId="77777777" w:rsidR="00CA3AA7" w:rsidRPr="00CA3AA7" w:rsidRDefault="00CA3AA7" w:rsidP="00022308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A3AA7">
        <w:rPr>
          <w:rFonts w:ascii="Times New Roman" w:hAnsi="Times New Roman" w:cs="Times New Roman"/>
          <w:sz w:val="28"/>
          <w:szCs w:val="28"/>
        </w:rPr>
        <w:t>Рисунок 1- Принципиальная схема демодулятора.</w:t>
      </w:r>
    </w:p>
    <w:p w14:paraId="36ACE83D" w14:textId="77777777" w:rsidR="00CA3AA7" w:rsidRPr="00CA3AA7" w:rsidRDefault="00CA3AA7" w:rsidP="00F4508B">
      <w:pPr>
        <w:pStyle w:val="a4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22562EC6" w14:textId="77777777" w:rsidR="00CA3AA7" w:rsidRPr="00CA3AA7" w:rsidRDefault="00CA3AA7" w:rsidP="00F4508B">
      <w:pPr>
        <w:pStyle w:val="a4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F4D27C3" w14:textId="77777777" w:rsidR="00CA3AA7" w:rsidRPr="00CA3AA7" w:rsidRDefault="00CA3AA7" w:rsidP="00022308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CA3A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A56AD4" wp14:editId="22003ADB">
            <wp:extent cx="2471583" cy="2277534"/>
            <wp:effectExtent l="0" t="0" r="508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1286" cy="229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48C5" w14:textId="77777777" w:rsidR="00CA3AA7" w:rsidRPr="00CA3AA7" w:rsidRDefault="00CA3AA7" w:rsidP="00022308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CA3AA7">
        <w:rPr>
          <w:rFonts w:ascii="Times New Roman" w:hAnsi="Times New Roman" w:cs="Times New Roman"/>
          <w:noProof/>
          <w:sz w:val="28"/>
          <w:szCs w:val="28"/>
        </w:rPr>
        <w:t>Рисунок 2- Принципиальная схема модулятора-демодулятора на операционном усилителе.</w:t>
      </w:r>
    </w:p>
    <w:p w14:paraId="1C237ABF" w14:textId="77777777" w:rsidR="00CA3AA7" w:rsidRPr="00CA3AA7" w:rsidRDefault="00CA3AA7" w:rsidP="00022308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CA3A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DEB65A" wp14:editId="64068FE2">
            <wp:extent cx="3824032" cy="1982937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3694" cy="199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A850" w14:textId="77777777" w:rsidR="00CA3AA7" w:rsidRPr="00CA3AA7" w:rsidRDefault="00CA3AA7" w:rsidP="00022308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A3AA7">
        <w:rPr>
          <w:rFonts w:ascii="Times New Roman" w:hAnsi="Times New Roman" w:cs="Times New Roman"/>
          <w:noProof/>
          <w:sz w:val="28"/>
          <w:szCs w:val="28"/>
        </w:rPr>
        <w:t>Рисунок 3 - Принципиальная схема модулятора</w:t>
      </w:r>
      <w:r w:rsidRPr="00CA3AA7">
        <w:rPr>
          <w:rFonts w:ascii="Times New Roman" w:hAnsi="Times New Roman" w:cs="Times New Roman"/>
          <w:sz w:val="28"/>
          <w:szCs w:val="28"/>
        </w:rPr>
        <w:t>-демодулятора на полевых транзисторах.</w:t>
      </w:r>
    </w:p>
    <w:p w14:paraId="6ACDBE01" w14:textId="77777777" w:rsidR="00CA3AA7" w:rsidRDefault="00CA3AA7" w:rsidP="00F4508B">
      <w:pPr>
        <w:pStyle w:val="a4"/>
        <w:spacing w:line="360" w:lineRule="auto"/>
        <w:ind w:left="0" w:firstLine="851"/>
        <w:jc w:val="center"/>
      </w:pPr>
    </w:p>
    <w:p w14:paraId="71FF2E5C" w14:textId="77777777" w:rsidR="00CA3AA7" w:rsidRDefault="00CA3AA7" w:rsidP="00F4508B">
      <w:pPr>
        <w:pStyle w:val="a4"/>
        <w:spacing w:line="360" w:lineRule="auto"/>
        <w:ind w:left="0" w:firstLine="851"/>
        <w:jc w:val="center"/>
      </w:pPr>
    </w:p>
    <w:p w14:paraId="65A28551" w14:textId="77777777" w:rsidR="00CA3AA7" w:rsidRDefault="00CA3AA7" w:rsidP="00F4508B">
      <w:pPr>
        <w:pStyle w:val="a4"/>
        <w:spacing w:line="360" w:lineRule="auto"/>
        <w:ind w:left="0" w:firstLine="851"/>
        <w:jc w:val="center"/>
      </w:pPr>
    </w:p>
    <w:p w14:paraId="26E1650B" w14:textId="77777777" w:rsidR="00CA3AA7" w:rsidRDefault="00CA3AA7" w:rsidP="00F4508B">
      <w:pPr>
        <w:pStyle w:val="a4"/>
        <w:spacing w:line="360" w:lineRule="auto"/>
        <w:ind w:left="0" w:firstLine="851"/>
        <w:jc w:val="center"/>
      </w:pPr>
    </w:p>
    <w:p w14:paraId="2FEE3110" w14:textId="77777777" w:rsidR="00CA3AA7" w:rsidRDefault="00CA3AA7" w:rsidP="00F4508B">
      <w:pPr>
        <w:pStyle w:val="a4"/>
        <w:spacing w:line="360" w:lineRule="auto"/>
        <w:ind w:left="0" w:firstLine="851"/>
        <w:jc w:val="center"/>
      </w:pPr>
    </w:p>
    <w:p w14:paraId="5FDCF306" w14:textId="77777777" w:rsidR="00CA3AA7" w:rsidRDefault="00CA3AA7" w:rsidP="00F4508B">
      <w:pPr>
        <w:pStyle w:val="a4"/>
        <w:spacing w:line="360" w:lineRule="auto"/>
        <w:ind w:left="0" w:firstLine="851"/>
        <w:jc w:val="center"/>
      </w:pPr>
    </w:p>
    <w:p w14:paraId="3A642092" w14:textId="77777777" w:rsidR="00CA3AA7" w:rsidRDefault="00CA3AA7" w:rsidP="00F4508B">
      <w:pPr>
        <w:pStyle w:val="a4"/>
        <w:spacing w:line="360" w:lineRule="auto"/>
        <w:ind w:left="0" w:firstLine="851"/>
        <w:jc w:val="center"/>
      </w:pPr>
    </w:p>
    <w:p w14:paraId="2E425064" w14:textId="77777777" w:rsidR="00CA3AA7" w:rsidRDefault="00CA3AA7" w:rsidP="00F4508B">
      <w:pPr>
        <w:pStyle w:val="a4"/>
        <w:spacing w:line="360" w:lineRule="auto"/>
        <w:ind w:left="0" w:firstLine="851"/>
        <w:jc w:val="center"/>
      </w:pPr>
    </w:p>
    <w:p w14:paraId="4112CD84" w14:textId="77777777" w:rsidR="00CA3AA7" w:rsidRDefault="00CA3AA7" w:rsidP="00F4508B">
      <w:pPr>
        <w:pStyle w:val="a4"/>
        <w:spacing w:line="360" w:lineRule="auto"/>
        <w:ind w:left="0" w:firstLine="851"/>
        <w:jc w:val="center"/>
      </w:pPr>
    </w:p>
    <w:p w14:paraId="09631BD8" w14:textId="77777777" w:rsidR="00CA3AA7" w:rsidRDefault="00CA3AA7" w:rsidP="00F4508B">
      <w:pPr>
        <w:pStyle w:val="a4"/>
        <w:spacing w:line="360" w:lineRule="auto"/>
        <w:ind w:left="0" w:firstLine="851"/>
        <w:jc w:val="center"/>
      </w:pPr>
    </w:p>
    <w:p w14:paraId="3A2FED9C" w14:textId="77777777" w:rsidR="00CA3AA7" w:rsidRDefault="00CA3AA7" w:rsidP="00F4508B">
      <w:pPr>
        <w:pStyle w:val="a4"/>
        <w:spacing w:line="360" w:lineRule="auto"/>
        <w:ind w:left="0" w:firstLine="851"/>
        <w:jc w:val="center"/>
      </w:pPr>
    </w:p>
    <w:p w14:paraId="5BBB3FBA" w14:textId="77777777" w:rsidR="00CA3AA7" w:rsidRDefault="00CA3AA7" w:rsidP="00F4508B">
      <w:pPr>
        <w:pStyle w:val="a4"/>
        <w:spacing w:line="360" w:lineRule="auto"/>
        <w:ind w:left="0" w:firstLine="851"/>
        <w:jc w:val="center"/>
      </w:pPr>
    </w:p>
    <w:p w14:paraId="3988BC68" w14:textId="77777777" w:rsidR="00CA3AA7" w:rsidRDefault="00CA3AA7" w:rsidP="00F4508B">
      <w:pPr>
        <w:spacing w:line="360" w:lineRule="auto"/>
        <w:ind w:firstLine="851"/>
      </w:pPr>
    </w:p>
    <w:p w14:paraId="4DB0A298" w14:textId="77777777" w:rsidR="00CA3AA7" w:rsidRPr="00CA3AA7" w:rsidRDefault="00CA3AA7" w:rsidP="00F4508B">
      <w:pPr>
        <w:pStyle w:val="a4"/>
        <w:spacing w:line="360" w:lineRule="auto"/>
        <w:ind w:left="0"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3AA7">
        <w:rPr>
          <w:rFonts w:ascii="Times New Roman" w:hAnsi="Times New Roman" w:cs="Times New Roman"/>
          <w:b/>
          <w:sz w:val="28"/>
          <w:szCs w:val="28"/>
        </w:rPr>
        <w:t>Обработка результатов.</w:t>
      </w:r>
    </w:p>
    <w:p w14:paraId="0C5A7FA2" w14:textId="77777777" w:rsidR="00CA3AA7" w:rsidRPr="00022308" w:rsidRDefault="00CA3AA7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>Построение зависимости выходного напряжения от входного сигнала</w:t>
      </w:r>
    </w:p>
    <w:p w14:paraId="06DF183C" w14:textId="77777777" w:rsidR="00CA3AA7" w:rsidRPr="00022308" w:rsidRDefault="00CA3AA7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022308">
        <w:rPr>
          <w:rFonts w:ascii="Times New Roman" w:hAnsi="Times New Roman" w:cs="Times New Roman"/>
          <w:bCs/>
          <w:sz w:val="28"/>
          <w:szCs w:val="28"/>
        </w:rPr>
        <w:t>Uвых</w:t>
      </w:r>
      <w:proofErr w:type="spellEnd"/>
      <w:r w:rsidRPr="00022308">
        <w:rPr>
          <w:rFonts w:ascii="Times New Roman" w:hAnsi="Times New Roman" w:cs="Times New Roman"/>
          <w:bCs/>
          <w:sz w:val="28"/>
          <w:szCs w:val="28"/>
        </w:rPr>
        <w:t xml:space="preserve"> = f(</w:t>
      </w:r>
      <w:proofErr w:type="spellStart"/>
      <w:r w:rsidRPr="00022308">
        <w:rPr>
          <w:rFonts w:ascii="Times New Roman" w:hAnsi="Times New Roman" w:cs="Times New Roman"/>
          <w:bCs/>
          <w:sz w:val="28"/>
          <w:szCs w:val="28"/>
        </w:rPr>
        <w:t>Uвх</w:t>
      </w:r>
      <w:proofErr w:type="spellEnd"/>
      <w:r w:rsidRPr="00022308">
        <w:rPr>
          <w:rFonts w:ascii="Times New Roman" w:hAnsi="Times New Roman" w:cs="Times New Roman"/>
          <w:bCs/>
          <w:sz w:val="28"/>
          <w:szCs w:val="28"/>
        </w:rPr>
        <w:t xml:space="preserve">) для трех типов модуляторов. </w:t>
      </w:r>
    </w:p>
    <w:p w14:paraId="37B179FC" w14:textId="77777777" w:rsidR="00CA3AA7" w:rsidRDefault="00CA3AA7" w:rsidP="00F4508B">
      <w:pPr>
        <w:pStyle w:val="a4"/>
        <w:numPr>
          <w:ilvl w:val="0"/>
          <w:numId w:val="2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CA3AA7">
        <w:rPr>
          <w:rFonts w:ascii="Times New Roman" w:hAnsi="Times New Roman" w:cs="Times New Roman"/>
          <w:sz w:val="28"/>
          <w:szCs w:val="28"/>
        </w:rPr>
        <w:t>В режиме холостого хода</w:t>
      </w:r>
    </w:p>
    <w:p w14:paraId="2EA17743" w14:textId="77777777" w:rsidR="00CA3AA7" w:rsidRDefault="00CA3AA7" w:rsidP="00022308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ACAAE3C" wp14:editId="7C8B2B87">
            <wp:extent cx="4240162" cy="2610464"/>
            <wp:effectExtent l="0" t="0" r="8255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tbl>
      <w:tblPr>
        <w:tblpPr w:leftFromText="180" w:rightFromText="180" w:vertAnchor="text" w:horzAnchor="margin" w:tblpY="1611"/>
        <w:tblW w:w="9345" w:type="dxa"/>
        <w:tblLook w:val="04A0" w:firstRow="1" w:lastRow="0" w:firstColumn="1" w:lastColumn="0" w:noHBand="0" w:noVBand="1"/>
      </w:tblPr>
      <w:tblGrid>
        <w:gridCol w:w="1561"/>
        <w:gridCol w:w="1237"/>
        <w:gridCol w:w="1357"/>
        <w:gridCol w:w="1357"/>
        <w:gridCol w:w="1357"/>
        <w:gridCol w:w="1238"/>
        <w:gridCol w:w="1238"/>
      </w:tblGrid>
      <w:tr w:rsidR="00CA3AA7" w:rsidRPr="00CA3AA7" w14:paraId="107DF87C" w14:textId="77777777" w:rsidTr="00022308">
        <w:trPr>
          <w:trHeight w:val="288"/>
        </w:trPr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92075" w14:textId="77777777" w:rsidR="00CA3AA7" w:rsidRPr="00CA3AA7" w:rsidRDefault="00CA3AA7" w:rsidP="00022308">
            <w:pPr>
              <w:spacing w:after="0" w:line="240" w:lineRule="auto"/>
              <w:ind w:firstLine="85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Uвх</w:t>
            </w:r>
            <w:proofErr w:type="spellEnd"/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В</w:t>
            </w:r>
          </w:p>
        </w:tc>
        <w:tc>
          <w:tcPr>
            <w:tcW w:w="1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ED72E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20623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-2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21B19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-1</w:t>
            </w:r>
          </w:p>
        </w:tc>
        <w:tc>
          <w:tcPr>
            <w:tcW w:w="13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65244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EDFC8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BD6D7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A3AA7" w:rsidRPr="00CA3AA7" w14:paraId="0A125C53" w14:textId="77777777" w:rsidTr="00022308">
        <w:trPr>
          <w:trHeight w:val="288"/>
        </w:trPr>
        <w:tc>
          <w:tcPr>
            <w:tcW w:w="1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2629F" w14:textId="77777777" w:rsidR="00CA3AA7" w:rsidRPr="00CA3AA7" w:rsidRDefault="00CA3AA7" w:rsidP="00022308">
            <w:pPr>
              <w:spacing w:after="0" w:line="240" w:lineRule="auto"/>
              <w:ind w:firstLine="85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</w:t>
            </w:r>
            <w:proofErr w:type="spellEnd"/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k1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E42BC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2D906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1,85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C93E5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2946D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0,85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50A70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E59A8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3,3</w:t>
            </w:r>
          </w:p>
        </w:tc>
      </w:tr>
      <w:tr w:rsidR="00CA3AA7" w:rsidRPr="00CA3AA7" w14:paraId="0D35595E" w14:textId="77777777" w:rsidTr="00022308">
        <w:trPr>
          <w:trHeight w:val="288"/>
        </w:trPr>
        <w:tc>
          <w:tcPr>
            <w:tcW w:w="1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C8AE7" w14:textId="77777777" w:rsidR="00CA3AA7" w:rsidRPr="00CA3AA7" w:rsidRDefault="00CA3AA7" w:rsidP="00022308">
            <w:pPr>
              <w:spacing w:after="0" w:line="240" w:lineRule="auto"/>
              <w:ind w:firstLine="85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</w:t>
            </w:r>
            <w:proofErr w:type="spellEnd"/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k2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9CD4F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2,8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62040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FF4D8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1,15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0C1C8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70226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A6C9B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CA3AA7" w:rsidRPr="00CA3AA7" w14:paraId="640AA574" w14:textId="77777777" w:rsidTr="00022308">
        <w:trPr>
          <w:trHeight w:val="288"/>
        </w:trPr>
        <w:tc>
          <w:tcPr>
            <w:tcW w:w="15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22392" w14:textId="77777777" w:rsidR="00CA3AA7" w:rsidRPr="00CA3AA7" w:rsidRDefault="00CA3AA7" w:rsidP="00022308">
            <w:pPr>
              <w:spacing w:after="0" w:line="240" w:lineRule="auto"/>
              <w:ind w:firstLine="85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</w:t>
            </w:r>
            <w:proofErr w:type="spellEnd"/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k3</w:t>
            </w:r>
          </w:p>
        </w:tc>
        <w:tc>
          <w:tcPr>
            <w:tcW w:w="1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B6944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2,8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20549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1,9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1821C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1,2</w:t>
            </w:r>
          </w:p>
        </w:tc>
        <w:tc>
          <w:tcPr>
            <w:tcW w:w="13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935AE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0,8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D0EF4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1,9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39011" w14:textId="77777777" w:rsidR="00CA3AA7" w:rsidRPr="00CA3AA7" w:rsidRDefault="00CA3AA7" w:rsidP="00022308">
            <w:pPr>
              <w:spacing w:after="0" w:line="240" w:lineRule="auto"/>
              <w:ind w:firstLine="851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CA3A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2,7</w:t>
            </w:r>
          </w:p>
        </w:tc>
      </w:tr>
    </w:tbl>
    <w:p w14:paraId="077A45B6" w14:textId="77777777" w:rsidR="00CA3AA7" w:rsidRDefault="00CA3AA7" w:rsidP="00022308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A3AA7">
        <w:rPr>
          <w:rFonts w:ascii="Times New Roman" w:hAnsi="Times New Roman" w:cs="Times New Roman"/>
          <w:sz w:val="28"/>
          <w:szCs w:val="28"/>
        </w:rPr>
        <w:t xml:space="preserve">Рисунок 4 - Зависимость </w:t>
      </w:r>
      <w:proofErr w:type="spellStart"/>
      <w:r w:rsidRPr="00CA3AA7">
        <w:rPr>
          <w:rFonts w:ascii="Times New Roman" w:hAnsi="Times New Roman" w:cs="Times New Roman"/>
          <w:noProof/>
          <w:sz w:val="28"/>
          <w:szCs w:val="28"/>
        </w:rPr>
        <w:t>U</w:t>
      </w:r>
      <w:r w:rsidRPr="00CA3AA7">
        <w:rPr>
          <w:rFonts w:ascii="Times New Roman" w:hAnsi="Times New Roman" w:cs="Times New Roman"/>
          <w:noProof/>
          <w:sz w:val="28"/>
          <w:szCs w:val="28"/>
          <w:vertAlign w:val="subscript"/>
        </w:rPr>
        <w:t>вых</w:t>
      </w:r>
      <w:proofErr w:type="spellEnd"/>
      <w:r w:rsidRPr="00CA3AA7">
        <w:rPr>
          <w:rFonts w:ascii="Times New Roman" w:hAnsi="Times New Roman" w:cs="Times New Roman"/>
          <w:sz w:val="28"/>
          <w:szCs w:val="28"/>
        </w:rPr>
        <w:t xml:space="preserve"> = f(</w:t>
      </w:r>
      <w:proofErr w:type="spellStart"/>
      <w:r w:rsidRPr="00CA3AA7">
        <w:rPr>
          <w:rFonts w:ascii="Times New Roman" w:hAnsi="Times New Roman" w:cs="Times New Roman"/>
          <w:sz w:val="28"/>
          <w:szCs w:val="28"/>
        </w:rPr>
        <w:t>U</w:t>
      </w:r>
      <w:r w:rsidRPr="00CA3AA7">
        <w:rPr>
          <w:rFonts w:ascii="Times New Roman" w:hAnsi="Times New Roman" w:cs="Times New Roman"/>
          <w:sz w:val="28"/>
          <w:szCs w:val="28"/>
          <w:vertAlign w:val="subscript"/>
        </w:rPr>
        <w:t>вх</w:t>
      </w:r>
      <w:proofErr w:type="spellEnd"/>
      <w:r w:rsidRPr="00CA3AA7">
        <w:rPr>
          <w:rFonts w:ascii="Times New Roman" w:hAnsi="Times New Roman" w:cs="Times New Roman"/>
          <w:sz w:val="28"/>
          <w:szCs w:val="28"/>
        </w:rPr>
        <w:t>) в режиме холостого хода</w:t>
      </w:r>
    </w:p>
    <w:p w14:paraId="0738397F" w14:textId="77777777" w:rsidR="00022308" w:rsidRDefault="00022308" w:rsidP="00022308">
      <w:pPr>
        <w:pStyle w:val="a4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175F816" w14:textId="3D4F0409" w:rsidR="00022308" w:rsidRDefault="00022308" w:rsidP="00022308">
      <w:pPr>
        <w:pStyle w:val="a4"/>
        <w:spacing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CA3AA7">
        <w:rPr>
          <w:rFonts w:ascii="Times New Roman" w:hAnsi="Times New Roman" w:cs="Times New Roman"/>
          <w:sz w:val="28"/>
          <w:szCs w:val="28"/>
        </w:rPr>
        <w:t>Таблица 1 - Исследование схем модулятора в режиме ХХ</w:t>
      </w:r>
    </w:p>
    <w:p w14:paraId="78D1002D" w14:textId="77777777" w:rsidR="00CA3AA7" w:rsidRDefault="00CA3AA7" w:rsidP="00F4508B">
      <w:pPr>
        <w:pStyle w:val="a4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500ACDF" w14:textId="35BB4939" w:rsidR="00CA3AA7" w:rsidRDefault="00CA3AA7" w:rsidP="00F4508B">
      <w:pPr>
        <w:pStyle w:val="a4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5F4977F" w14:textId="77777777" w:rsidR="00F74BBB" w:rsidRDefault="00F74BBB" w:rsidP="00F4508B">
      <w:pPr>
        <w:pStyle w:val="a4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3648442" w14:textId="77777777" w:rsidR="00F4508B" w:rsidRDefault="00F4508B" w:rsidP="00F4508B">
      <w:pPr>
        <w:pStyle w:val="a4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2329665" w14:textId="77777777" w:rsidR="00F4508B" w:rsidRDefault="00F4508B" w:rsidP="00F4508B">
      <w:pPr>
        <w:pStyle w:val="a4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5BBA67CF" w14:textId="77777777" w:rsidR="00F4508B" w:rsidRPr="00022308" w:rsidRDefault="00F4508B" w:rsidP="000223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2D5CFF" w14:textId="77777777" w:rsidR="00F74BBB" w:rsidRDefault="00F74BBB" w:rsidP="00F4508B">
      <w:pPr>
        <w:pStyle w:val="a4"/>
        <w:numPr>
          <w:ilvl w:val="0"/>
          <w:numId w:val="2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F74BBB">
        <w:rPr>
          <w:rFonts w:ascii="Times New Roman" w:hAnsi="Times New Roman" w:cs="Times New Roman"/>
          <w:sz w:val="28"/>
          <w:szCs w:val="28"/>
        </w:rPr>
        <w:t>В режиме нагрузки</w:t>
      </w:r>
    </w:p>
    <w:p w14:paraId="7C557295" w14:textId="77777777" w:rsidR="00F74BBB" w:rsidRPr="00022308" w:rsidRDefault="00F74BBB" w:rsidP="00022308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223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1E471" wp14:editId="0375630D">
            <wp:extent cx="3797710" cy="2426110"/>
            <wp:effectExtent l="0" t="0" r="12700" b="1270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519B70F" w14:textId="77777777" w:rsidR="00F74BBB" w:rsidRDefault="00F74BBB" w:rsidP="00022308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5</w:t>
      </w:r>
      <w:r w:rsidRPr="00CA3AA7">
        <w:rPr>
          <w:rFonts w:ascii="Times New Roman" w:hAnsi="Times New Roman" w:cs="Times New Roman"/>
          <w:noProof/>
          <w:sz w:val="28"/>
          <w:szCs w:val="28"/>
        </w:rPr>
        <w:t xml:space="preserve"> - Зависимость </w:t>
      </w:r>
      <w:proofErr w:type="spellStart"/>
      <w:r w:rsidRPr="00CA3AA7">
        <w:rPr>
          <w:rFonts w:ascii="Times New Roman" w:hAnsi="Times New Roman" w:cs="Times New Roman"/>
          <w:noProof/>
          <w:sz w:val="28"/>
          <w:szCs w:val="28"/>
        </w:rPr>
        <w:t>U</w:t>
      </w:r>
      <w:r w:rsidRPr="00022308">
        <w:rPr>
          <w:rFonts w:ascii="Times New Roman" w:hAnsi="Times New Roman" w:cs="Times New Roman"/>
          <w:noProof/>
          <w:sz w:val="28"/>
          <w:szCs w:val="28"/>
        </w:rPr>
        <w:t>вых</w:t>
      </w:r>
      <w:proofErr w:type="spellEnd"/>
      <w:r w:rsidRPr="00CA3AA7">
        <w:rPr>
          <w:rFonts w:ascii="Times New Roman" w:hAnsi="Times New Roman" w:cs="Times New Roman"/>
          <w:noProof/>
          <w:sz w:val="28"/>
          <w:szCs w:val="28"/>
        </w:rPr>
        <w:t xml:space="preserve"> = f(U</w:t>
      </w:r>
      <w:r w:rsidRPr="00022308">
        <w:rPr>
          <w:rFonts w:ascii="Times New Roman" w:hAnsi="Times New Roman" w:cs="Times New Roman"/>
          <w:noProof/>
          <w:sz w:val="28"/>
          <w:szCs w:val="28"/>
        </w:rPr>
        <w:t>вх</w:t>
      </w:r>
      <w:r w:rsidRPr="00CA3AA7">
        <w:rPr>
          <w:rFonts w:ascii="Times New Roman" w:hAnsi="Times New Roman" w:cs="Times New Roman"/>
          <w:noProof/>
          <w:sz w:val="28"/>
          <w:szCs w:val="28"/>
        </w:rPr>
        <w:t xml:space="preserve">) в режиме </w:t>
      </w:r>
      <w:r>
        <w:rPr>
          <w:rFonts w:ascii="Times New Roman" w:hAnsi="Times New Roman" w:cs="Times New Roman"/>
          <w:noProof/>
          <w:sz w:val="28"/>
          <w:szCs w:val="28"/>
        </w:rPr>
        <w:t>нагрузки</w:t>
      </w:r>
    </w:p>
    <w:p w14:paraId="100786DF" w14:textId="77777777" w:rsidR="00022308" w:rsidRDefault="00022308" w:rsidP="00022308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1030EC9" w14:textId="4CADD97F" w:rsidR="00022308" w:rsidRDefault="00022308" w:rsidP="00022308">
      <w:pPr>
        <w:pStyle w:val="a4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74BBB">
        <w:rPr>
          <w:rFonts w:ascii="Times New Roman" w:hAnsi="Times New Roman" w:cs="Times New Roman"/>
          <w:sz w:val="28"/>
          <w:szCs w:val="28"/>
        </w:rPr>
        <w:t>Таблица 2 - Исследование схемы модулятора в режиме нагрузки</w:t>
      </w:r>
    </w:p>
    <w:tbl>
      <w:tblPr>
        <w:tblW w:w="8016" w:type="dxa"/>
        <w:tblInd w:w="829" w:type="dxa"/>
        <w:tblLook w:val="04A0" w:firstRow="1" w:lastRow="0" w:firstColumn="1" w:lastColumn="0" w:noHBand="0" w:noVBand="1"/>
      </w:tblPr>
      <w:tblGrid>
        <w:gridCol w:w="1264"/>
        <w:gridCol w:w="1104"/>
        <w:gridCol w:w="1012"/>
        <w:gridCol w:w="1012"/>
        <w:gridCol w:w="1208"/>
        <w:gridCol w:w="1208"/>
        <w:gridCol w:w="1208"/>
      </w:tblGrid>
      <w:tr w:rsidR="00F74BBB" w:rsidRPr="00F74BBB" w14:paraId="4F0DE44A" w14:textId="77777777" w:rsidTr="00022308">
        <w:trPr>
          <w:trHeight w:val="288"/>
        </w:trPr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0C13E" w14:textId="77777777" w:rsidR="00F74BBB" w:rsidRPr="00F74BBB" w:rsidRDefault="00F74BBB" w:rsidP="00022308">
            <w:pPr>
              <w:spacing w:after="0" w:line="240" w:lineRule="auto"/>
              <w:ind w:left="-1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Uвх</w:t>
            </w:r>
            <w:proofErr w:type="spellEnd"/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В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25F09" w14:textId="77777777" w:rsidR="00F74BBB" w:rsidRPr="00F74BBB" w:rsidRDefault="00F74BB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-3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4AB52" w14:textId="77777777" w:rsidR="00F74BBB" w:rsidRPr="00F74BBB" w:rsidRDefault="00F74BB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-2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D3477" w14:textId="77777777" w:rsidR="00F74BBB" w:rsidRPr="00F74BBB" w:rsidRDefault="00F74BB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-1</w:t>
            </w:r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2A49B" w14:textId="77777777" w:rsidR="00F74BBB" w:rsidRPr="00F74BBB" w:rsidRDefault="00F74BB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18D07" w14:textId="77777777" w:rsidR="00F74BBB" w:rsidRPr="00F74BBB" w:rsidRDefault="00F74BB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BFA4C" w14:textId="77777777" w:rsidR="00F74BBB" w:rsidRPr="00F74BBB" w:rsidRDefault="00F74BBB" w:rsidP="00022308">
            <w:pP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F74BBB" w:rsidRPr="00F74BBB" w14:paraId="1E64BEFD" w14:textId="77777777" w:rsidTr="00022308">
        <w:trPr>
          <w:trHeight w:val="288"/>
        </w:trPr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BCAF1" w14:textId="77777777" w:rsidR="00F74BBB" w:rsidRPr="00F74BBB" w:rsidRDefault="00F74BBB" w:rsidP="00022308">
            <w:pPr>
              <w:spacing w:after="0" w:line="240" w:lineRule="auto"/>
              <w:ind w:left="-1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100Ом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56B25" w14:textId="77777777" w:rsidR="00F74BBB" w:rsidRPr="00F74BBB" w:rsidRDefault="00F74BBB" w:rsidP="00022308">
            <w:pPr>
              <w:spacing w:after="0" w:line="240" w:lineRule="auto"/>
              <w:ind w:left="-1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C645A" w14:textId="77777777" w:rsidR="00F74BBB" w:rsidRPr="00F74BBB" w:rsidRDefault="00F74BBB" w:rsidP="00022308">
            <w:pPr>
              <w:spacing w:after="0" w:line="240" w:lineRule="auto"/>
              <w:ind w:left="-1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2988E" w14:textId="77777777" w:rsidR="00F74BBB" w:rsidRPr="00F74BBB" w:rsidRDefault="00F74BBB" w:rsidP="00022308">
            <w:pPr>
              <w:spacing w:after="0" w:line="240" w:lineRule="auto"/>
              <w:ind w:left="-1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33A7B" w14:textId="77777777" w:rsidR="00F74BBB" w:rsidRPr="00F74BBB" w:rsidRDefault="00F74BBB" w:rsidP="00022308">
            <w:pPr>
              <w:spacing w:after="0" w:line="240" w:lineRule="auto"/>
              <w:ind w:left="-1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751AE" w14:textId="77777777" w:rsidR="00F74BBB" w:rsidRPr="00F74BBB" w:rsidRDefault="00F74BBB" w:rsidP="00022308">
            <w:pPr>
              <w:spacing w:after="0" w:line="240" w:lineRule="auto"/>
              <w:ind w:left="-1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5679D" w14:textId="77777777" w:rsidR="00F74BBB" w:rsidRPr="00F74BBB" w:rsidRDefault="00F74BBB" w:rsidP="00022308">
            <w:pPr>
              <w:spacing w:after="0" w:line="240" w:lineRule="auto"/>
              <w:ind w:left="-1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0,25</w:t>
            </w:r>
          </w:p>
        </w:tc>
      </w:tr>
      <w:tr w:rsidR="00F74BBB" w:rsidRPr="00F74BBB" w14:paraId="1CB42F37" w14:textId="77777777" w:rsidTr="00022308">
        <w:trPr>
          <w:trHeight w:val="288"/>
        </w:trPr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FB84B" w14:textId="77777777" w:rsidR="00F74BBB" w:rsidRPr="00F74BBB" w:rsidRDefault="00F74BBB" w:rsidP="00022308">
            <w:pPr>
              <w:spacing w:after="0" w:line="240" w:lineRule="auto"/>
              <w:ind w:left="-1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1,6кОм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DDA8F" w14:textId="77777777" w:rsidR="00F74BBB" w:rsidRPr="00F74BBB" w:rsidRDefault="00F74BBB" w:rsidP="00022308">
            <w:pPr>
              <w:spacing w:after="0" w:line="240" w:lineRule="auto"/>
              <w:ind w:left="-1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65419" w14:textId="77777777" w:rsidR="00F74BBB" w:rsidRPr="00F74BBB" w:rsidRDefault="00F74BBB" w:rsidP="00022308">
            <w:pPr>
              <w:spacing w:after="0" w:line="240" w:lineRule="auto"/>
              <w:ind w:left="-1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52D1B" w14:textId="77777777" w:rsidR="00F74BBB" w:rsidRPr="00F74BBB" w:rsidRDefault="00F74BBB" w:rsidP="00022308">
            <w:pPr>
              <w:spacing w:after="0" w:line="240" w:lineRule="auto"/>
              <w:ind w:left="-1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0,7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05679" w14:textId="77777777" w:rsidR="00F74BBB" w:rsidRPr="00F74BBB" w:rsidRDefault="00F74BBB" w:rsidP="00022308">
            <w:pPr>
              <w:spacing w:after="0" w:line="240" w:lineRule="auto"/>
              <w:ind w:left="-1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0,6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24EED" w14:textId="77777777" w:rsidR="00F74BBB" w:rsidRPr="00F74BBB" w:rsidRDefault="00F74BBB" w:rsidP="00022308">
            <w:pPr>
              <w:spacing w:after="0" w:line="240" w:lineRule="auto"/>
              <w:ind w:left="-1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1,2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AB450" w14:textId="77777777" w:rsidR="00F74BBB" w:rsidRPr="00F74BBB" w:rsidRDefault="00F74BBB" w:rsidP="00022308">
            <w:pPr>
              <w:spacing w:after="0" w:line="240" w:lineRule="auto"/>
              <w:ind w:left="-10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74B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1,65</w:t>
            </w:r>
          </w:p>
        </w:tc>
      </w:tr>
    </w:tbl>
    <w:p w14:paraId="1554BC9E" w14:textId="77777777" w:rsidR="00022308" w:rsidRDefault="00022308" w:rsidP="00022308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43D04D" w14:textId="79C1A7F1" w:rsidR="002A0EDC" w:rsidRPr="00022308" w:rsidRDefault="002A0EDC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 xml:space="preserve">Рассчитаем коэффициент передачи для 100 Ом, 1,6 кОм (табл.2) и ХХ (табл.1): </w:t>
      </w:r>
    </w:p>
    <w:p w14:paraId="119AFA7C" w14:textId="77777777" w:rsidR="002A0EDC" w:rsidRPr="00022308" w:rsidRDefault="002A0EDC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 xml:space="preserve">Для ХХ: K = </w:t>
      </w:r>
      <m:oMath>
        <m:f>
          <m:fPr>
            <m:ctrlPr>
              <w:rPr>
                <w:rFonts w:ascii="Cambria Math" w:hAnsi="Cambria Math" w:cs="Cambria Math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Cambria Math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вых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mbria Math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вх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0,85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1</m:t>
            </m:r>
          </m:den>
        </m:f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=0,85</m:t>
        </m:r>
      </m:oMath>
    </w:p>
    <w:p w14:paraId="018818BA" w14:textId="77777777" w:rsidR="002A0EDC" w:rsidRPr="00022308" w:rsidRDefault="002A0EDC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 xml:space="preserve">Для 100 Ом: K = </w:t>
      </w:r>
      <m:oMath>
        <m:f>
          <m:fPr>
            <m:ctrlPr>
              <w:rPr>
                <w:rFonts w:ascii="Cambria Math" w:hAnsi="Cambria Math" w:cs="Cambria Math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Cambria Math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вых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mbria Math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вх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0,1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1</m:t>
            </m:r>
          </m:den>
        </m:f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=0,1</m:t>
        </m:r>
      </m:oMath>
    </w:p>
    <w:p w14:paraId="5D295B74" w14:textId="77777777" w:rsidR="002A0EDC" w:rsidRPr="00022308" w:rsidRDefault="002A0EDC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 xml:space="preserve">Для 1.6 Ом: K = </w:t>
      </w:r>
      <m:oMath>
        <m:f>
          <m:fPr>
            <m:ctrlPr>
              <w:rPr>
                <w:rFonts w:ascii="Cambria Math" w:hAnsi="Cambria Math" w:cs="Cambria Math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Cambria Math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вых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mbria Math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вх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Cambria Math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0,6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1</m:t>
            </m:r>
          </m:den>
        </m:f>
        <m:r>
          <m:rPr>
            <m:sty m:val="p"/>
          </m:rPr>
          <w:rPr>
            <w:rFonts w:ascii="Cambria Math" w:hAnsi="Cambria Math" w:cs="Cambria Math"/>
            <w:sz w:val="28"/>
            <w:szCs w:val="28"/>
          </w:rPr>
          <m:t>=0,6</m:t>
        </m:r>
      </m:oMath>
    </w:p>
    <w:p w14:paraId="16A660B6" w14:textId="77777777" w:rsidR="002A0EDC" w:rsidRPr="00022308" w:rsidRDefault="002A0EDC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 xml:space="preserve">Как видно из графиков на рисунках 4 и 5, отличие в работе на нагрузку и в режиме ХХ в том, что в режиме нагрузки значительно уменьшается напряжение на выходе. Однако при увеличении сопротивления, коэффициент передачи так же возрастает, так, при нагрузке в 1,6 кОм величина выходного </w:t>
      </w:r>
      <w:r w:rsidRPr="0002230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сигнала возрастает по сравнению с кривой зависимости при нагрузке 100 Ом. В обоих режимах графики симметричны относительно оси выходного напряжения, т.е. не зависят от полярности входного сигнала, образуя кривую параболического вида, ветви которой близки к линейным. </w:t>
      </w:r>
    </w:p>
    <w:p w14:paraId="07D8F6D2" w14:textId="77777777" w:rsidR="002A0EDC" w:rsidRPr="00022308" w:rsidRDefault="002A0EDC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>Определение оптимальной величины сопротивления нагрузки для модулятора на транзисторах.</w:t>
      </w:r>
    </w:p>
    <w:p w14:paraId="29817B75" w14:textId="77777777" w:rsidR="002A0EDC" w:rsidRPr="00022308" w:rsidRDefault="002A0EDC" w:rsidP="00022308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223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658C57" wp14:editId="57C5D34A">
            <wp:extent cx="3893574" cy="2308123"/>
            <wp:effectExtent l="0" t="0" r="12065" b="1651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CC29CB7" w14:textId="5BB8C1BC" w:rsidR="00022308" w:rsidRDefault="002A0EDC" w:rsidP="00022308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2A0EDC">
        <w:rPr>
          <w:rFonts w:ascii="Times New Roman" w:hAnsi="Times New Roman" w:cs="Times New Roman"/>
          <w:noProof/>
          <w:sz w:val="28"/>
          <w:szCs w:val="28"/>
        </w:rPr>
        <w:t xml:space="preserve">Рисунок 6 – Зависимость </w:t>
      </w:r>
      <w:proofErr w:type="spellStart"/>
      <w:r w:rsidRPr="002A0EDC">
        <w:rPr>
          <w:rFonts w:ascii="Times New Roman" w:hAnsi="Times New Roman" w:cs="Times New Roman"/>
          <w:noProof/>
          <w:sz w:val="28"/>
          <w:szCs w:val="28"/>
        </w:rPr>
        <w:t>P</w:t>
      </w:r>
      <w:r w:rsidRPr="00022308">
        <w:rPr>
          <w:rFonts w:ascii="Times New Roman" w:hAnsi="Times New Roman" w:cs="Times New Roman"/>
          <w:noProof/>
          <w:sz w:val="28"/>
          <w:szCs w:val="28"/>
        </w:rPr>
        <w:t>н</w:t>
      </w:r>
      <w:proofErr w:type="spellEnd"/>
      <w:r w:rsidRPr="002A0EDC">
        <w:rPr>
          <w:rFonts w:ascii="Times New Roman" w:hAnsi="Times New Roman" w:cs="Times New Roman"/>
          <w:noProof/>
          <w:sz w:val="28"/>
          <w:szCs w:val="28"/>
        </w:rPr>
        <w:t xml:space="preserve"> = f(</w:t>
      </w:r>
      <w:proofErr w:type="spellStart"/>
      <w:r w:rsidRPr="002A0EDC">
        <w:rPr>
          <w:rFonts w:ascii="Times New Roman" w:hAnsi="Times New Roman" w:cs="Times New Roman"/>
          <w:noProof/>
          <w:sz w:val="28"/>
          <w:szCs w:val="28"/>
        </w:rPr>
        <w:t>R</w:t>
      </w:r>
      <w:r w:rsidRPr="00022308">
        <w:rPr>
          <w:rFonts w:ascii="Times New Roman" w:hAnsi="Times New Roman" w:cs="Times New Roman"/>
          <w:noProof/>
          <w:sz w:val="28"/>
          <w:szCs w:val="28"/>
        </w:rPr>
        <w:t>н</w:t>
      </w:r>
      <w:proofErr w:type="spellEnd"/>
      <w:r w:rsidRPr="002A0EDC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7E211111" w14:textId="77777777" w:rsidR="00022308" w:rsidRDefault="00022308" w:rsidP="00022308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902E65E" w14:textId="04A57CFE" w:rsidR="00022308" w:rsidRDefault="00022308" w:rsidP="00022308">
      <w:pPr>
        <w:pStyle w:val="a4"/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2A0EDC">
        <w:rPr>
          <w:rFonts w:ascii="Times New Roman" w:hAnsi="Times New Roman" w:cs="Times New Roman"/>
          <w:sz w:val="28"/>
          <w:szCs w:val="28"/>
        </w:rPr>
        <w:t>Таблица 3 – Определение оптимальной нагрузки</w:t>
      </w:r>
    </w:p>
    <w:tbl>
      <w:tblPr>
        <w:tblW w:w="7811" w:type="dxa"/>
        <w:tblInd w:w="347" w:type="dxa"/>
        <w:tblLook w:val="04A0" w:firstRow="1" w:lastRow="0" w:firstColumn="1" w:lastColumn="0" w:noHBand="0" w:noVBand="1"/>
      </w:tblPr>
      <w:tblGrid>
        <w:gridCol w:w="1170"/>
        <w:gridCol w:w="1193"/>
        <w:gridCol w:w="1362"/>
        <w:gridCol w:w="1362"/>
        <w:gridCol w:w="1362"/>
        <w:gridCol w:w="1362"/>
      </w:tblGrid>
      <w:tr w:rsidR="002A0EDC" w:rsidRPr="002A0EDC" w14:paraId="4894554E" w14:textId="77777777" w:rsidTr="00022308">
        <w:trPr>
          <w:trHeight w:val="288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26AA5" w14:textId="77777777" w:rsidR="002A0EDC" w:rsidRPr="002A0EDC" w:rsidRDefault="002A0EDC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R, Ом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235B4" w14:textId="77777777" w:rsidR="002A0EDC" w:rsidRPr="002A0EDC" w:rsidRDefault="002A0EDC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1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2F43D" w14:textId="77777777" w:rsidR="002A0EDC" w:rsidRPr="002A0EDC" w:rsidRDefault="002A0EDC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560</w:t>
            </w:r>
          </w:p>
        </w:tc>
        <w:tc>
          <w:tcPr>
            <w:tcW w:w="1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08454" w14:textId="77777777" w:rsidR="002A0EDC" w:rsidRPr="002A0EDC" w:rsidRDefault="002A0EDC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910</w:t>
            </w:r>
          </w:p>
        </w:tc>
        <w:tc>
          <w:tcPr>
            <w:tcW w:w="1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15EE2" w14:textId="77777777" w:rsidR="002A0EDC" w:rsidRPr="002A0EDC" w:rsidRDefault="002A0EDC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1600</w:t>
            </w:r>
          </w:p>
        </w:tc>
        <w:tc>
          <w:tcPr>
            <w:tcW w:w="1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1F22D" w14:textId="77777777" w:rsidR="002A0EDC" w:rsidRPr="002A0EDC" w:rsidRDefault="002A0EDC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3900</w:t>
            </w:r>
          </w:p>
        </w:tc>
      </w:tr>
      <w:tr w:rsidR="002A0EDC" w:rsidRPr="002A0EDC" w14:paraId="41CA695C" w14:textId="77777777" w:rsidTr="00022308">
        <w:trPr>
          <w:trHeight w:val="28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96A93" w14:textId="77777777" w:rsidR="002A0EDC" w:rsidRPr="002A0EDC" w:rsidRDefault="002A0EDC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</w:t>
            </w:r>
            <w:proofErr w:type="spellEnd"/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кз</w:t>
            </w:r>
            <w:proofErr w:type="spellEnd"/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A7E72" w14:textId="77777777" w:rsidR="002A0EDC" w:rsidRPr="002A0EDC" w:rsidRDefault="002A0EDC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0,3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18467" w14:textId="77777777" w:rsidR="002A0EDC" w:rsidRPr="002A0EDC" w:rsidRDefault="002A0EDC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1249C" w14:textId="77777777" w:rsidR="002A0EDC" w:rsidRPr="002A0EDC" w:rsidRDefault="002A0EDC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1,4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634B3" w14:textId="77777777" w:rsidR="002A0EDC" w:rsidRPr="002A0EDC" w:rsidRDefault="002A0EDC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1,8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085D0" w14:textId="77777777" w:rsidR="002A0EDC" w:rsidRPr="002A0EDC" w:rsidRDefault="002A0EDC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2,5</w:t>
            </w:r>
          </w:p>
        </w:tc>
      </w:tr>
      <w:tr w:rsidR="002A0EDC" w:rsidRPr="002A0EDC" w14:paraId="1133D246" w14:textId="77777777" w:rsidTr="00022308">
        <w:trPr>
          <w:trHeight w:val="288"/>
        </w:trPr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8BE60" w14:textId="77777777" w:rsidR="002A0EDC" w:rsidRPr="002A0EDC" w:rsidRDefault="002A0EDC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P, Вт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C1515" w14:textId="77777777" w:rsidR="002A0EDC" w:rsidRPr="002A0EDC" w:rsidRDefault="002A0EDC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0,0009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1A6E8" w14:textId="77777777" w:rsidR="002A0EDC" w:rsidRPr="002A0EDC" w:rsidRDefault="002A0EDC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0,001786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D2224" w14:textId="77777777" w:rsidR="002A0EDC" w:rsidRPr="002A0EDC" w:rsidRDefault="002A0EDC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0,002154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3B5B0" w14:textId="77777777" w:rsidR="002A0EDC" w:rsidRPr="002A0EDC" w:rsidRDefault="002A0EDC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0,002025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E0F76" w14:textId="77777777" w:rsidR="002A0EDC" w:rsidRPr="002A0EDC" w:rsidRDefault="002A0EDC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A0ED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0,001603</w:t>
            </w:r>
          </w:p>
        </w:tc>
      </w:tr>
    </w:tbl>
    <w:p w14:paraId="576A1173" w14:textId="77777777" w:rsidR="0071571E" w:rsidRDefault="0071571E" w:rsidP="00F4508B">
      <w:pPr>
        <w:pStyle w:val="a4"/>
        <w:spacing w:line="360" w:lineRule="auto"/>
        <w:ind w:left="0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1B2C4E02" w14:textId="77777777" w:rsidR="0057031D" w:rsidRPr="00022308" w:rsidRDefault="0057031D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 xml:space="preserve">Где мощность определяется как: </w:t>
      </w:r>
    </w:p>
    <w:p w14:paraId="0DB9656B" w14:textId="77777777" w:rsidR="0071571E" w:rsidRPr="00022308" w:rsidRDefault="0071571E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b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вых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den>
          </m:f>
        </m:oMath>
      </m:oMathPara>
    </w:p>
    <w:p w14:paraId="1C746050" w14:textId="77777777" w:rsidR="0071571E" w:rsidRPr="00022308" w:rsidRDefault="0057031D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 xml:space="preserve">Например: </w:t>
      </w:r>
    </w:p>
    <w:p w14:paraId="379F9782" w14:textId="77777777" w:rsidR="0071571E" w:rsidRPr="00022308" w:rsidRDefault="0071571E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b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вых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560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=0.0018 </m:t>
          </m:r>
        </m:oMath>
      </m:oMathPara>
    </w:p>
    <w:p w14:paraId="008423C8" w14:textId="77777777" w:rsidR="0071571E" w:rsidRPr="00022308" w:rsidRDefault="0071571E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85D630E" w14:textId="77777777" w:rsidR="00F4508B" w:rsidRPr="00022308" w:rsidRDefault="0057031D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Исходя из графика зависимости мощности от сопротивления нагрузки на рисунке 6 можно сделать вывод, что оптимальная величина сопротивления нагрузки для модулятора на транзисторах R = </w:t>
      </w:r>
      <w:r w:rsidR="0071571E" w:rsidRPr="00022308">
        <w:rPr>
          <w:rFonts w:ascii="Times New Roman" w:hAnsi="Times New Roman" w:cs="Times New Roman"/>
          <w:bCs/>
          <w:sz w:val="28"/>
          <w:szCs w:val="28"/>
        </w:rPr>
        <w:t>1.6</w:t>
      </w:r>
      <w:r w:rsidRPr="00022308">
        <w:rPr>
          <w:rFonts w:ascii="Times New Roman" w:hAnsi="Times New Roman" w:cs="Times New Roman"/>
          <w:bCs/>
          <w:sz w:val="28"/>
          <w:szCs w:val="28"/>
        </w:rPr>
        <w:t xml:space="preserve"> кОм, так как при этом значении нагрузки достигается максимальная мощность.</w:t>
      </w:r>
    </w:p>
    <w:p w14:paraId="61AE0127" w14:textId="77777777" w:rsidR="0071571E" w:rsidRPr="0071571E" w:rsidRDefault="0071571E" w:rsidP="00F4508B">
      <w:pPr>
        <w:pStyle w:val="a4"/>
        <w:spacing w:line="360" w:lineRule="auto"/>
        <w:ind w:left="0"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1571E">
        <w:rPr>
          <w:rFonts w:ascii="Times New Roman" w:hAnsi="Times New Roman" w:cs="Times New Roman"/>
          <w:b/>
          <w:sz w:val="28"/>
          <w:szCs w:val="28"/>
        </w:rPr>
        <w:t>Исследование демодулятора</w:t>
      </w:r>
    </w:p>
    <w:p w14:paraId="6B6F1E24" w14:textId="77777777" w:rsidR="0071571E" w:rsidRPr="00022308" w:rsidRDefault="0071571E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 xml:space="preserve">Построение зависимости выходного напряжения от входного сигнала </w:t>
      </w:r>
      <w:proofErr w:type="spellStart"/>
      <w:r w:rsidRPr="00022308">
        <w:rPr>
          <w:rFonts w:ascii="Times New Roman" w:hAnsi="Times New Roman" w:cs="Times New Roman"/>
          <w:bCs/>
          <w:sz w:val="28"/>
          <w:szCs w:val="28"/>
        </w:rPr>
        <w:t>Uвых</w:t>
      </w:r>
      <w:proofErr w:type="spellEnd"/>
      <w:r w:rsidRPr="00022308">
        <w:rPr>
          <w:rFonts w:ascii="Times New Roman" w:hAnsi="Times New Roman" w:cs="Times New Roman"/>
          <w:bCs/>
          <w:sz w:val="28"/>
          <w:szCs w:val="28"/>
        </w:rPr>
        <w:t xml:space="preserve"> = f(</w:t>
      </w:r>
      <w:proofErr w:type="spellStart"/>
      <w:r w:rsidRPr="00022308">
        <w:rPr>
          <w:rFonts w:ascii="Times New Roman" w:hAnsi="Times New Roman" w:cs="Times New Roman"/>
          <w:bCs/>
          <w:sz w:val="28"/>
          <w:szCs w:val="28"/>
        </w:rPr>
        <w:t>Uвх</w:t>
      </w:r>
      <w:proofErr w:type="spellEnd"/>
      <w:r w:rsidRPr="00022308">
        <w:rPr>
          <w:rFonts w:ascii="Times New Roman" w:hAnsi="Times New Roman" w:cs="Times New Roman"/>
          <w:bCs/>
          <w:sz w:val="28"/>
          <w:szCs w:val="28"/>
        </w:rPr>
        <w:t>) для трех типов демодуляторов.</w:t>
      </w:r>
    </w:p>
    <w:p w14:paraId="20E43747" w14:textId="77777777" w:rsidR="0071571E" w:rsidRDefault="0071571E" w:rsidP="00022308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223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47ABCD" wp14:editId="6796C338">
            <wp:extent cx="4572000" cy="2743200"/>
            <wp:effectExtent l="0" t="0" r="0" b="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E295D5B" w14:textId="77777777" w:rsidR="0071571E" w:rsidRDefault="0071571E" w:rsidP="00022308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71571E">
        <w:rPr>
          <w:rFonts w:ascii="Times New Roman" w:hAnsi="Times New Roman" w:cs="Times New Roman"/>
          <w:noProof/>
          <w:sz w:val="28"/>
          <w:szCs w:val="28"/>
        </w:rPr>
        <w:t xml:space="preserve">Рисунок 7 - Зависимость </w:t>
      </w:r>
      <w:proofErr w:type="spellStart"/>
      <w:r w:rsidRPr="0071571E">
        <w:rPr>
          <w:rFonts w:ascii="Times New Roman" w:hAnsi="Times New Roman" w:cs="Times New Roman"/>
          <w:noProof/>
          <w:sz w:val="28"/>
          <w:szCs w:val="28"/>
        </w:rPr>
        <w:t>U</w:t>
      </w:r>
      <w:r w:rsidRPr="00022308">
        <w:rPr>
          <w:rFonts w:ascii="Times New Roman" w:hAnsi="Times New Roman" w:cs="Times New Roman"/>
          <w:noProof/>
          <w:sz w:val="28"/>
          <w:szCs w:val="28"/>
        </w:rPr>
        <w:t>вых</w:t>
      </w:r>
      <w:proofErr w:type="spellEnd"/>
      <w:r w:rsidRPr="0071571E">
        <w:rPr>
          <w:rFonts w:ascii="Times New Roman" w:hAnsi="Times New Roman" w:cs="Times New Roman"/>
          <w:noProof/>
          <w:sz w:val="28"/>
          <w:szCs w:val="28"/>
        </w:rPr>
        <w:t xml:space="preserve"> = f(</w:t>
      </w:r>
      <w:proofErr w:type="spellStart"/>
      <w:r w:rsidRPr="0071571E">
        <w:rPr>
          <w:rFonts w:ascii="Times New Roman" w:hAnsi="Times New Roman" w:cs="Times New Roman"/>
          <w:noProof/>
          <w:sz w:val="28"/>
          <w:szCs w:val="28"/>
        </w:rPr>
        <w:t>U</w:t>
      </w:r>
      <w:r w:rsidRPr="00022308">
        <w:rPr>
          <w:rFonts w:ascii="Times New Roman" w:hAnsi="Times New Roman" w:cs="Times New Roman"/>
          <w:noProof/>
          <w:sz w:val="28"/>
          <w:szCs w:val="28"/>
        </w:rPr>
        <w:t>вх</w:t>
      </w:r>
      <w:proofErr w:type="spellEnd"/>
      <w:r w:rsidRPr="0071571E">
        <w:rPr>
          <w:rFonts w:ascii="Times New Roman" w:hAnsi="Times New Roman" w:cs="Times New Roman"/>
          <w:noProof/>
          <w:sz w:val="28"/>
          <w:szCs w:val="28"/>
        </w:rPr>
        <w:t>) в режиме холостого хода</w:t>
      </w:r>
    </w:p>
    <w:p w14:paraId="3C613575" w14:textId="77777777" w:rsidR="00022308" w:rsidRDefault="00022308" w:rsidP="00022308">
      <w:pPr>
        <w:pStyle w:val="a4"/>
        <w:spacing w:line="360" w:lineRule="auto"/>
        <w:ind w:left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4F482B0" w14:textId="30CAEE8A" w:rsidR="00022308" w:rsidRPr="00022308" w:rsidRDefault="00022308" w:rsidP="00022308">
      <w:pPr>
        <w:pStyle w:val="a4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4508B">
        <w:rPr>
          <w:rFonts w:ascii="Times New Roman" w:hAnsi="Times New Roman" w:cs="Times New Roman"/>
          <w:sz w:val="28"/>
          <w:szCs w:val="28"/>
        </w:rPr>
        <w:t>Таблица 4 - Исследование схем демодуляторов</w:t>
      </w:r>
    </w:p>
    <w:tbl>
      <w:tblPr>
        <w:tblW w:w="8235" w:type="dxa"/>
        <w:tblInd w:w="574" w:type="dxa"/>
        <w:tblLook w:val="04A0" w:firstRow="1" w:lastRow="0" w:firstColumn="1" w:lastColumn="0" w:noHBand="0" w:noVBand="1"/>
      </w:tblPr>
      <w:tblGrid>
        <w:gridCol w:w="1355"/>
        <w:gridCol w:w="1180"/>
        <w:gridCol w:w="1180"/>
        <w:gridCol w:w="1180"/>
        <w:gridCol w:w="1180"/>
        <w:gridCol w:w="1080"/>
        <w:gridCol w:w="1080"/>
      </w:tblGrid>
      <w:tr w:rsidR="00F4508B" w:rsidRPr="00F4508B" w14:paraId="6C12C850" w14:textId="77777777" w:rsidTr="00022308">
        <w:trPr>
          <w:trHeight w:val="288"/>
        </w:trPr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34E04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Uвх</w:t>
            </w:r>
            <w:proofErr w:type="spellEnd"/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В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4DCB3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0,5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3926C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51972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DE694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3B67F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D145C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F4508B" w:rsidRPr="00F4508B" w14:paraId="098FC337" w14:textId="77777777" w:rsidTr="00022308">
        <w:trPr>
          <w:trHeight w:val="288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B9C6D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</w:t>
            </w:r>
            <w:proofErr w:type="spellEnd"/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CC2B7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6940A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A07E5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DA1E0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7E55F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71C92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3,1</w:t>
            </w:r>
          </w:p>
        </w:tc>
      </w:tr>
      <w:tr w:rsidR="00F4508B" w:rsidRPr="00F4508B" w14:paraId="5B3CCB24" w14:textId="77777777" w:rsidTr="00022308">
        <w:trPr>
          <w:trHeight w:val="288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0D4F8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</w:t>
            </w:r>
            <w:proofErr w:type="spellEnd"/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70C94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A658E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6BF9E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1F1BB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36AE6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8DCD5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</w:tr>
      <w:tr w:rsidR="00F4508B" w:rsidRPr="00F4508B" w14:paraId="21D3BB9E" w14:textId="77777777" w:rsidTr="00022308">
        <w:trPr>
          <w:trHeight w:val="288"/>
        </w:trPr>
        <w:tc>
          <w:tcPr>
            <w:tcW w:w="1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A1658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Uвых</w:t>
            </w:r>
            <w:proofErr w:type="spellEnd"/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k3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807E3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341BF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DEB4C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0,05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86AD8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0,15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7CF10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F768D" w14:textId="77777777" w:rsidR="00F4508B" w:rsidRPr="00F4508B" w:rsidRDefault="00F4508B" w:rsidP="00022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4508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0,2</w:t>
            </w:r>
          </w:p>
        </w:tc>
      </w:tr>
    </w:tbl>
    <w:p w14:paraId="45423B68" w14:textId="77777777" w:rsidR="002A0EDC" w:rsidRPr="00022308" w:rsidRDefault="002A0EDC" w:rsidP="00022308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8EDD93A" w14:textId="77777777" w:rsidR="00F4508B" w:rsidRPr="00022308" w:rsidRDefault="00F4508B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Cs/>
          <w:sz w:val="28"/>
          <w:szCs w:val="28"/>
        </w:rPr>
        <w:t xml:space="preserve">Исходя из зависимостей, представленных на рисунке 7, существенных отличий в результатах для демодуляторов по схемам 1 и 2 нет, напряжение на выходе прямо пропорционально входному сигналу. Отличие в демодуляторе по схеме 3 в том, что характеристика инвертирована – при одной полярности входного сигнала, наблюдается противоположенная полярность выходного </w:t>
      </w:r>
      <w:r w:rsidRPr="00022308">
        <w:rPr>
          <w:rFonts w:ascii="Times New Roman" w:hAnsi="Times New Roman" w:cs="Times New Roman"/>
          <w:bCs/>
          <w:sz w:val="28"/>
          <w:szCs w:val="28"/>
        </w:rPr>
        <w:lastRenderedPageBreak/>
        <w:t>напряжения. Все три характеристики демонстрируют линейную зависимость, симметричность относительно начала координат с отклонением от линейного вида в диапазоне малых по модулю величин входного сигнала.</w:t>
      </w:r>
    </w:p>
    <w:p w14:paraId="77B354BE" w14:textId="77777777" w:rsidR="00F4508B" w:rsidRPr="00022308" w:rsidRDefault="00F4508B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5C6F296" w14:textId="77777777" w:rsidR="00F4508B" w:rsidRPr="00022308" w:rsidRDefault="00F4508B" w:rsidP="000223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22308">
        <w:rPr>
          <w:rFonts w:ascii="Times New Roman" w:hAnsi="Times New Roman" w:cs="Times New Roman"/>
          <w:b/>
          <w:sz w:val="28"/>
          <w:szCs w:val="28"/>
        </w:rPr>
        <w:t>Вывод</w:t>
      </w:r>
      <w:proofErr w:type="gramStart"/>
      <w:r w:rsidRPr="00022308">
        <w:rPr>
          <w:rFonts w:ascii="Times New Roman" w:hAnsi="Times New Roman" w:cs="Times New Roman"/>
          <w:bCs/>
          <w:sz w:val="28"/>
          <w:szCs w:val="28"/>
        </w:rPr>
        <w:t>: В ходе</w:t>
      </w:r>
      <w:proofErr w:type="gramEnd"/>
      <w:r w:rsidRPr="00022308">
        <w:rPr>
          <w:rFonts w:ascii="Times New Roman" w:hAnsi="Times New Roman" w:cs="Times New Roman"/>
          <w:bCs/>
          <w:sz w:val="28"/>
          <w:szCs w:val="28"/>
        </w:rPr>
        <w:t xml:space="preserve"> лабораторной работы исследована работа модулятора и демодулятора. Построены графики зависимостей выходного напряжения от входного, а также график зависимости мощности на нагрузке от величины сопротивления в нагрузке. Была установлена оптимальная из представленных величина сопротивления нагрузки для модулятора на транзисторах R = 0,91 кОм. Были определены коэффициенты передачи для режимов нагрузки и холостого хода на примере схемы 3. При рассмотрении схем модуляторов и демодуляторов была оценена линейность и симметричность их характеристик при изменении полярности (фазы) входного напряжения. Наибольшие отличия отмечены для схемы 3 представляющей собой </w:t>
      </w:r>
      <w:proofErr w:type="spellStart"/>
      <w:r w:rsidRPr="00022308">
        <w:rPr>
          <w:rFonts w:ascii="Times New Roman" w:hAnsi="Times New Roman" w:cs="Times New Roman"/>
          <w:bCs/>
          <w:sz w:val="28"/>
          <w:szCs w:val="28"/>
        </w:rPr>
        <w:t>двухполупериодный</w:t>
      </w:r>
      <w:proofErr w:type="spellEnd"/>
      <w:r w:rsidRPr="00022308">
        <w:rPr>
          <w:rFonts w:ascii="Times New Roman" w:hAnsi="Times New Roman" w:cs="Times New Roman"/>
          <w:bCs/>
          <w:sz w:val="28"/>
          <w:szCs w:val="28"/>
        </w:rPr>
        <w:t xml:space="preserve"> модулятор-демодулятор на транзисторах, не имеющий, в отличие от других схем, операционного усилителя.</w:t>
      </w:r>
    </w:p>
    <w:sectPr w:rsidR="00F4508B" w:rsidRPr="000223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12EAF"/>
    <w:multiLevelType w:val="hybridMultilevel"/>
    <w:tmpl w:val="5AF85EBC"/>
    <w:lvl w:ilvl="0" w:tplc="160A06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51811943"/>
    <w:multiLevelType w:val="hybridMultilevel"/>
    <w:tmpl w:val="E03AAD7A"/>
    <w:lvl w:ilvl="0" w:tplc="160A06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399368">
    <w:abstractNumId w:val="1"/>
  </w:num>
  <w:num w:numId="2" w16cid:durableId="48196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F4A"/>
    <w:rsid w:val="00022308"/>
    <w:rsid w:val="00272F4A"/>
    <w:rsid w:val="002A0EDC"/>
    <w:rsid w:val="003B0D48"/>
    <w:rsid w:val="0057031D"/>
    <w:rsid w:val="0071571E"/>
    <w:rsid w:val="00C93F2E"/>
    <w:rsid w:val="00CA3AA7"/>
    <w:rsid w:val="00F4508B"/>
    <w:rsid w:val="00F7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8D954"/>
  <w15:chartTrackingRefBased/>
  <w15:docId w15:val="{230E73EF-AC0F-4F00-A47D-2EBDC5BAF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72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72F4A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272F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hart" Target="charts/chart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goor\Desktop\&#1064;&#1082;&#1086;&#1083;&#1072;\4.1\2&#1083;&#1072;&#1073;&#107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goor\Desktop\&#1064;&#1082;&#1086;&#1083;&#1072;\4.1\2&#1083;&#1072;&#1073;&#1072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goor\Desktop\&#1064;&#1082;&#1086;&#1083;&#1072;\4.1\2&#1083;&#1072;&#1073;&#1072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goor\Desktop\&#1064;&#1082;&#1086;&#1083;&#1072;\4.1\2&#1083;&#1072;&#1073;&#1072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0715223097112861E-2"/>
          <c:y val="5.0925925925925923E-2"/>
          <c:w val="0.9223958880139983"/>
          <c:h val="0.74503062117235352"/>
        </c:manualLayout>
      </c:layout>
      <c:scatterChart>
        <c:scatterStyle val="smoothMarker"/>
        <c:varyColors val="0"/>
        <c:ser>
          <c:idx val="0"/>
          <c:order val="0"/>
          <c:tx>
            <c:v>Схема 1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Лист1!$B$2:$G$2</c:f>
              <c:numCache>
                <c:formatCode>General</c:formatCode>
                <c:ptCount val="6"/>
                <c:pt idx="0">
                  <c:v>-3</c:v>
                </c:pt>
                <c:pt idx="1">
                  <c:v>-2</c:v>
                </c:pt>
                <c:pt idx="2">
                  <c:v>-1</c:v>
                </c:pt>
                <c:pt idx="3">
                  <c:v>1</c:v>
                </c:pt>
                <c:pt idx="4">
                  <c:v>2</c:v>
                </c:pt>
                <c:pt idx="5">
                  <c:v>3</c:v>
                </c:pt>
              </c:numCache>
            </c:numRef>
          </c:xVal>
          <c:yVal>
            <c:numRef>
              <c:f>Лист1!$B$3:$G$3</c:f>
              <c:numCache>
                <c:formatCode>General</c:formatCode>
                <c:ptCount val="6"/>
                <c:pt idx="0">
                  <c:v>2.9</c:v>
                </c:pt>
                <c:pt idx="1">
                  <c:v>1.85</c:v>
                </c:pt>
                <c:pt idx="2">
                  <c:v>0.9</c:v>
                </c:pt>
                <c:pt idx="3">
                  <c:v>0.85</c:v>
                </c:pt>
                <c:pt idx="4">
                  <c:v>2</c:v>
                </c:pt>
                <c:pt idx="5">
                  <c:v>3.3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C61-4DFE-A98A-5DB4642EF1D0}"/>
            </c:ext>
          </c:extLst>
        </c:ser>
        <c:ser>
          <c:idx val="1"/>
          <c:order val="1"/>
          <c:tx>
            <c:v>Схема 2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Лист1!$B$2:$G$2</c:f>
              <c:numCache>
                <c:formatCode>General</c:formatCode>
                <c:ptCount val="6"/>
                <c:pt idx="0">
                  <c:v>-3</c:v>
                </c:pt>
                <c:pt idx="1">
                  <c:v>-2</c:v>
                </c:pt>
                <c:pt idx="2">
                  <c:v>-1</c:v>
                </c:pt>
                <c:pt idx="3">
                  <c:v>1</c:v>
                </c:pt>
                <c:pt idx="4">
                  <c:v>2</c:v>
                </c:pt>
                <c:pt idx="5">
                  <c:v>3</c:v>
                </c:pt>
              </c:numCache>
            </c:numRef>
          </c:xVal>
          <c:yVal>
            <c:numRef>
              <c:f>Лист1!$B$4:$G$4</c:f>
              <c:numCache>
                <c:formatCode>General</c:formatCode>
                <c:ptCount val="6"/>
                <c:pt idx="0">
                  <c:v>2.8</c:v>
                </c:pt>
                <c:pt idx="1">
                  <c:v>1.9</c:v>
                </c:pt>
                <c:pt idx="2">
                  <c:v>1.1499999999999999</c:v>
                </c:pt>
                <c:pt idx="3">
                  <c:v>1</c:v>
                </c:pt>
                <c:pt idx="4">
                  <c:v>2</c:v>
                </c:pt>
                <c:pt idx="5">
                  <c:v>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C61-4DFE-A98A-5DB4642EF1D0}"/>
            </c:ext>
          </c:extLst>
        </c:ser>
        <c:ser>
          <c:idx val="2"/>
          <c:order val="2"/>
          <c:tx>
            <c:v>Схема 3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Лист1!$B$2:$G$2</c:f>
              <c:numCache>
                <c:formatCode>General</c:formatCode>
                <c:ptCount val="6"/>
                <c:pt idx="0">
                  <c:v>-3</c:v>
                </c:pt>
                <c:pt idx="1">
                  <c:v>-2</c:v>
                </c:pt>
                <c:pt idx="2">
                  <c:v>-1</c:v>
                </c:pt>
                <c:pt idx="3">
                  <c:v>1</c:v>
                </c:pt>
                <c:pt idx="4">
                  <c:v>2</c:v>
                </c:pt>
                <c:pt idx="5">
                  <c:v>3</c:v>
                </c:pt>
              </c:numCache>
            </c:numRef>
          </c:xVal>
          <c:yVal>
            <c:numRef>
              <c:f>Лист1!$B$5:$G$5</c:f>
              <c:numCache>
                <c:formatCode>General</c:formatCode>
                <c:ptCount val="6"/>
                <c:pt idx="0">
                  <c:v>2.8</c:v>
                </c:pt>
                <c:pt idx="1">
                  <c:v>1.9</c:v>
                </c:pt>
                <c:pt idx="2">
                  <c:v>1.2</c:v>
                </c:pt>
                <c:pt idx="3">
                  <c:v>0.8</c:v>
                </c:pt>
                <c:pt idx="4">
                  <c:v>1.9</c:v>
                </c:pt>
                <c:pt idx="5">
                  <c:v>2.7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9C61-4DFE-A98A-5DB4642EF1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8765599"/>
        <c:axId val="628779743"/>
      </c:scatterChart>
      <c:valAx>
        <c:axId val="6287655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28779743"/>
        <c:crosses val="autoZero"/>
        <c:crossBetween val="midCat"/>
      </c:valAx>
      <c:valAx>
        <c:axId val="6287797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2876559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11136111111111111"/>
          <c:y val="0.87818205016039663"/>
          <c:w val="0.7525277777777778"/>
          <c:h val="0.1186358996792067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v>100 Ом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Лист1!$B$8:$G$8</c:f>
              <c:numCache>
                <c:formatCode>General</c:formatCode>
                <c:ptCount val="6"/>
                <c:pt idx="0">
                  <c:v>-3</c:v>
                </c:pt>
                <c:pt idx="1">
                  <c:v>-2</c:v>
                </c:pt>
                <c:pt idx="2">
                  <c:v>-1</c:v>
                </c:pt>
                <c:pt idx="3">
                  <c:v>1</c:v>
                </c:pt>
                <c:pt idx="4">
                  <c:v>2</c:v>
                </c:pt>
                <c:pt idx="5">
                  <c:v>3</c:v>
                </c:pt>
              </c:numCache>
            </c:numRef>
          </c:xVal>
          <c:yVal>
            <c:numRef>
              <c:f>Лист1!$B$9:$G$9</c:f>
              <c:numCache>
                <c:formatCode>General</c:formatCode>
                <c:ptCount val="6"/>
                <c:pt idx="0">
                  <c:v>0.25</c:v>
                </c:pt>
                <c:pt idx="1">
                  <c:v>0.2</c:v>
                </c:pt>
                <c:pt idx="2">
                  <c:v>0.1</c:v>
                </c:pt>
                <c:pt idx="3">
                  <c:v>0.1</c:v>
                </c:pt>
                <c:pt idx="4">
                  <c:v>0.2</c:v>
                </c:pt>
                <c:pt idx="5">
                  <c:v>0.25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426F-44B5-9709-E6A7C9A4FAE4}"/>
            </c:ext>
          </c:extLst>
        </c:ser>
        <c:ser>
          <c:idx val="1"/>
          <c:order val="1"/>
          <c:tx>
            <c:v>1,6 кОм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Лист1!$B$8:$G$8</c:f>
              <c:numCache>
                <c:formatCode>General</c:formatCode>
                <c:ptCount val="6"/>
                <c:pt idx="0">
                  <c:v>-3</c:v>
                </c:pt>
                <c:pt idx="1">
                  <c:v>-2</c:v>
                </c:pt>
                <c:pt idx="2">
                  <c:v>-1</c:v>
                </c:pt>
                <c:pt idx="3">
                  <c:v>1</c:v>
                </c:pt>
                <c:pt idx="4">
                  <c:v>2</c:v>
                </c:pt>
                <c:pt idx="5">
                  <c:v>3</c:v>
                </c:pt>
              </c:numCache>
            </c:numRef>
          </c:xVal>
          <c:yVal>
            <c:numRef>
              <c:f>Лист1!$B$10:$G$10</c:f>
              <c:numCache>
                <c:formatCode>General</c:formatCode>
                <c:ptCount val="6"/>
                <c:pt idx="0">
                  <c:v>1.5</c:v>
                </c:pt>
                <c:pt idx="1">
                  <c:v>1</c:v>
                </c:pt>
                <c:pt idx="2">
                  <c:v>0.7</c:v>
                </c:pt>
                <c:pt idx="3">
                  <c:v>0.6</c:v>
                </c:pt>
                <c:pt idx="4">
                  <c:v>1.2</c:v>
                </c:pt>
                <c:pt idx="5">
                  <c:v>1.65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426F-44B5-9709-E6A7C9A4FA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64753679"/>
        <c:axId val="864762415"/>
      </c:scatterChart>
      <c:valAx>
        <c:axId val="86475367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</a:t>
                </a:r>
                <a:r>
                  <a:rPr lang="ru-RU"/>
                  <a:t>вх,</a:t>
                </a:r>
                <a:r>
                  <a:rPr lang="ru-RU" baseline="0"/>
                  <a:t> 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64762415"/>
        <c:crosses val="autoZero"/>
        <c:crossBetween val="midCat"/>
      </c:valAx>
      <c:valAx>
        <c:axId val="8647624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</a:t>
                </a:r>
                <a:r>
                  <a:rPr lang="ru-RU"/>
                  <a:t>вых,</a:t>
                </a:r>
                <a:r>
                  <a:rPr lang="ru-RU" baseline="0"/>
                  <a:t> В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6475367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Лист1!$A$19</c:f>
              <c:strCache>
                <c:ptCount val="1"/>
                <c:pt idx="0">
                  <c:v>Uвых, кз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Лист1!$B$18:$F$18</c:f>
              <c:numCache>
                <c:formatCode>General</c:formatCode>
                <c:ptCount val="5"/>
                <c:pt idx="0">
                  <c:v>100</c:v>
                </c:pt>
                <c:pt idx="1">
                  <c:v>560</c:v>
                </c:pt>
                <c:pt idx="2">
                  <c:v>910</c:v>
                </c:pt>
                <c:pt idx="3">
                  <c:v>1600</c:v>
                </c:pt>
                <c:pt idx="4">
                  <c:v>3900</c:v>
                </c:pt>
              </c:numCache>
            </c:numRef>
          </c:xVal>
          <c:yVal>
            <c:numRef>
              <c:f>Лист1!$A$20:$F$20</c:f>
              <c:numCache>
                <c:formatCode>General</c:formatCode>
                <c:ptCount val="6"/>
                <c:pt idx="0">
                  <c:v>0</c:v>
                </c:pt>
                <c:pt idx="1">
                  <c:v>8.9999999999999998E-4</c:v>
                </c:pt>
                <c:pt idx="2">
                  <c:v>1.7857142857142857E-3</c:v>
                </c:pt>
                <c:pt idx="3">
                  <c:v>2.1538461538461538E-3</c:v>
                </c:pt>
                <c:pt idx="4">
                  <c:v>2.0250000000000003E-3</c:v>
                </c:pt>
                <c:pt idx="5">
                  <c:v>1.6025641025641025E-3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7E7-4519-A25E-08157B048A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83929039"/>
        <c:axId val="783925711"/>
      </c:scatterChart>
      <c:valAx>
        <c:axId val="7839290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</a:t>
                </a:r>
                <a:r>
                  <a:rPr lang="ru-RU"/>
                  <a:t>н, Ом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83925711"/>
        <c:crosses val="autoZero"/>
        <c:crossBetween val="midCat"/>
      </c:valAx>
      <c:valAx>
        <c:axId val="7839257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</a:t>
                </a:r>
                <a:r>
                  <a:rPr lang="ru-RU"/>
                  <a:t>н, Вт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8392903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v>Схема 1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Лист1!$B$13:$G$13</c:f>
              <c:numCache>
                <c:formatCode>General</c:formatCode>
                <c:ptCount val="6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</c:v>
                </c:pt>
              </c:numCache>
            </c:numRef>
          </c:xVal>
          <c:yVal>
            <c:numRef>
              <c:f>Лист1!$B$14:$G$14</c:f>
              <c:numCache>
                <c:formatCode>General</c:formatCode>
                <c:ptCount val="6"/>
                <c:pt idx="0">
                  <c:v>0.9</c:v>
                </c:pt>
                <c:pt idx="1">
                  <c:v>1.5</c:v>
                </c:pt>
                <c:pt idx="2">
                  <c:v>2</c:v>
                </c:pt>
                <c:pt idx="3">
                  <c:v>2.5</c:v>
                </c:pt>
                <c:pt idx="4">
                  <c:v>3</c:v>
                </c:pt>
                <c:pt idx="5">
                  <c:v>3.1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E58-45A9-BF3A-6C690B22B156}"/>
            </c:ext>
          </c:extLst>
        </c:ser>
        <c:ser>
          <c:idx val="1"/>
          <c:order val="1"/>
          <c:tx>
            <c:v>Схема 2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Лист1!$B$13:$G$13</c:f>
              <c:numCache>
                <c:formatCode>General</c:formatCode>
                <c:ptCount val="6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</c:v>
                </c:pt>
              </c:numCache>
            </c:numRef>
          </c:xVal>
          <c:yVal>
            <c:numRef>
              <c:f>Лист1!$B$15:$G$15</c:f>
              <c:numCache>
                <c:formatCode>General</c:formatCode>
                <c:ptCount val="6"/>
                <c:pt idx="0">
                  <c:v>0.5</c:v>
                </c:pt>
                <c:pt idx="1">
                  <c:v>1</c:v>
                </c:pt>
                <c:pt idx="2">
                  <c:v>1.6</c:v>
                </c:pt>
                <c:pt idx="3">
                  <c:v>2</c:v>
                </c:pt>
                <c:pt idx="4">
                  <c:v>2.5</c:v>
                </c:pt>
                <c:pt idx="5">
                  <c:v>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AE58-45A9-BF3A-6C690B22B156}"/>
            </c:ext>
          </c:extLst>
        </c:ser>
        <c:ser>
          <c:idx val="2"/>
          <c:order val="2"/>
          <c:tx>
            <c:v>Схема 3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Лист1!$B$13:$G$13</c:f>
              <c:numCache>
                <c:formatCode>General</c:formatCode>
                <c:ptCount val="6"/>
                <c:pt idx="0">
                  <c:v>0.5</c:v>
                </c:pt>
                <c:pt idx="1">
                  <c:v>1</c:v>
                </c:pt>
                <c:pt idx="2">
                  <c:v>1.5</c:v>
                </c:pt>
                <c:pt idx="3">
                  <c:v>2</c:v>
                </c:pt>
                <c:pt idx="4">
                  <c:v>2.5</c:v>
                </c:pt>
                <c:pt idx="5">
                  <c:v>3</c:v>
                </c:pt>
              </c:numCache>
            </c:numRef>
          </c:xVal>
          <c:yVal>
            <c:numRef>
              <c:f>Лист1!$B$16:$G$16</c:f>
              <c:numCache>
                <c:formatCode>General</c:formatCode>
                <c:ptCount val="6"/>
                <c:pt idx="0">
                  <c:v>0.05</c:v>
                </c:pt>
                <c:pt idx="1">
                  <c:v>0.05</c:v>
                </c:pt>
                <c:pt idx="2">
                  <c:v>0.05</c:v>
                </c:pt>
                <c:pt idx="3">
                  <c:v>0.15</c:v>
                </c:pt>
                <c:pt idx="4">
                  <c:v>0.2</c:v>
                </c:pt>
                <c:pt idx="5">
                  <c:v>0.2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AE58-45A9-BF3A-6C690B22B15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33369839"/>
        <c:axId val="633372751"/>
      </c:scatterChart>
      <c:valAx>
        <c:axId val="6333698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3372751"/>
        <c:crosses val="autoZero"/>
        <c:crossBetween val="midCat"/>
      </c:valAx>
      <c:valAx>
        <c:axId val="6333727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336983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83E389-834A-4DFC-8EA8-58085910A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Александр Недовизий</cp:lastModifiedBy>
  <cp:revision>2</cp:revision>
  <dcterms:created xsi:type="dcterms:W3CDTF">2025-11-04T18:35:00Z</dcterms:created>
  <dcterms:modified xsi:type="dcterms:W3CDTF">2025-11-04T18:35:00Z</dcterms:modified>
</cp:coreProperties>
</file>