
<file path=[Content_Types].xml><?xml version="1.0" encoding="utf-8"?>
<Types xmlns="http://schemas.openxmlformats.org/package/2006/content-types">
  <Default Extension="jpeg" ContentType="image/jpeg"/>
  <Default Extension="jpg" ContentType="image/pn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5483" w14:textId="77777777" w:rsidR="0081576F" w:rsidRDefault="0081576F" w:rsidP="00247387">
      <w:pPr>
        <w:jc w:val="center"/>
        <w:rPr>
          <w:rFonts w:ascii="Times New Roman" w:hAnsi="Times New Roman" w:cs="Times New Roman"/>
        </w:rPr>
      </w:pPr>
    </w:p>
    <w:p w14:paraId="0717C98F" w14:textId="77777777" w:rsidR="0081576F" w:rsidRDefault="0081576F" w:rsidP="00247387">
      <w:pPr>
        <w:jc w:val="center"/>
        <w:rPr>
          <w:rFonts w:ascii="Times New Roman" w:hAnsi="Times New Roman" w:cs="Times New Roman"/>
        </w:rPr>
      </w:pPr>
    </w:p>
    <w:p w14:paraId="369C2D9E" w14:textId="77777777" w:rsidR="0081576F" w:rsidRPr="0081576F" w:rsidRDefault="0081576F" w:rsidP="00247387">
      <w:pPr>
        <w:jc w:val="center"/>
        <w:rPr>
          <w:rFonts w:ascii="Times New Roman" w:hAnsi="Times New Roman" w:cs="Times New Roman"/>
        </w:rPr>
      </w:pPr>
    </w:p>
    <w:p w14:paraId="208EE8DB" w14:textId="77777777" w:rsidR="0081576F" w:rsidRPr="0081576F" w:rsidRDefault="0081576F" w:rsidP="00247387">
      <w:pPr>
        <w:jc w:val="center"/>
        <w:rPr>
          <w:rFonts w:ascii="Times New Roman" w:hAnsi="Times New Roman" w:cs="Times New Roman"/>
        </w:rPr>
      </w:pPr>
    </w:p>
    <w:p w14:paraId="23DE3425" w14:textId="77777777" w:rsidR="00B650E5" w:rsidRDefault="00B650E5" w:rsidP="0081576F">
      <w:pPr>
        <w:jc w:val="center"/>
        <w:rPr>
          <w:rFonts w:ascii="Times New Roman" w:hAnsi="Times New Roman" w:cs="Times New Roman"/>
          <w:b/>
          <w:bCs/>
          <w:sz w:val="44"/>
          <w:szCs w:val="44"/>
        </w:rPr>
      </w:pPr>
      <w:r w:rsidRPr="00B650E5">
        <w:rPr>
          <w:rFonts w:ascii="Times New Roman" w:hAnsi="Times New Roman" w:cs="Times New Roman"/>
          <w:b/>
          <w:bCs/>
          <w:sz w:val="44"/>
          <w:szCs w:val="44"/>
        </w:rPr>
        <w:t>YENEPOYA INSTITUTE OF ARTS SCIENCE COMMERCE AND MANAGEMENT</w:t>
      </w:r>
    </w:p>
    <w:p w14:paraId="3DBEFE65" w14:textId="77777777" w:rsidR="00B650E5" w:rsidRDefault="00B650E5" w:rsidP="0081576F">
      <w:pPr>
        <w:jc w:val="center"/>
        <w:rPr>
          <w:rFonts w:ascii="Times New Roman" w:hAnsi="Times New Roman" w:cs="Times New Roman"/>
          <w:b/>
          <w:bCs/>
          <w:sz w:val="44"/>
          <w:szCs w:val="44"/>
        </w:rPr>
      </w:pPr>
    </w:p>
    <w:p w14:paraId="228F1AD5" w14:textId="77777777" w:rsidR="00B650E5" w:rsidRPr="00B650E5" w:rsidRDefault="00B650E5" w:rsidP="0081576F">
      <w:pPr>
        <w:jc w:val="center"/>
        <w:rPr>
          <w:rFonts w:ascii="Times New Roman" w:hAnsi="Times New Roman" w:cs="Times New Roman"/>
          <w:b/>
          <w:bCs/>
          <w:sz w:val="40"/>
          <w:szCs w:val="40"/>
        </w:rPr>
      </w:pPr>
      <w:r w:rsidRPr="00B650E5">
        <w:rPr>
          <w:rFonts w:ascii="Times New Roman" w:hAnsi="Times New Roman" w:cs="Times New Roman"/>
          <w:b/>
          <w:bCs/>
          <w:sz w:val="40"/>
          <w:szCs w:val="40"/>
        </w:rPr>
        <w:t>PROJECT – LOW LEVEL DESIGN</w:t>
      </w:r>
    </w:p>
    <w:p w14:paraId="41B64C1C" w14:textId="4096C37E" w:rsidR="0081576F" w:rsidRPr="00B650E5" w:rsidRDefault="00B650E5" w:rsidP="0081576F">
      <w:pPr>
        <w:jc w:val="center"/>
        <w:rPr>
          <w:rFonts w:ascii="Times New Roman" w:hAnsi="Times New Roman" w:cs="Times New Roman"/>
          <w:b/>
          <w:bCs/>
          <w:sz w:val="40"/>
          <w:szCs w:val="40"/>
        </w:rPr>
      </w:pPr>
      <w:r w:rsidRPr="00B650E5">
        <w:rPr>
          <w:rFonts w:ascii="Times New Roman" w:hAnsi="Times New Roman" w:cs="Times New Roman"/>
          <w:b/>
          <w:bCs/>
          <w:sz w:val="40"/>
          <w:szCs w:val="40"/>
        </w:rPr>
        <w:t>ON</w:t>
      </w:r>
      <w:r w:rsidR="0081576F" w:rsidRPr="00B650E5">
        <w:rPr>
          <w:rFonts w:ascii="Times New Roman" w:hAnsi="Times New Roman" w:cs="Times New Roman"/>
          <w:b/>
          <w:bCs/>
          <w:sz w:val="40"/>
          <w:szCs w:val="40"/>
        </w:rPr>
        <w:t xml:space="preserve"> </w:t>
      </w:r>
    </w:p>
    <w:p w14:paraId="5AB467B7" w14:textId="7B2CE7AF" w:rsidR="0081576F" w:rsidRPr="00B650E5" w:rsidRDefault="00B650E5" w:rsidP="0081576F">
      <w:pPr>
        <w:jc w:val="center"/>
        <w:rPr>
          <w:rFonts w:ascii="Times New Roman" w:hAnsi="Times New Roman" w:cs="Times New Roman"/>
          <w:b/>
          <w:bCs/>
          <w:sz w:val="40"/>
          <w:szCs w:val="40"/>
        </w:rPr>
      </w:pPr>
      <w:r w:rsidRPr="00B650E5">
        <w:rPr>
          <w:rFonts w:ascii="Times New Roman" w:hAnsi="Times New Roman" w:cs="Times New Roman"/>
          <w:b/>
          <w:bCs/>
          <w:sz w:val="40"/>
          <w:szCs w:val="40"/>
        </w:rPr>
        <w:t>Enterprise Log Analysis for Agriculture Systems</w:t>
      </w:r>
    </w:p>
    <w:p w14:paraId="55FBCFF7" w14:textId="77777777" w:rsidR="0081576F" w:rsidRPr="0081576F" w:rsidRDefault="0081576F" w:rsidP="0081576F">
      <w:pPr>
        <w:jc w:val="center"/>
        <w:rPr>
          <w:rFonts w:ascii="Times New Roman" w:hAnsi="Times New Roman" w:cs="Times New Roman"/>
          <w:b/>
          <w:bCs/>
          <w:sz w:val="44"/>
          <w:szCs w:val="44"/>
        </w:rPr>
      </w:pPr>
    </w:p>
    <w:p w14:paraId="38661391" w14:textId="77777777" w:rsidR="0081576F" w:rsidRPr="0081576F" w:rsidRDefault="0081576F" w:rsidP="0081576F">
      <w:pPr>
        <w:jc w:val="center"/>
        <w:rPr>
          <w:rFonts w:ascii="Times New Roman" w:hAnsi="Times New Roman" w:cs="Times New Roman"/>
          <w:b/>
          <w:bCs/>
          <w:sz w:val="44"/>
          <w:szCs w:val="44"/>
        </w:rPr>
      </w:pPr>
    </w:p>
    <w:p w14:paraId="3F097D8A" w14:textId="754392F9" w:rsidR="0081576F" w:rsidRPr="0081576F" w:rsidRDefault="0081576F" w:rsidP="0081576F">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sidR="00B650E5" w:rsidRPr="00B650E5">
        <w:rPr>
          <w:rFonts w:ascii="Times New Roman" w:hAnsi="Times New Roman" w:cs="Times New Roman"/>
          <w:sz w:val="36"/>
          <w:szCs w:val="36"/>
        </w:rPr>
        <w:t>Muhammed Sadeed</w:t>
      </w:r>
    </w:p>
    <w:p w14:paraId="6A21E522" w14:textId="77777777" w:rsidR="0081576F" w:rsidRPr="0081576F" w:rsidRDefault="0081576F" w:rsidP="0081576F">
      <w:pPr>
        <w:rPr>
          <w:rFonts w:ascii="Times New Roman" w:hAnsi="Times New Roman" w:cs="Times New Roman"/>
          <w:b/>
          <w:bCs/>
          <w:sz w:val="36"/>
          <w:szCs w:val="36"/>
          <w:u w:val="single"/>
        </w:rPr>
      </w:pPr>
    </w:p>
    <w:p w14:paraId="31602690" w14:textId="77777777" w:rsidR="0081576F" w:rsidRPr="0081576F" w:rsidRDefault="0081576F" w:rsidP="0081576F">
      <w:pPr>
        <w:rPr>
          <w:rFonts w:ascii="Times New Roman" w:hAnsi="Times New Roman" w:cs="Times New Roman"/>
          <w:b/>
          <w:bCs/>
          <w:sz w:val="36"/>
          <w:szCs w:val="36"/>
          <w:u w:val="single"/>
        </w:rPr>
      </w:pPr>
    </w:p>
    <w:p w14:paraId="50B43AA7" w14:textId="77777777" w:rsidR="0081576F" w:rsidRPr="0081576F" w:rsidRDefault="0081576F" w:rsidP="0081576F">
      <w:pPr>
        <w:rPr>
          <w:rFonts w:ascii="Times New Roman" w:hAnsi="Times New Roman" w:cs="Times New Roman"/>
          <w:b/>
          <w:bCs/>
          <w:sz w:val="36"/>
          <w:szCs w:val="36"/>
          <w:u w:val="single"/>
        </w:rPr>
      </w:pPr>
    </w:p>
    <w:tbl>
      <w:tblPr>
        <w:tblStyle w:val="TableGrid"/>
        <w:tblW w:w="546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5525"/>
      </w:tblGrid>
      <w:tr w:rsidR="00D840DE" w:rsidRPr="0081576F" w14:paraId="11E90EFC" w14:textId="77777777" w:rsidTr="00D840DE">
        <w:trPr>
          <w:trHeight w:val="397"/>
        </w:trPr>
        <w:tc>
          <w:tcPr>
            <w:tcW w:w="2297" w:type="pct"/>
          </w:tcPr>
          <w:p w14:paraId="2D3AF86E" w14:textId="77777777" w:rsidR="00D840DE" w:rsidRPr="0081576F" w:rsidRDefault="00D840DE" w:rsidP="00991AA0">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2703" w:type="pct"/>
          </w:tcPr>
          <w:p w14:paraId="4A594CAE" w14:textId="39DE330C" w:rsidR="00D840DE" w:rsidRPr="00D840DE" w:rsidRDefault="00D840DE" w:rsidP="00991AA0">
            <w:pPr>
              <w:rPr>
                <w:rFonts w:ascii="Times New Roman" w:hAnsi="Times New Roman" w:cs="Times New Roman"/>
                <w:b/>
                <w:bCs/>
                <w:sz w:val="28"/>
              </w:rPr>
            </w:pPr>
            <w:r>
              <w:rPr>
                <w:rFonts w:ascii="Times New Roman" w:hAnsi="Times New Roman" w:cs="Times New Roman"/>
                <w:sz w:val="28"/>
              </w:rPr>
              <w:t xml:space="preserve">        </w:t>
            </w:r>
            <w:r w:rsidRPr="00D840DE">
              <w:rPr>
                <w:rFonts w:ascii="Times New Roman" w:hAnsi="Times New Roman" w:cs="Times New Roman"/>
                <w:b/>
                <w:bCs/>
                <w:sz w:val="28"/>
              </w:rPr>
              <w:t>Guided By:</w:t>
            </w:r>
            <w:r>
              <w:rPr>
                <w:rFonts w:ascii="Times New Roman" w:hAnsi="Times New Roman" w:cs="Times New Roman"/>
                <w:b/>
                <w:bCs/>
                <w:sz w:val="28"/>
              </w:rPr>
              <w:t xml:space="preserve"> Ms. Raksha Adyanthaya</w:t>
            </w:r>
          </w:p>
        </w:tc>
      </w:tr>
      <w:tr w:rsidR="00D840DE" w:rsidRPr="0081576F" w14:paraId="6229C676" w14:textId="77777777" w:rsidTr="00D840DE">
        <w:trPr>
          <w:trHeight w:val="397"/>
        </w:trPr>
        <w:tc>
          <w:tcPr>
            <w:tcW w:w="2297" w:type="pct"/>
          </w:tcPr>
          <w:p w14:paraId="6FF07246" w14:textId="77777777" w:rsidR="00D840DE" w:rsidRPr="0081576F" w:rsidRDefault="00D840DE" w:rsidP="00991AA0">
            <w:pPr>
              <w:rPr>
                <w:rFonts w:ascii="Times New Roman" w:hAnsi="Times New Roman" w:cs="Times New Roman"/>
                <w:b/>
                <w:bCs/>
                <w:sz w:val="28"/>
              </w:rPr>
            </w:pPr>
          </w:p>
        </w:tc>
        <w:tc>
          <w:tcPr>
            <w:tcW w:w="2703" w:type="pct"/>
          </w:tcPr>
          <w:p w14:paraId="765CD379" w14:textId="77777777" w:rsidR="00D840DE" w:rsidRPr="0081576F" w:rsidRDefault="00D840DE" w:rsidP="00991AA0">
            <w:pPr>
              <w:rPr>
                <w:rFonts w:ascii="Times New Roman" w:hAnsi="Times New Roman" w:cs="Times New Roman"/>
                <w:sz w:val="28"/>
              </w:rPr>
            </w:pPr>
          </w:p>
        </w:tc>
      </w:tr>
      <w:tr w:rsidR="00D840DE" w:rsidRPr="0081576F" w14:paraId="456F8E7B" w14:textId="77777777" w:rsidTr="00D840DE">
        <w:trPr>
          <w:trHeight w:val="382"/>
        </w:trPr>
        <w:tc>
          <w:tcPr>
            <w:tcW w:w="2297" w:type="pct"/>
          </w:tcPr>
          <w:p w14:paraId="167C5425" w14:textId="74D2B02A" w:rsidR="00D840DE" w:rsidRPr="0081576F" w:rsidRDefault="00D840DE" w:rsidP="00991AA0">
            <w:pPr>
              <w:rPr>
                <w:rFonts w:ascii="Times New Roman" w:hAnsi="Times New Roman" w:cs="Times New Roman"/>
                <w:b/>
                <w:bCs/>
                <w:sz w:val="28"/>
              </w:rPr>
            </w:pPr>
          </w:p>
        </w:tc>
        <w:tc>
          <w:tcPr>
            <w:tcW w:w="2703" w:type="pct"/>
          </w:tcPr>
          <w:p w14:paraId="3AB4CED5" w14:textId="77777777" w:rsidR="00D840DE" w:rsidRPr="0081576F" w:rsidRDefault="00D840DE" w:rsidP="00991AA0">
            <w:pPr>
              <w:rPr>
                <w:rFonts w:ascii="Times New Roman" w:hAnsi="Times New Roman" w:cs="Times New Roman"/>
                <w:sz w:val="28"/>
              </w:rPr>
            </w:pPr>
          </w:p>
        </w:tc>
      </w:tr>
      <w:tr w:rsidR="00D840DE" w:rsidRPr="0081576F" w14:paraId="3FD9197F" w14:textId="77777777" w:rsidTr="00D840DE">
        <w:trPr>
          <w:trHeight w:val="397"/>
        </w:trPr>
        <w:tc>
          <w:tcPr>
            <w:tcW w:w="2297" w:type="pct"/>
          </w:tcPr>
          <w:p w14:paraId="4119C139" w14:textId="77777777" w:rsidR="00D840DE" w:rsidRPr="0081576F" w:rsidRDefault="00D840DE" w:rsidP="00991AA0">
            <w:pPr>
              <w:rPr>
                <w:rFonts w:ascii="Times New Roman" w:hAnsi="Times New Roman" w:cs="Times New Roman"/>
                <w:b/>
                <w:bCs/>
                <w:sz w:val="28"/>
              </w:rPr>
            </w:pPr>
          </w:p>
        </w:tc>
        <w:tc>
          <w:tcPr>
            <w:tcW w:w="2703" w:type="pct"/>
          </w:tcPr>
          <w:p w14:paraId="14168AD7" w14:textId="77777777" w:rsidR="00D840DE" w:rsidRPr="0081576F" w:rsidRDefault="00D840DE" w:rsidP="00991AA0">
            <w:pPr>
              <w:rPr>
                <w:rFonts w:ascii="Times New Roman" w:hAnsi="Times New Roman" w:cs="Times New Roman"/>
                <w:sz w:val="28"/>
              </w:rPr>
            </w:pPr>
          </w:p>
        </w:tc>
      </w:tr>
      <w:tr w:rsidR="00D840DE" w:rsidRPr="0081576F" w14:paraId="67108211" w14:textId="77777777" w:rsidTr="00D840DE">
        <w:trPr>
          <w:trHeight w:val="397"/>
        </w:trPr>
        <w:tc>
          <w:tcPr>
            <w:tcW w:w="2297" w:type="pct"/>
          </w:tcPr>
          <w:p w14:paraId="623BB7C0" w14:textId="77777777" w:rsidR="00D840DE" w:rsidRPr="0081576F" w:rsidRDefault="00D840DE" w:rsidP="00991AA0">
            <w:pPr>
              <w:rPr>
                <w:rFonts w:ascii="Times New Roman" w:hAnsi="Times New Roman" w:cs="Times New Roman"/>
                <w:b/>
                <w:bCs/>
                <w:sz w:val="28"/>
              </w:rPr>
            </w:pPr>
          </w:p>
        </w:tc>
        <w:tc>
          <w:tcPr>
            <w:tcW w:w="2703" w:type="pct"/>
          </w:tcPr>
          <w:p w14:paraId="28051C04" w14:textId="77777777" w:rsidR="00D840DE" w:rsidRPr="0081576F" w:rsidRDefault="00D840DE" w:rsidP="00991AA0">
            <w:pPr>
              <w:rPr>
                <w:rFonts w:ascii="Times New Roman" w:hAnsi="Times New Roman" w:cs="Times New Roman"/>
                <w:sz w:val="28"/>
              </w:rPr>
            </w:pPr>
          </w:p>
        </w:tc>
      </w:tr>
    </w:tbl>
    <w:p w14:paraId="34F094F7" w14:textId="77777777" w:rsidR="0081576F" w:rsidRPr="0081576F" w:rsidRDefault="0081576F" w:rsidP="0081576F">
      <w:pPr>
        <w:rPr>
          <w:rFonts w:ascii="Times New Roman" w:hAnsi="Times New Roman" w:cs="Times New Roman"/>
          <w:b/>
          <w:bCs/>
          <w:sz w:val="36"/>
          <w:szCs w:val="36"/>
          <w:u w:val="single"/>
        </w:rPr>
      </w:pPr>
    </w:p>
    <w:p w14:paraId="0C8FA325" w14:textId="77777777" w:rsidR="0081576F" w:rsidRPr="0081576F" w:rsidRDefault="0081576F" w:rsidP="0081576F">
      <w:pPr>
        <w:rPr>
          <w:rFonts w:ascii="Times New Roman" w:hAnsi="Times New Roman" w:cs="Times New Roman"/>
          <w:b/>
          <w:bCs/>
          <w:sz w:val="36"/>
          <w:szCs w:val="36"/>
          <w:u w:val="single"/>
        </w:rPr>
      </w:pPr>
    </w:p>
    <w:p w14:paraId="582BAC67" w14:textId="77777777" w:rsidR="00D840DE" w:rsidRPr="0081576F" w:rsidRDefault="00D840DE" w:rsidP="00D840DE">
      <w:pPr>
        <w:rPr>
          <w:rFonts w:ascii="Times New Roman" w:hAnsi="Times New Roman" w:cs="Times New Roman"/>
          <w:b/>
          <w:bCs/>
          <w:sz w:val="36"/>
          <w:szCs w:val="36"/>
          <w:u w:val="single"/>
        </w:rPr>
      </w:pPr>
    </w:p>
    <w:p w14:paraId="292811FD" w14:textId="77777777" w:rsidR="0081576F" w:rsidRPr="0081576F" w:rsidRDefault="0081576F" w:rsidP="0081576F">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0146D328" w14:textId="77777777" w:rsidR="0081576F" w:rsidRPr="0081576F" w:rsidRDefault="0081576F" w:rsidP="0081576F">
      <w:pPr>
        <w:rPr>
          <w:rFonts w:ascii="Times New Roman" w:hAnsi="Times New Roman" w:cs="Times New Roman"/>
          <w:b/>
          <w:bCs/>
          <w:sz w:val="36"/>
          <w:szCs w:val="36"/>
          <w:u w:val="single"/>
        </w:rPr>
      </w:pPr>
    </w:p>
    <w:p w14:paraId="151F5A82" w14:textId="0ACA2218" w:rsidR="0081576F" w:rsidRPr="00B650E5" w:rsidRDefault="0081576F" w:rsidP="0081576F">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rPr>
      </w:pPr>
      <w:r w:rsidRPr="00B650E5">
        <w:rPr>
          <w:rFonts w:ascii="Times New Roman" w:hAnsi="Times New Roman" w:cs="Times New Roman"/>
          <w:spacing w:val="-2"/>
        </w:rPr>
        <w:t>Introduction.</w:t>
      </w:r>
      <w:r w:rsidRPr="00B650E5">
        <w:rPr>
          <w:rFonts w:ascii="Times New Roman" w:hAnsi="Times New Roman" w:cs="Times New Roman"/>
        </w:rPr>
        <w:tab/>
      </w:r>
      <w:r w:rsidR="001A67BC">
        <w:rPr>
          <w:rFonts w:ascii="Times New Roman" w:hAnsi="Times New Roman" w:cs="Times New Roman"/>
          <w:spacing w:val="-10"/>
        </w:rPr>
        <w:t>3</w:t>
      </w:r>
    </w:p>
    <w:p w14:paraId="6EDFF0CF" w14:textId="6D083E7B" w:rsidR="0081576F" w:rsidRPr="00B650E5" w:rsidRDefault="0081576F" w:rsidP="0081576F">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rPr>
      </w:pPr>
      <w:r w:rsidRPr="00B650E5">
        <w:rPr>
          <w:rFonts w:ascii="Times New Roman" w:hAnsi="Times New Roman" w:cs="Times New Roman"/>
        </w:rPr>
        <w:t>Scope</w:t>
      </w:r>
      <w:r w:rsidRPr="00B650E5">
        <w:rPr>
          <w:rFonts w:ascii="Times New Roman" w:hAnsi="Times New Roman" w:cs="Times New Roman"/>
          <w:spacing w:val="-3"/>
        </w:rPr>
        <w:t xml:space="preserve"> </w:t>
      </w:r>
      <w:r w:rsidRPr="00B650E5">
        <w:rPr>
          <w:rFonts w:ascii="Times New Roman" w:hAnsi="Times New Roman" w:cs="Times New Roman"/>
        </w:rPr>
        <w:t>of</w:t>
      </w:r>
      <w:r w:rsidRPr="00B650E5">
        <w:rPr>
          <w:rFonts w:ascii="Times New Roman" w:hAnsi="Times New Roman" w:cs="Times New Roman"/>
          <w:spacing w:val="-2"/>
        </w:rPr>
        <w:t xml:space="preserve"> </w:t>
      </w:r>
      <w:r w:rsidRPr="00B650E5">
        <w:rPr>
          <w:rFonts w:ascii="Times New Roman" w:hAnsi="Times New Roman" w:cs="Times New Roman"/>
        </w:rPr>
        <w:t>the</w:t>
      </w:r>
      <w:r w:rsidRPr="00B650E5">
        <w:rPr>
          <w:rFonts w:ascii="Times New Roman" w:hAnsi="Times New Roman" w:cs="Times New Roman"/>
          <w:spacing w:val="-3"/>
        </w:rPr>
        <w:t xml:space="preserve"> </w:t>
      </w:r>
      <w:r w:rsidRPr="00B650E5">
        <w:rPr>
          <w:rFonts w:ascii="Times New Roman" w:hAnsi="Times New Roman" w:cs="Times New Roman"/>
          <w:spacing w:val="-2"/>
        </w:rPr>
        <w:t>document.</w:t>
      </w:r>
      <w:r w:rsidRPr="00B650E5">
        <w:rPr>
          <w:rFonts w:ascii="Times New Roman" w:hAnsi="Times New Roman" w:cs="Times New Roman"/>
        </w:rPr>
        <w:tab/>
      </w:r>
      <w:r w:rsidR="001A67BC">
        <w:rPr>
          <w:rFonts w:ascii="Times New Roman" w:hAnsi="Times New Roman" w:cs="Times New Roman"/>
          <w:spacing w:val="-10"/>
        </w:rPr>
        <w:t>3</w:t>
      </w:r>
    </w:p>
    <w:p w14:paraId="20263AC3" w14:textId="1071F991" w:rsidR="0081576F" w:rsidRPr="00B650E5" w:rsidRDefault="0081576F" w:rsidP="0081576F">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rPr>
      </w:pPr>
      <w:r w:rsidRPr="00B650E5">
        <w:rPr>
          <w:rFonts w:ascii="Times New Roman" w:hAnsi="Times New Roman" w:cs="Times New Roman"/>
        </w:rPr>
        <w:t>Intended</w:t>
      </w:r>
      <w:r w:rsidRPr="00B650E5">
        <w:rPr>
          <w:rFonts w:ascii="Times New Roman" w:hAnsi="Times New Roman" w:cs="Times New Roman"/>
          <w:spacing w:val="-5"/>
        </w:rPr>
        <w:t xml:space="preserve"> </w:t>
      </w:r>
      <w:r w:rsidRPr="00B650E5">
        <w:rPr>
          <w:rFonts w:ascii="Times New Roman" w:hAnsi="Times New Roman" w:cs="Times New Roman"/>
          <w:spacing w:val="-2"/>
        </w:rPr>
        <w:t>Audience</w:t>
      </w:r>
      <w:r w:rsidRPr="00B650E5">
        <w:rPr>
          <w:rFonts w:ascii="Times New Roman" w:hAnsi="Times New Roman" w:cs="Times New Roman"/>
        </w:rPr>
        <w:tab/>
      </w:r>
      <w:r w:rsidR="001A67BC">
        <w:rPr>
          <w:rFonts w:ascii="Times New Roman" w:hAnsi="Times New Roman" w:cs="Times New Roman"/>
          <w:spacing w:val="-10"/>
        </w:rPr>
        <w:t>3</w:t>
      </w:r>
    </w:p>
    <w:p w14:paraId="75A908F4" w14:textId="68C41AA1" w:rsidR="0081576F" w:rsidRPr="00B650E5" w:rsidRDefault="0081576F" w:rsidP="0081576F">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rPr>
      </w:pPr>
      <w:r w:rsidRPr="00B650E5">
        <w:rPr>
          <w:rFonts w:ascii="Times New Roman" w:hAnsi="Times New Roman" w:cs="Times New Roman"/>
        </w:rPr>
        <w:t>System</w:t>
      </w:r>
      <w:r w:rsidRPr="00B650E5">
        <w:rPr>
          <w:rFonts w:ascii="Times New Roman" w:hAnsi="Times New Roman" w:cs="Times New Roman"/>
          <w:spacing w:val="-6"/>
        </w:rPr>
        <w:t xml:space="preserve"> </w:t>
      </w:r>
      <w:r w:rsidRPr="00B650E5">
        <w:rPr>
          <w:rFonts w:ascii="Times New Roman" w:hAnsi="Times New Roman" w:cs="Times New Roman"/>
          <w:spacing w:val="-2"/>
        </w:rPr>
        <w:t>overview.</w:t>
      </w:r>
      <w:r w:rsidRPr="00B650E5">
        <w:rPr>
          <w:rFonts w:ascii="Times New Roman" w:hAnsi="Times New Roman" w:cs="Times New Roman"/>
        </w:rPr>
        <w:tab/>
      </w:r>
      <w:r w:rsidR="001A67BC">
        <w:rPr>
          <w:rFonts w:ascii="Times New Roman" w:hAnsi="Times New Roman" w:cs="Times New Roman"/>
          <w:spacing w:val="-10"/>
        </w:rPr>
        <w:t>3</w:t>
      </w:r>
    </w:p>
    <w:p w14:paraId="70C968BB" w14:textId="689CECD5" w:rsidR="0081576F" w:rsidRPr="00B650E5" w:rsidRDefault="0081576F" w:rsidP="0081576F">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rPr>
      </w:pPr>
      <w:r w:rsidRPr="00B650E5">
        <w:rPr>
          <w:rFonts w:ascii="Times New Roman" w:hAnsi="Times New Roman" w:cs="Times New Roman"/>
        </w:rPr>
        <w:t>System</w:t>
      </w:r>
      <w:r w:rsidRPr="00B650E5">
        <w:rPr>
          <w:rFonts w:ascii="Times New Roman" w:hAnsi="Times New Roman" w:cs="Times New Roman"/>
          <w:spacing w:val="-1"/>
        </w:rPr>
        <w:t xml:space="preserve"> </w:t>
      </w:r>
      <w:r w:rsidRPr="00B650E5">
        <w:rPr>
          <w:rFonts w:ascii="Times New Roman" w:hAnsi="Times New Roman" w:cs="Times New Roman"/>
          <w:spacing w:val="-2"/>
        </w:rPr>
        <w:t>Design.</w:t>
      </w:r>
      <w:r w:rsidRPr="00B650E5">
        <w:rPr>
          <w:rFonts w:ascii="Times New Roman" w:hAnsi="Times New Roman" w:cs="Times New Roman"/>
        </w:rPr>
        <w:tab/>
      </w:r>
      <w:r w:rsidR="001A67BC">
        <w:rPr>
          <w:rFonts w:ascii="Times New Roman" w:hAnsi="Times New Roman" w:cs="Times New Roman"/>
          <w:spacing w:val="-10"/>
        </w:rPr>
        <w:t>4</w:t>
      </w:r>
    </w:p>
    <w:p w14:paraId="79C3C3F1" w14:textId="36D91007" w:rsidR="0081576F" w:rsidRPr="00B650E5" w:rsidRDefault="0081576F" w:rsidP="0081576F">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rPr>
      </w:pPr>
      <w:r w:rsidRPr="00B650E5">
        <w:rPr>
          <w:rFonts w:ascii="Times New Roman" w:hAnsi="Times New Roman" w:cs="Times New Roman"/>
        </w:rPr>
        <w:t>Application</w:t>
      </w:r>
      <w:r w:rsidRPr="00B650E5">
        <w:rPr>
          <w:rFonts w:ascii="Times New Roman" w:hAnsi="Times New Roman" w:cs="Times New Roman"/>
          <w:spacing w:val="-5"/>
        </w:rPr>
        <w:t xml:space="preserve"> </w:t>
      </w:r>
      <w:r w:rsidRPr="00B650E5">
        <w:rPr>
          <w:rFonts w:ascii="Times New Roman" w:hAnsi="Times New Roman" w:cs="Times New Roman"/>
          <w:spacing w:val="-2"/>
        </w:rPr>
        <w:t>Design</w:t>
      </w:r>
      <w:r w:rsidRPr="00B650E5">
        <w:rPr>
          <w:rFonts w:ascii="Times New Roman" w:hAnsi="Times New Roman" w:cs="Times New Roman"/>
        </w:rPr>
        <w:tab/>
      </w:r>
      <w:r w:rsidR="001A67BC">
        <w:rPr>
          <w:rFonts w:ascii="Times New Roman" w:hAnsi="Times New Roman" w:cs="Times New Roman"/>
          <w:spacing w:val="-10"/>
        </w:rPr>
        <w:t>4</w:t>
      </w:r>
    </w:p>
    <w:p w14:paraId="6640F80C" w14:textId="6CC68FDF" w:rsidR="0081576F" w:rsidRPr="00B650E5" w:rsidRDefault="0081576F" w:rsidP="0081576F">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rPr>
      </w:pPr>
      <w:r w:rsidRPr="00B650E5">
        <w:rPr>
          <w:rFonts w:ascii="Times New Roman" w:hAnsi="Times New Roman" w:cs="Times New Roman"/>
        </w:rPr>
        <w:t>Process</w:t>
      </w:r>
      <w:r w:rsidRPr="00B650E5">
        <w:rPr>
          <w:rFonts w:ascii="Times New Roman" w:hAnsi="Times New Roman" w:cs="Times New Roman"/>
          <w:spacing w:val="-8"/>
        </w:rPr>
        <w:t xml:space="preserve"> </w:t>
      </w:r>
      <w:r w:rsidRPr="00B650E5">
        <w:rPr>
          <w:rFonts w:ascii="Times New Roman" w:hAnsi="Times New Roman" w:cs="Times New Roman"/>
          <w:spacing w:val="-2"/>
        </w:rPr>
        <w:t>Flow.</w:t>
      </w:r>
      <w:r w:rsidRPr="00B650E5">
        <w:rPr>
          <w:rFonts w:ascii="Times New Roman" w:hAnsi="Times New Roman" w:cs="Times New Roman"/>
        </w:rPr>
        <w:tab/>
      </w:r>
      <w:r w:rsidR="001A67BC">
        <w:rPr>
          <w:rFonts w:ascii="Times New Roman" w:hAnsi="Times New Roman" w:cs="Times New Roman"/>
          <w:spacing w:val="-10"/>
        </w:rPr>
        <w:t>4-5</w:t>
      </w:r>
    </w:p>
    <w:p w14:paraId="6578DC2B" w14:textId="7CB21762" w:rsidR="0081576F" w:rsidRPr="00B650E5" w:rsidRDefault="0081576F" w:rsidP="0081576F">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rPr>
      </w:pPr>
      <w:r w:rsidRPr="00B650E5">
        <w:rPr>
          <w:rFonts w:ascii="Times New Roman" w:hAnsi="Times New Roman" w:cs="Times New Roman"/>
        </w:rPr>
        <w:t>Information</w:t>
      </w:r>
      <w:r w:rsidRPr="00B650E5">
        <w:rPr>
          <w:rFonts w:ascii="Times New Roman" w:hAnsi="Times New Roman" w:cs="Times New Roman"/>
          <w:spacing w:val="-8"/>
        </w:rPr>
        <w:t xml:space="preserve"> </w:t>
      </w:r>
      <w:r w:rsidRPr="00B650E5">
        <w:rPr>
          <w:rFonts w:ascii="Times New Roman" w:hAnsi="Times New Roman" w:cs="Times New Roman"/>
          <w:spacing w:val="-4"/>
        </w:rPr>
        <w:t>Flow.</w:t>
      </w:r>
      <w:r w:rsidRPr="00B650E5">
        <w:rPr>
          <w:rFonts w:ascii="Times New Roman" w:hAnsi="Times New Roman" w:cs="Times New Roman"/>
        </w:rPr>
        <w:tab/>
      </w:r>
      <w:r w:rsidR="001A67BC">
        <w:rPr>
          <w:rFonts w:ascii="Times New Roman" w:hAnsi="Times New Roman" w:cs="Times New Roman"/>
          <w:spacing w:val="-10"/>
        </w:rPr>
        <w:t>5-6</w:t>
      </w:r>
    </w:p>
    <w:p w14:paraId="68A34877" w14:textId="54CD23CA" w:rsidR="0081576F" w:rsidRPr="00B650E5" w:rsidRDefault="0081576F" w:rsidP="0081576F">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rPr>
      </w:pPr>
      <w:r w:rsidRPr="00B650E5">
        <w:rPr>
          <w:rFonts w:ascii="Times New Roman" w:hAnsi="Times New Roman" w:cs="Times New Roman"/>
        </w:rPr>
        <w:t>Components</w:t>
      </w:r>
      <w:r w:rsidRPr="00B650E5">
        <w:rPr>
          <w:rFonts w:ascii="Times New Roman" w:hAnsi="Times New Roman" w:cs="Times New Roman"/>
          <w:spacing w:val="-8"/>
        </w:rPr>
        <w:t xml:space="preserve"> </w:t>
      </w:r>
      <w:r w:rsidRPr="00B650E5">
        <w:rPr>
          <w:rFonts w:ascii="Times New Roman" w:hAnsi="Times New Roman" w:cs="Times New Roman"/>
          <w:spacing w:val="-2"/>
        </w:rPr>
        <w:t>Design</w:t>
      </w:r>
      <w:r w:rsidRPr="00B650E5">
        <w:rPr>
          <w:rFonts w:ascii="Times New Roman" w:hAnsi="Times New Roman" w:cs="Times New Roman"/>
        </w:rPr>
        <w:tab/>
      </w:r>
    </w:p>
    <w:p w14:paraId="5B1FFE2E" w14:textId="0518DC31" w:rsidR="0081576F" w:rsidRPr="00B650E5" w:rsidRDefault="0081576F" w:rsidP="0081576F">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rPr>
      </w:pPr>
      <w:r w:rsidRPr="00B650E5">
        <w:rPr>
          <w:rFonts w:ascii="Times New Roman" w:hAnsi="Times New Roman" w:cs="Times New Roman"/>
        </w:rPr>
        <w:t>Key</w:t>
      </w:r>
      <w:r w:rsidRPr="00B650E5">
        <w:rPr>
          <w:rFonts w:ascii="Times New Roman" w:hAnsi="Times New Roman" w:cs="Times New Roman"/>
          <w:spacing w:val="-4"/>
        </w:rPr>
        <w:t xml:space="preserve"> </w:t>
      </w:r>
      <w:r w:rsidRPr="00B650E5">
        <w:rPr>
          <w:rFonts w:ascii="Times New Roman" w:hAnsi="Times New Roman" w:cs="Times New Roman"/>
        </w:rPr>
        <w:t>Design</w:t>
      </w:r>
      <w:r w:rsidRPr="00B650E5">
        <w:rPr>
          <w:rFonts w:ascii="Times New Roman" w:hAnsi="Times New Roman" w:cs="Times New Roman"/>
          <w:spacing w:val="-3"/>
        </w:rPr>
        <w:t xml:space="preserve"> </w:t>
      </w:r>
      <w:r w:rsidRPr="00B650E5">
        <w:rPr>
          <w:rFonts w:ascii="Times New Roman" w:hAnsi="Times New Roman" w:cs="Times New Roman"/>
          <w:spacing w:val="-2"/>
        </w:rPr>
        <w:t>Considerations</w:t>
      </w:r>
      <w:r w:rsidRPr="00B650E5">
        <w:rPr>
          <w:rFonts w:ascii="Times New Roman" w:hAnsi="Times New Roman" w:cs="Times New Roman"/>
        </w:rPr>
        <w:tab/>
      </w:r>
      <w:r w:rsidR="001A67BC">
        <w:rPr>
          <w:rFonts w:ascii="Times New Roman" w:hAnsi="Times New Roman" w:cs="Times New Roman"/>
          <w:spacing w:val="-10"/>
        </w:rPr>
        <w:t>6</w:t>
      </w:r>
    </w:p>
    <w:p w14:paraId="75671BB3" w14:textId="0ED47B2A" w:rsidR="0081576F" w:rsidRPr="00B650E5" w:rsidRDefault="0081576F" w:rsidP="0081576F">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rPr>
      </w:pPr>
      <w:r w:rsidRPr="00B650E5">
        <w:rPr>
          <w:rFonts w:ascii="Times New Roman" w:hAnsi="Times New Roman" w:cs="Times New Roman"/>
        </w:rPr>
        <w:t>API</w:t>
      </w:r>
      <w:r w:rsidRPr="00B650E5">
        <w:rPr>
          <w:rFonts w:ascii="Times New Roman" w:hAnsi="Times New Roman" w:cs="Times New Roman"/>
          <w:spacing w:val="-4"/>
        </w:rPr>
        <w:t xml:space="preserve"> </w:t>
      </w:r>
      <w:r w:rsidRPr="00B650E5">
        <w:rPr>
          <w:rFonts w:ascii="Times New Roman" w:hAnsi="Times New Roman" w:cs="Times New Roman"/>
          <w:spacing w:val="-2"/>
        </w:rPr>
        <w:t>Catalogue.</w:t>
      </w:r>
      <w:r w:rsidRPr="00B650E5">
        <w:rPr>
          <w:rFonts w:ascii="Times New Roman" w:hAnsi="Times New Roman" w:cs="Times New Roman"/>
        </w:rPr>
        <w:tab/>
      </w:r>
      <w:r w:rsidR="001A67BC">
        <w:rPr>
          <w:rFonts w:ascii="Times New Roman" w:hAnsi="Times New Roman" w:cs="Times New Roman"/>
          <w:spacing w:val="-10"/>
        </w:rPr>
        <w:t>7</w:t>
      </w:r>
    </w:p>
    <w:p w14:paraId="0F9E9EF0" w14:textId="09924C0D" w:rsidR="0081576F" w:rsidRPr="00B650E5" w:rsidRDefault="0081576F" w:rsidP="0081576F">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rPr>
      </w:pPr>
      <w:r w:rsidRPr="00B650E5">
        <w:rPr>
          <w:rFonts w:ascii="Times New Roman" w:hAnsi="Times New Roman" w:cs="Times New Roman"/>
        </w:rPr>
        <w:t>Data</w:t>
      </w:r>
      <w:r w:rsidRPr="00B650E5">
        <w:rPr>
          <w:rFonts w:ascii="Times New Roman" w:hAnsi="Times New Roman" w:cs="Times New Roman"/>
          <w:spacing w:val="-1"/>
        </w:rPr>
        <w:t xml:space="preserve"> </w:t>
      </w:r>
      <w:r w:rsidRPr="00B650E5">
        <w:rPr>
          <w:rFonts w:ascii="Times New Roman" w:hAnsi="Times New Roman" w:cs="Times New Roman"/>
          <w:spacing w:val="-2"/>
        </w:rPr>
        <w:t>Design.</w:t>
      </w:r>
      <w:r w:rsidRPr="00B650E5">
        <w:rPr>
          <w:rFonts w:ascii="Times New Roman" w:hAnsi="Times New Roman" w:cs="Times New Roman"/>
        </w:rPr>
        <w:tab/>
      </w:r>
      <w:r w:rsidR="001A67BC">
        <w:rPr>
          <w:rFonts w:ascii="Times New Roman" w:hAnsi="Times New Roman" w:cs="Times New Roman"/>
          <w:spacing w:val="-10"/>
        </w:rPr>
        <w:t>7</w:t>
      </w:r>
    </w:p>
    <w:p w14:paraId="534408DF" w14:textId="58E16F38" w:rsidR="0081576F" w:rsidRPr="00B650E5" w:rsidRDefault="0081576F" w:rsidP="0081576F">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rPr>
      </w:pPr>
      <w:r w:rsidRPr="00B650E5">
        <w:rPr>
          <w:rFonts w:ascii="Times New Roman" w:hAnsi="Times New Roman" w:cs="Times New Roman"/>
        </w:rPr>
        <w:t>Data</w:t>
      </w:r>
      <w:r w:rsidRPr="00B650E5">
        <w:rPr>
          <w:rFonts w:ascii="Times New Roman" w:hAnsi="Times New Roman" w:cs="Times New Roman"/>
          <w:spacing w:val="-4"/>
        </w:rPr>
        <w:t xml:space="preserve"> </w:t>
      </w:r>
      <w:r w:rsidRPr="00B650E5">
        <w:rPr>
          <w:rFonts w:ascii="Times New Roman" w:hAnsi="Times New Roman" w:cs="Times New Roman"/>
          <w:spacing w:val="-2"/>
        </w:rPr>
        <w:t>Model</w:t>
      </w:r>
      <w:r w:rsidRPr="00B650E5">
        <w:rPr>
          <w:rFonts w:ascii="Times New Roman" w:hAnsi="Times New Roman" w:cs="Times New Roman"/>
        </w:rPr>
        <w:tab/>
      </w:r>
      <w:r w:rsidR="001A67BC">
        <w:rPr>
          <w:rFonts w:ascii="Times New Roman" w:hAnsi="Times New Roman" w:cs="Times New Roman"/>
          <w:spacing w:val="-10"/>
        </w:rPr>
        <w:t>7</w:t>
      </w:r>
    </w:p>
    <w:p w14:paraId="741528E0" w14:textId="255F424E" w:rsidR="0081576F" w:rsidRPr="00B650E5" w:rsidRDefault="0081576F" w:rsidP="0081576F">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rPr>
      </w:pPr>
      <w:r w:rsidRPr="00B650E5">
        <w:rPr>
          <w:rFonts w:ascii="Times New Roman" w:hAnsi="Times New Roman" w:cs="Times New Roman"/>
        </w:rPr>
        <w:t>Data</w:t>
      </w:r>
      <w:r w:rsidRPr="00B650E5">
        <w:rPr>
          <w:rFonts w:ascii="Times New Roman" w:hAnsi="Times New Roman" w:cs="Times New Roman"/>
          <w:spacing w:val="-5"/>
        </w:rPr>
        <w:t xml:space="preserve"> </w:t>
      </w:r>
      <w:r w:rsidRPr="00B650E5">
        <w:rPr>
          <w:rFonts w:ascii="Times New Roman" w:hAnsi="Times New Roman" w:cs="Times New Roman"/>
        </w:rPr>
        <w:t>Access</w:t>
      </w:r>
      <w:r w:rsidRPr="00B650E5">
        <w:rPr>
          <w:rFonts w:ascii="Times New Roman" w:hAnsi="Times New Roman" w:cs="Times New Roman"/>
          <w:spacing w:val="-6"/>
        </w:rPr>
        <w:t xml:space="preserve"> </w:t>
      </w:r>
      <w:r w:rsidRPr="00B650E5">
        <w:rPr>
          <w:rFonts w:ascii="Times New Roman" w:hAnsi="Times New Roman" w:cs="Times New Roman"/>
          <w:spacing w:val="-2"/>
        </w:rPr>
        <w:t>Mechanism</w:t>
      </w:r>
      <w:r w:rsidRPr="00B650E5">
        <w:rPr>
          <w:rFonts w:ascii="Times New Roman" w:hAnsi="Times New Roman" w:cs="Times New Roman"/>
        </w:rPr>
        <w:tab/>
      </w:r>
      <w:r w:rsidR="001A67BC">
        <w:rPr>
          <w:rFonts w:ascii="Times New Roman" w:hAnsi="Times New Roman" w:cs="Times New Roman"/>
          <w:spacing w:val="-10"/>
        </w:rPr>
        <w:t>7</w:t>
      </w:r>
    </w:p>
    <w:p w14:paraId="6ACE1FB8" w14:textId="7C89575C" w:rsidR="0081576F" w:rsidRPr="00B650E5" w:rsidRDefault="0081576F" w:rsidP="0081576F">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rPr>
      </w:pPr>
      <w:r w:rsidRPr="00B650E5">
        <w:rPr>
          <w:rFonts w:ascii="Times New Roman" w:hAnsi="Times New Roman" w:cs="Times New Roman"/>
        </w:rPr>
        <w:t>Data</w:t>
      </w:r>
      <w:r w:rsidRPr="00B650E5">
        <w:rPr>
          <w:rFonts w:ascii="Times New Roman" w:hAnsi="Times New Roman" w:cs="Times New Roman"/>
          <w:spacing w:val="-6"/>
        </w:rPr>
        <w:t xml:space="preserve"> </w:t>
      </w:r>
      <w:r w:rsidRPr="00B650E5">
        <w:rPr>
          <w:rFonts w:ascii="Times New Roman" w:hAnsi="Times New Roman" w:cs="Times New Roman"/>
        </w:rPr>
        <w:t>Retention</w:t>
      </w:r>
      <w:r w:rsidRPr="00B650E5">
        <w:rPr>
          <w:rFonts w:ascii="Times New Roman" w:hAnsi="Times New Roman" w:cs="Times New Roman"/>
          <w:spacing w:val="-5"/>
        </w:rPr>
        <w:t xml:space="preserve"> </w:t>
      </w:r>
      <w:r w:rsidRPr="00B650E5">
        <w:rPr>
          <w:rFonts w:ascii="Times New Roman" w:hAnsi="Times New Roman" w:cs="Times New Roman"/>
          <w:spacing w:val="-2"/>
        </w:rPr>
        <w:t>Policies</w:t>
      </w:r>
      <w:r w:rsidRPr="00B650E5">
        <w:rPr>
          <w:rFonts w:ascii="Times New Roman" w:hAnsi="Times New Roman" w:cs="Times New Roman"/>
        </w:rPr>
        <w:tab/>
      </w:r>
      <w:r w:rsidR="001A67BC">
        <w:rPr>
          <w:rFonts w:ascii="Times New Roman" w:hAnsi="Times New Roman" w:cs="Times New Roman"/>
          <w:spacing w:val="-10"/>
        </w:rPr>
        <w:t>8</w:t>
      </w:r>
    </w:p>
    <w:p w14:paraId="00A3C9E9" w14:textId="01AC97FC" w:rsidR="0081576F" w:rsidRPr="00B650E5" w:rsidRDefault="0081576F" w:rsidP="0081576F">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rPr>
      </w:pPr>
      <w:r w:rsidRPr="00B650E5">
        <w:rPr>
          <w:rFonts w:ascii="Times New Roman" w:hAnsi="Times New Roman" w:cs="Times New Roman"/>
        </w:rPr>
        <w:t>Data</w:t>
      </w:r>
      <w:r w:rsidRPr="00B650E5">
        <w:rPr>
          <w:rFonts w:ascii="Times New Roman" w:hAnsi="Times New Roman" w:cs="Times New Roman"/>
          <w:spacing w:val="-4"/>
        </w:rPr>
        <w:t xml:space="preserve"> </w:t>
      </w:r>
      <w:r w:rsidRPr="00B650E5">
        <w:rPr>
          <w:rFonts w:ascii="Times New Roman" w:hAnsi="Times New Roman" w:cs="Times New Roman"/>
          <w:spacing w:val="-2"/>
        </w:rPr>
        <w:t>Migration</w:t>
      </w:r>
      <w:r w:rsidRPr="00B650E5">
        <w:rPr>
          <w:rFonts w:ascii="Times New Roman" w:hAnsi="Times New Roman" w:cs="Times New Roman"/>
        </w:rPr>
        <w:tab/>
      </w:r>
      <w:r w:rsidR="001A67BC">
        <w:rPr>
          <w:rFonts w:ascii="Times New Roman" w:hAnsi="Times New Roman" w:cs="Times New Roman"/>
          <w:spacing w:val="-10"/>
        </w:rPr>
        <w:t>8</w:t>
      </w:r>
    </w:p>
    <w:p w14:paraId="2685B10F" w14:textId="5F7A9CCF" w:rsidR="0081576F" w:rsidRPr="00B650E5"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rPr>
      </w:pPr>
      <w:r w:rsidRPr="00B650E5">
        <w:rPr>
          <w:rFonts w:ascii="Times New Roman" w:hAnsi="Times New Roman" w:cs="Times New Roman"/>
          <w:spacing w:val="-2"/>
        </w:rPr>
        <w:t>Interfaces</w:t>
      </w:r>
      <w:r w:rsidRPr="00B650E5">
        <w:rPr>
          <w:rFonts w:ascii="Times New Roman" w:hAnsi="Times New Roman" w:cs="Times New Roman"/>
        </w:rPr>
        <w:tab/>
      </w:r>
      <w:r w:rsidR="001A67BC">
        <w:rPr>
          <w:rFonts w:ascii="Times New Roman" w:hAnsi="Times New Roman" w:cs="Times New Roman"/>
          <w:spacing w:val="-10"/>
        </w:rPr>
        <w:t>8</w:t>
      </w:r>
    </w:p>
    <w:p w14:paraId="71E655E1" w14:textId="67ED4AEB" w:rsidR="0081576F" w:rsidRPr="00B650E5" w:rsidRDefault="0081576F" w:rsidP="0081576F">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rPr>
      </w:pPr>
      <w:r w:rsidRPr="00B650E5">
        <w:rPr>
          <w:rFonts w:ascii="Times New Roman" w:hAnsi="Times New Roman" w:cs="Times New Roman"/>
        </w:rPr>
        <w:t>State</w:t>
      </w:r>
      <w:r w:rsidRPr="00B650E5">
        <w:rPr>
          <w:rFonts w:ascii="Times New Roman" w:hAnsi="Times New Roman" w:cs="Times New Roman"/>
          <w:spacing w:val="-4"/>
        </w:rPr>
        <w:t xml:space="preserve"> </w:t>
      </w:r>
      <w:r w:rsidRPr="00B650E5">
        <w:rPr>
          <w:rFonts w:ascii="Times New Roman" w:hAnsi="Times New Roman" w:cs="Times New Roman"/>
        </w:rPr>
        <w:t>and</w:t>
      </w:r>
      <w:r w:rsidRPr="00B650E5">
        <w:rPr>
          <w:rFonts w:ascii="Times New Roman" w:hAnsi="Times New Roman" w:cs="Times New Roman"/>
          <w:spacing w:val="-1"/>
        </w:rPr>
        <w:t xml:space="preserve"> </w:t>
      </w:r>
      <w:r w:rsidRPr="00B650E5">
        <w:rPr>
          <w:rFonts w:ascii="Times New Roman" w:hAnsi="Times New Roman" w:cs="Times New Roman"/>
        </w:rPr>
        <w:t>Session</w:t>
      </w:r>
      <w:r w:rsidRPr="00B650E5">
        <w:rPr>
          <w:rFonts w:ascii="Times New Roman" w:hAnsi="Times New Roman" w:cs="Times New Roman"/>
          <w:spacing w:val="-1"/>
        </w:rPr>
        <w:t xml:space="preserve"> </w:t>
      </w:r>
      <w:r w:rsidRPr="00B650E5">
        <w:rPr>
          <w:rFonts w:ascii="Times New Roman" w:hAnsi="Times New Roman" w:cs="Times New Roman"/>
          <w:spacing w:val="-2"/>
        </w:rPr>
        <w:t>Management</w:t>
      </w:r>
      <w:r w:rsidRPr="00B650E5">
        <w:rPr>
          <w:rFonts w:ascii="Times New Roman" w:hAnsi="Times New Roman" w:cs="Times New Roman"/>
        </w:rPr>
        <w:tab/>
      </w:r>
      <w:r w:rsidR="001A67BC">
        <w:rPr>
          <w:rFonts w:ascii="Times New Roman" w:hAnsi="Times New Roman" w:cs="Times New Roman"/>
          <w:spacing w:val="-7"/>
        </w:rPr>
        <w:t>8</w:t>
      </w:r>
    </w:p>
    <w:p w14:paraId="2C797E61" w14:textId="5A63FD5A" w:rsidR="0081576F" w:rsidRPr="00B650E5" w:rsidRDefault="0081576F" w:rsidP="0081576F">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rPr>
      </w:pPr>
      <w:r w:rsidRPr="00B650E5">
        <w:rPr>
          <w:rFonts w:ascii="Times New Roman" w:hAnsi="Times New Roman" w:cs="Times New Roman"/>
          <w:spacing w:val="-2"/>
        </w:rPr>
        <w:t>Caching</w:t>
      </w:r>
      <w:r w:rsidRPr="00B650E5">
        <w:rPr>
          <w:rFonts w:ascii="Times New Roman" w:hAnsi="Times New Roman" w:cs="Times New Roman"/>
        </w:rPr>
        <w:tab/>
      </w:r>
      <w:r w:rsidR="001A67BC">
        <w:rPr>
          <w:rFonts w:ascii="Times New Roman" w:hAnsi="Times New Roman" w:cs="Times New Roman"/>
          <w:spacing w:val="-5"/>
        </w:rPr>
        <w:t>8</w:t>
      </w:r>
    </w:p>
    <w:p w14:paraId="4BF2252E" w14:textId="5C7988C9" w:rsidR="0081576F" w:rsidRPr="00B650E5" w:rsidRDefault="0081576F" w:rsidP="0081576F">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rPr>
      </w:pPr>
      <w:r w:rsidRPr="00B650E5">
        <w:rPr>
          <w:rFonts w:ascii="Times New Roman" w:hAnsi="Times New Roman" w:cs="Times New Roman"/>
        </w:rPr>
        <w:t>Non-Functional</w:t>
      </w:r>
      <w:r w:rsidRPr="00B650E5">
        <w:rPr>
          <w:rFonts w:ascii="Times New Roman" w:hAnsi="Times New Roman" w:cs="Times New Roman"/>
          <w:spacing w:val="-5"/>
        </w:rPr>
        <w:t xml:space="preserve"> </w:t>
      </w:r>
      <w:r w:rsidRPr="00B650E5">
        <w:rPr>
          <w:rFonts w:ascii="Times New Roman" w:hAnsi="Times New Roman" w:cs="Times New Roman"/>
          <w:spacing w:val="-2"/>
        </w:rPr>
        <w:t>Requirements</w:t>
      </w:r>
      <w:r w:rsidRPr="00B650E5">
        <w:rPr>
          <w:rFonts w:ascii="Times New Roman" w:hAnsi="Times New Roman" w:cs="Times New Roman"/>
        </w:rPr>
        <w:tab/>
      </w:r>
      <w:r w:rsidR="001A67BC">
        <w:rPr>
          <w:rFonts w:ascii="Times New Roman" w:hAnsi="Times New Roman" w:cs="Times New Roman"/>
          <w:spacing w:val="-5"/>
        </w:rPr>
        <w:t>9</w:t>
      </w:r>
    </w:p>
    <w:p w14:paraId="23893CAA" w14:textId="34B2AE4A" w:rsidR="0081576F" w:rsidRPr="00B650E5" w:rsidRDefault="0081576F" w:rsidP="0081576F">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rPr>
      </w:pPr>
      <w:r w:rsidRPr="00B650E5">
        <w:rPr>
          <w:rFonts w:ascii="Times New Roman" w:hAnsi="Times New Roman" w:cs="Times New Roman"/>
        </w:rPr>
        <w:t>Security</w:t>
      </w:r>
      <w:r w:rsidRPr="00B650E5">
        <w:rPr>
          <w:rFonts w:ascii="Times New Roman" w:hAnsi="Times New Roman" w:cs="Times New Roman"/>
          <w:spacing w:val="-6"/>
        </w:rPr>
        <w:t xml:space="preserve"> </w:t>
      </w:r>
      <w:r w:rsidRPr="00B650E5">
        <w:rPr>
          <w:rFonts w:ascii="Times New Roman" w:hAnsi="Times New Roman" w:cs="Times New Roman"/>
          <w:spacing w:val="-2"/>
        </w:rPr>
        <w:t>Aspects</w:t>
      </w:r>
      <w:r w:rsidRPr="00B650E5">
        <w:rPr>
          <w:rFonts w:ascii="Times New Roman" w:hAnsi="Times New Roman" w:cs="Times New Roman"/>
        </w:rPr>
        <w:tab/>
      </w:r>
      <w:r w:rsidR="001A67BC">
        <w:rPr>
          <w:rFonts w:ascii="Times New Roman" w:hAnsi="Times New Roman" w:cs="Times New Roman"/>
          <w:spacing w:val="-5"/>
        </w:rPr>
        <w:t>9</w:t>
      </w:r>
    </w:p>
    <w:p w14:paraId="62E90F43" w14:textId="28B1276F" w:rsidR="0081576F" w:rsidRPr="00B650E5" w:rsidRDefault="0081576F" w:rsidP="0081576F">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rPr>
      </w:pPr>
      <w:r w:rsidRPr="00B650E5">
        <w:rPr>
          <w:rFonts w:ascii="Times New Roman" w:hAnsi="Times New Roman" w:cs="Times New Roman"/>
        </w:rPr>
        <w:t>Performance</w:t>
      </w:r>
      <w:r w:rsidRPr="00B650E5">
        <w:rPr>
          <w:rFonts w:ascii="Times New Roman" w:hAnsi="Times New Roman" w:cs="Times New Roman"/>
          <w:spacing w:val="-9"/>
        </w:rPr>
        <w:t xml:space="preserve"> </w:t>
      </w:r>
      <w:r w:rsidRPr="00B650E5">
        <w:rPr>
          <w:rFonts w:ascii="Times New Roman" w:hAnsi="Times New Roman" w:cs="Times New Roman"/>
          <w:spacing w:val="-2"/>
        </w:rPr>
        <w:t>Aspects</w:t>
      </w:r>
      <w:r w:rsidRPr="00B650E5">
        <w:rPr>
          <w:rFonts w:ascii="Times New Roman" w:hAnsi="Times New Roman" w:cs="Times New Roman"/>
        </w:rPr>
        <w:tab/>
      </w:r>
      <w:r w:rsidR="001A67BC">
        <w:rPr>
          <w:rFonts w:ascii="Times New Roman" w:hAnsi="Times New Roman" w:cs="Times New Roman"/>
          <w:spacing w:val="-5"/>
        </w:rPr>
        <w:t>9</w:t>
      </w:r>
    </w:p>
    <w:p w14:paraId="21FB5E73" w14:textId="2561595D" w:rsidR="0081576F" w:rsidRPr="0081576F"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B650E5">
        <w:rPr>
          <w:rFonts w:ascii="Times New Roman" w:hAnsi="Times New Roman" w:cs="Times New Roman"/>
          <w:spacing w:val="-2"/>
        </w:rPr>
        <w:t>References</w:t>
      </w:r>
      <w:r w:rsidRPr="00B650E5">
        <w:rPr>
          <w:rFonts w:ascii="Times New Roman" w:hAnsi="Times New Roman" w:cs="Times New Roman"/>
        </w:rPr>
        <w:tab/>
      </w:r>
      <w:r w:rsidR="001A67BC">
        <w:rPr>
          <w:rFonts w:ascii="Times New Roman" w:hAnsi="Times New Roman" w:cs="Times New Roman"/>
          <w:spacing w:val="-5"/>
        </w:rPr>
        <w:t>9</w:t>
      </w:r>
    </w:p>
    <w:p w14:paraId="436324D7" w14:textId="77777777" w:rsidR="0081576F" w:rsidRPr="0081576F" w:rsidRDefault="0081576F" w:rsidP="0081576F">
      <w:pPr>
        <w:rPr>
          <w:rFonts w:ascii="Times New Roman" w:hAnsi="Times New Roman" w:cs="Times New Roman"/>
          <w:b/>
          <w:bCs/>
          <w:sz w:val="36"/>
          <w:szCs w:val="36"/>
          <w:u w:val="single"/>
        </w:rPr>
      </w:pPr>
    </w:p>
    <w:p w14:paraId="4D891563" w14:textId="77777777" w:rsidR="0081576F" w:rsidRPr="0081576F" w:rsidRDefault="0081576F" w:rsidP="0081576F">
      <w:pPr>
        <w:rPr>
          <w:rFonts w:ascii="Times New Roman" w:hAnsi="Times New Roman" w:cs="Times New Roman"/>
          <w:b/>
          <w:bCs/>
          <w:sz w:val="36"/>
          <w:szCs w:val="36"/>
          <w:u w:val="single"/>
        </w:rPr>
      </w:pPr>
    </w:p>
    <w:p w14:paraId="1F06432B" w14:textId="77777777" w:rsidR="0081576F" w:rsidRPr="0081576F" w:rsidRDefault="0081576F" w:rsidP="0081576F">
      <w:pPr>
        <w:jc w:val="center"/>
        <w:rPr>
          <w:rFonts w:ascii="Times New Roman" w:hAnsi="Times New Roman" w:cs="Times New Roman"/>
          <w:b/>
          <w:bCs/>
          <w:sz w:val="36"/>
          <w:szCs w:val="36"/>
        </w:rPr>
      </w:pPr>
      <w:r w:rsidRPr="0081576F">
        <w:rPr>
          <w:rFonts w:ascii="Times New Roman" w:hAnsi="Times New Roman" w:cs="Times New Roman"/>
          <w:b/>
          <w:bCs/>
          <w:sz w:val="36"/>
          <w:szCs w:val="36"/>
        </w:rPr>
        <w:br/>
      </w:r>
    </w:p>
    <w:p w14:paraId="16B071C5" w14:textId="77777777" w:rsidR="00B650E5" w:rsidRDefault="00B650E5">
      <w:pPr>
        <w:rPr>
          <w:rFonts w:ascii="Times New Roman" w:hAnsi="Times New Roman" w:cs="Times New Roman"/>
          <w:b/>
          <w:sz w:val="28"/>
        </w:rPr>
      </w:pPr>
    </w:p>
    <w:p w14:paraId="4E4B980B" w14:textId="0A09576E" w:rsidR="00FE6856" w:rsidRPr="00B650E5" w:rsidRDefault="00000000">
      <w:pPr>
        <w:rPr>
          <w:rFonts w:ascii="Times New Roman" w:hAnsi="Times New Roman" w:cs="Times New Roman"/>
          <w:sz w:val="32"/>
          <w:szCs w:val="32"/>
        </w:rPr>
      </w:pPr>
      <w:r w:rsidRPr="00B650E5">
        <w:rPr>
          <w:rFonts w:ascii="Times New Roman" w:hAnsi="Times New Roman" w:cs="Times New Roman"/>
          <w:b/>
          <w:sz w:val="32"/>
          <w:szCs w:val="32"/>
        </w:rPr>
        <w:t>1. Introduction</w:t>
      </w:r>
    </w:p>
    <w:p w14:paraId="4514CC84" w14:textId="77777777" w:rsidR="00FE6856" w:rsidRDefault="00000000">
      <w:pPr>
        <w:rPr>
          <w:rFonts w:ascii="Times New Roman" w:hAnsi="Times New Roman" w:cs="Times New Roman"/>
        </w:rPr>
      </w:pPr>
      <w:r w:rsidRPr="00B650E5">
        <w:rPr>
          <w:rFonts w:ascii="Times New Roman" w:hAnsi="Times New Roman" w:cs="Times New Roman"/>
        </w:rPr>
        <w:t>This Low-Level Design (LLD) document provides the granular, code-centric specifications for the Agricultural Log Analysis system. While the HLD focused on architectural flow, this document serves as a 'Ground-Level' guide for developers tasked with maintaining, auditing, or extending the system. It describes exact function logic, Regex group definitions, and SQL schema constraints used to simulate and analyze the farm's telemetry data.</w:t>
      </w:r>
    </w:p>
    <w:p w14:paraId="0AFBA8C6" w14:textId="77777777" w:rsidR="007B266E" w:rsidRDefault="007B266E">
      <w:pPr>
        <w:rPr>
          <w:rFonts w:ascii="Times New Roman" w:hAnsi="Times New Roman" w:cs="Times New Roman"/>
        </w:rPr>
      </w:pPr>
    </w:p>
    <w:p w14:paraId="07AA8C98" w14:textId="2965524D" w:rsidR="00B650E5" w:rsidRPr="00B650E5" w:rsidRDefault="00B650E5" w:rsidP="00B650E5">
      <w:pPr>
        <w:pStyle w:val="ListParagraph"/>
        <w:numPr>
          <w:ilvl w:val="1"/>
          <w:numId w:val="2"/>
        </w:numPr>
        <w:rPr>
          <w:rFonts w:ascii="Times New Roman" w:hAnsi="Times New Roman" w:cs="Times New Roman"/>
          <w:b/>
          <w:bCs/>
          <w:sz w:val="28"/>
          <w:szCs w:val="28"/>
        </w:rPr>
      </w:pPr>
      <w:r w:rsidRPr="00B650E5">
        <w:rPr>
          <w:rFonts w:ascii="Times New Roman" w:hAnsi="Times New Roman" w:cs="Times New Roman"/>
          <w:b/>
          <w:bCs/>
          <w:sz w:val="28"/>
          <w:szCs w:val="28"/>
        </w:rPr>
        <w:t>Scope of the document</w:t>
      </w:r>
    </w:p>
    <w:p w14:paraId="06DB62AE" w14:textId="5B860DDE" w:rsidR="00B650E5" w:rsidRDefault="00B650E5" w:rsidP="00B650E5">
      <w:pPr>
        <w:rPr>
          <w:rFonts w:ascii="Times New Roman" w:hAnsi="Times New Roman" w:cs="Times New Roman"/>
        </w:rPr>
      </w:pPr>
      <w:r>
        <w:rPr>
          <w:rFonts w:ascii="Times New Roman" w:hAnsi="Times New Roman" w:cs="Times New Roman"/>
        </w:rPr>
        <w:t>T</w:t>
      </w:r>
      <w:r w:rsidRPr="00B650E5">
        <w:rPr>
          <w:rFonts w:ascii="Times New Roman" w:hAnsi="Times New Roman" w:cs="Times New Roman"/>
        </w:rPr>
        <w:t>his LLD document focuses on the technical implementation specifics of the Agriculture Log Analysis system. It defines the low-level boundaries of the software components and the specific algorithms used for data processing.</w:t>
      </w:r>
    </w:p>
    <w:p w14:paraId="04FDA0AF" w14:textId="77777777" w:rsidR="007B266E" w:rsidRDefault="007B266E" w:rsidP="00B650E5">
      <w:pPr>
        <w:rPr>
          <w:rFonts w:ascii="Times New Roman" w:hAnsi="Times New Roman" w:cs="Times New Roman"/>
        </w:rPr>
      </w:pPr>
    </w:p>
    <w:p w14:paraId="5CEB0886" w14:textId="2F8CF98B" w:rsidR="00B650E5" w:rsidRPr="00B650E5" w:rsidRDefault="00B650E5" w:rsidP="00B650E5">
      <w:pPr>
        <w:pStyle w:val="ListParagraph"/>
        <w:numPr>
          <w:ilvl w:val="1"/>
          <w:numId w:val="2"/>
        </w:numPr>
        <w:rPr>
          <w:rFonts w:ascii="Times New Roman" w:hAnsi="Times New Roman" w:cs="Times New Roman"/>
          <w:b/>
          <w:bCs/>
          <w:sz w:val="28"/>
          <w:szCs w:val="28"/>
        </w:rPr>
      </w:pPr>
      <w:r w:rsidRPr="00B650E5">
        <w:rPr>
          <w:rFonts w:ascii="Times New Roman" w:hAnsi="Times New Roman" w:cs="Times New Roman"/>
          <w:b/>
          <w:bCs/>
          <w:sz w:val="28"/>
          <w:szCs w:val="28"/>
        </w:rPr>
        <w:t>Intended Audience</w:t>
      </w:r>
    </w:p>
    <w:p w14:paraId="2A332146" w14:textId="77777777" w:rsidR="00B650E5" w:rsidRPr="00B650E5" w:rsidRDefault="00B650E5" w:rsidP="00B650E5">
      <w:pPr>
        <w:rPr>
          <w:rFonts w:ascii="Times New Roman" w:hAnsi="Times New Roman" w:cs="Times New Roman"/>
          <w:lang w:val="en-IN"/>
        </w:rPr>
      </w:pPr>
      <w:r w:rsidRPr="00B650E5">
        <w:rPr>
          <w:rFonts w:ascii="Times New Roman" w:hAnsi="Times New Roman" w:cs="Times New Roman"/>
          <w:lang w:val="en-IN"/>
        </w:rPr>
        <w:t>The primary audience for this LLD includes:</w:t>
      </w:r>
    </w:p>
    <w:p w14:paraId="06903A0C" w14:textId="77777777" w:rsidR="00B650E5" w:rsidRPr="00B650E5" w:rsidRDefault="00B650E5" w:rsidP="00B650E5">
      <w:pPr>
        <w:numPr>
          <w:ilvl w:val="0"/>
          <w:numId w:val="3"/>
        </w:numPr>
        <w:rPr>
          <w:rFonts w:ascii="Times New Roman" w:hAnsi="Times New Roman" w:cs="Times New Roman"/>
          <w:lang w:val="en-IN"/>
        </w:rPr>
      </w:pPr>
      <w:r w:rsidRPr="00B650E5">
        <w:rPr>
          <w:rFonts w:ascii="Times New Roman" w:hAnsi="Times New Roman" w:cs="Times New Roman"/>
          <w:b/>
          <w:bCs/>
          <w:lang w:val="en-IN"/>
        </w:rPr>
        <w:t>Implementation Engineers</w:t>
      </w:r>
    </w:p>
    <w:p w14:paraId="4EC929DA" w14:textId="5AEB16B6" w:rsidR="00B650E5" w:rsidRPr="00B650E5" w:rsidRDefault="00B650E5" w:rsidP="00B650E5">
      <w:pPr>
        <w:numPr>
          <w:ilvl w:val="0"/>
          <w:numId w:val="3"/>
        </w:numPr>
        <w:rPr>
          <w:rFonts w:ascii="Times New Roman" w:hAnsi="Times New Roman" w:cs="Times New Roman"/>
          <w:lang w:val="en-IN"/>
        </w:rPr>
      </w:pPr>
      <w:r w:rsidRPr="00B650E5">
        <w:rPr>
          <w:rFonts w:ascii="Times New Roman" w:hAnsi="Times New Roman" w:cs="Times New Roman"/>
          <w:b/>
          <w:bCs/>
        </w:rPr>
        <w:t>Technical Authors</w:t>
      </w:r>
    </w:p>
    <w:p w14:paraId="413EDB4D" w14:textId="380E84B2" w:rsidR="00B650E5" w:rsidRPr="00B650E5" w:rsidRDefault="00B650E5" w:rsidP="00B650E5">
      <w:pPr>
        <w:numPr>
          <w:ilvl w:val="0"/>
          <w:numId w:val="3"/>
        </w:numPr>
        <w:rPr>
          <w:rFonts w:ascii="Times New Roman" w:hAnsi="Times New Roman" w:cs="Times New Roman"/>
          <w:lang w:val="en-IN"/>
        </w:rPr>
      </w:pPr>
      <w:r w:rsidRPr="00B650E5">
        <w:rPr>
          <w:rFonts w:ascii="Times New Roman" w:hAnsi="Times New Roman" w:cs="Times New Roman"/>
          <w:b/>
          <w:bCs/>
        </w:rPr>
        <w:t>Database Administrators</w:t>
      </w:r>
    </w:p>
    <w:p w14:paraId="63BB9D43" w14:textId="77777777" w:rsidR="00B650E5" w:rsidRPr="00B650E5" w:rsidRDefault="00B650E5" w:rsidP="00B650E5">
      <w:pPr>
        <w:rPr>
          <w:rFonts w:ascii="Times New Roman" w:hAnsi="Times New Roman" w:cs="Times New Roman"/>
        </w:rPr>
      </w:pPr>
    </w:p>
    <w:p w14:paraId="49F6BAB8" w14:textId="1C17FD41" w:rsidR="00FE6856" w:rsidRPr="00B650E5" w:rsidRDefault="00B650E5">
      <w:pPr>
        <w:rPr>
          <w:rFonts w:ascii="Times New Roman" w:hAnsi="Times New Roman" w:cs="Times New Roman"/>
        </w:rPr>
      </w:pPr>
      <w:r>
        <w:rPr>
          <w:rFonts w:ascii="Times New Roman" w:hAnsi="Times New Roman" w:cs="Times New Roman"/>
          <w:b/>
          <w:sz w:val="28"/>
        </w:rPr>
        <w:t>1.</w:t>
      </w:r>
      <w:r w:rsidR="007B266E">
        <w:rPr>
          <w:rFonts w:ascii="Times New Roman" w:hAnsi="Times New Roman" w:cs="Times New Roman"/>
          <w:b/>
          <w:sz w:val="28"/>
        </w:rPr>
        <w:t>3</w:t>
      </w:r>
      <w:r w:rsidRPr="00B650E5">
        <w:rPr>
          <w:rFonts w:ascii="Times New Roman" w:hAnsi="Times New Roman" w:cs="Times New Roman"/>
          <w:b/>
          <w:sz w:val="28"/>
        </w:rPr>
        <w:t xml:space="preserve"> System Overview</w:t>
      </w:r>
    </w:p>
    <w:p w14:paraId="19660BB9" w14:textId="77777777" w:rsidR="00FE6856" w:rsidRDefault="00000000">
      <w:pPr>
        <w:rPr>
          <w:rFonts w:ascii="Times New Roman" w:hAnsi="Times New Roman" w:cs="Times New Roman"/>
        </w:rPr>
      </w:pPr>
      <w:r w:rsidRPr="00B650E5">
        <w:rPr>
          <w:rFonts w:ascii="Times New Roman" w:hAnsi="Times New Roman" w:cs="Times New Roman"/>
        </w:rPr>
        <w:t>The system is implemented as a set of modular Python 3.13 scripts and a Jupyter Notebook. It communicates primarily through local storage interfaces (Text IO and SQLite DB-API). Data is modeled as 'Events,' where each event contains a categorical sensor ID and a payload of decimal-based agricultural metrics. The system relies on the Python Standard Library for most tasks, ensuring maximum portability and zero-maintenance overhead.</w:t>
      </w:r>
    </w:p>
    <w:p w14:paraId="4EF52905" w14:textId="77777777" w:rsidR="007B266E" w:rsidRDefault="007B266E">
      <w:pPr>
        <w:rPr>
          <w:rFonts w:ascii="Times New Roman" w:hAnsi="Times New Roman" w:cs="Times New Roman"/>
        </w:rPr>
      </w:pPr>
    </w:p>
    <w:p w14:paraId="48840A54" w14:textId="77777777" w:rsidR="007B266E" w:rsidRDefault="007B266E">
      <w:pPr>
        <w:rPr>
          <w:rFonts w:ascii="Times New Roman" w:hAnsi="Times New Roman" w:cs="Times New Roman"/>
        </w:rPr>
      </w:pPr>
    </w:p>
    <w:p w14:paraId="19795095" w14:textId="77777777" w:rsidR="007B266E" w:rsidRDefault="007B266E">
      <w:pPr>
        <w:rPr>
          <w:rFonts w:ascii="Times New Roman" w:hAnsi="Times New Roman" w:cs="Times New Roman"/>
        </w:rPr>
      </w:pPr>
    </w:p>
    <w:p w14:paraId="69237365" w14:textId="77777777" w:rsidR="007B266E" w:rsidRDefault="007B266E">
      <w:pPr>
        <w:rPr>
          <w:rFonts w:ascii="Times New Roman" w:hAnsi="Times New Roman" w:cs="Times New Roman"/>
        </w:rPr>
      </w:pPr>
    </w:p>
    <w:p w14:paraId="232AB62A" w14:textId="77777777" w:rsidR="007B266E" w:rsidRDefault="007B266E">
      <w:pPr>
        <w:rPr>
          <w:rFonts w:ascii="Times New Roman" w:hAnsi="Times New Roman" w:cs="Times New Roman"/>
        </w:rPr>
      </w:pPr>
    </w:p>
    <w:p w14:paraId="34398C7C" w14:textId="77777777" w:rsidR="007B266E" w:rsidRPr="00B650E5" w:rsidRDefault="007B266E">
      <w:pPr>
        <w:rPr>
          <w:rFonts w:ascii="Times New Roman" w:hAnsi="Times New Roman" w:cs="Times New Roman"/>
        </w:rPr>
      </w:pPr>
    </w:p>
    <w:p w14:paraId="7ADC7ABD" w14:textId="58B14413" w:rsidR="00FE6856" w:rsidRPr="007B266E" w:rsidRDefault="007B266E">
      <w:pPr>
        <w:rPr>
          <w:rFonts w:ascii="Times New Roman" w:hAnsi="Times New Roman" w:cs="Times New Roman"/>
          <w:sz w:val="32"/>
          <w:szCs w:val="32"/>
        </w:rPr>
      </w:pPr>
      <w:r w:rsidRPr="007B266E">
        <w:rPr>
          <w:rFonts w:ascii="Times New Roman" w:hAnsi="Times New Roman" w:cs="Times New Roman"/>
          <w:b/>
          <w:sz w:val="32"/>
          <w:szCs w:val="32"/>
        </w:rPr>
        <w:t>2. System Design</w:t>
      </w:r>
    </w:p>
    <w:p w14:paraId="775DB040" w14:textId="77777777" w:rsidR="00FE6856" w:rsidRDefault="00000000">
      <w:pPr>
        <w:rPr>
          <w:rFonts w:ascii="Times New Roman" w:hAnsi="Times New Roman" w:cs="Times New Roman"/>
        </w:rPr>
      </w:pPr>
      <w:r w:rsidRPr="00B650E5">
        <w:rPr>
          <w:rFonts w:ascii="Times New Roman" w:hAnsi="Times New Roman" w:cs="Times New Roman"/>
        </w:rPr>
        <w:t>Deep technical drill-down into the implementation logic of each system component.</w:t>
      </w:r>
    </w:p>
    <w:p w14:paraId="528629E0" w14:textId="77777777" w:rsidR="007B266E" w:rsidRPr="00B650E5" w:rsidRDefault="007B266E">
      <w:pPr>
        <w:rPr>
          <w:rFonts w:ascii="Times New Roman" w:hAnsi="Times New Roman" w:cs="Times New Roman"/>
        </w:rPr>
      </w:pPr>
    </w:p>
    <w:p w14:paraId="603F705F" w14:textId="3CD04260" w:rsidR="00FE6856" w:rsidRPr="007B266E" w:rsidRDefault="007B266E">
      <w:pPr>
        <w:rPr>
          <w:rFonts w:ascii="Times New Roman" w:hAnsi="Times New Roman" w:cs="Times New Roman"/>
          <w:sz w:val="28"/>
          <w:szCs w:val="28"/>
        </w:rPr>
      </w:pPr>
      <w:r w:rsidRPr="007B266E">
        <w:rPr>
          <w:rFonts w:ascii="Times New Roman" w:hAnsi="Times New Roman" w:cs="Times New Roman"/>
          <w:b/>
          <w:sz w:val="28"/>
          <w:szCs w:val="28"/>
        </w:rPr>
        <w:t>2.1 Application Design (Logical Implementation: 'generate_data.py')</w:t>
      </w:r>
    </w:p>
    <w:p w14:paraId="7CC6E6B7" w14:textId="77777777" w:rsidR="00FE6856" w:rsidRDefault="00000000" w:rsidP="007B266E">
      <w:pPr>
        <w:rPr>
          <w:rFonts w:ascii="Times New Roman" w:hAnsi="Times New Roman" w:cs="Times New Roman"/>
        </w:rPr>
      </w:pPr>
      <w:r w:rsidRPr="00B650E5">
        <w:rPr>
          <w:rFonts w:ascii="Times New Roman" w:hAnsi="Times New Roman" w:cs="Times New Roman"/>
        </w:rPr>
        <w:t>The simulation engine uses the following logic:</w:t>
      </w:r>
      <w:r w:rsidRPr="00B650E5">
        <w:rPr>
          <w:rFonts w:ascii="Times New Roman" w:hAnsi="Times New Roman" w:cs="Times New Roman"/>
        </w:rPr>
        <w:br/>
        <w:t>- Class: SensorSimulator (Implied Logic)</w:t>
      </w:r>
      <w:r w:rsidRPr="00B650E5">
        <w:rPr>
          <w:rFonts w:ascii="Times New Roman" w:hAnsi="Times New Roman" w:cs="Times New Roman"/>
        </w:rPr>
        <w:br/>
        <w:t>- Sub-function: generate_enterprise_logs(num_days=10)</w:t>
      </w:r>
      <w:r w:rsidRPr="00B650E5">
        <w:rPr>
          <w:rFonts w:ascii="Times New Roman" w:hAnsi="Times New Roman" w:cs="Times New Roman"/>
        </w:rPr>
        <w:br/>
        <w:t>- Iteration Loop: The script uses a `while datetime &lt; now` loop. In each iteration, it increments time by a random integer between 5 and 30 minutes, simulating the non-linear reporting patterns found in real-world wireless sensor networks.</w:t>
      </w:r>
      <w:r w:rsidRPr="00B650E5">
        <w:rPr>
          <w:rFonts w:ascii="Times New Roman" w:hAnsi="Times New Roman" w:cs="Times New Roman"/>
        </w:rPr>
        <w:br/>
        <w:t>- Probabilistic Failure Injection: For each soil sensor entry, the system uses a `random.random() &lt; 0.05` branch to artificially inject a LOW_MOISTURE state (5-15%) into the log stream. Similar logic is used for Weather Stations to inject thermal anomalies (42-50C). This ensures the analysis layer has actual negative data to detect.</w:t>
      </w:r>
    </w:p>
    <w:p w14:paraId="46AB4254" w14:textId="77777777" w:rsidR="007B266E" w:rsidRPr="00B650E5" w:rsidRDefault="007B266E" w:rsidP="007B266E">
      <w:pPr>
        <w:rPr>
          <w:rFonts w:ascii="Times New Roman" w:hAnsi="Times New Roman" w:cs="Times New Roman"/>
        </w:rPr>
      </w:pPr>
    </w:p>
    <w:p w14:paraId="758E047F" w14:textId="38F10045" w:rsidR="00FE6856" w:rsidRPr="007B266E" w:rsidRDefault="007B266E">
      <w:pPr>
        <w:rPr>
          <w:rFonts w:ascii="Times New Roman" w:hAnsi="Times New Roman" w:cs="Times New Roman"/>
          <w:sz w:val="28"/>
          <w:szCs w:val="28"/>
        </w:rPr>
      </w:pPr>
      <w:r w:rsidRPr="007B266E">
        <w:rPr>
          <w:rFonts w:ascii="Times New Roman" w:hAnsi="Times New Roman" w:cs="Times New Roman"/>
          <w:b/>
          <w:sz w:val="28"/>
          <w:szCs w:val="28"/>
        </w:rPr>
        <w:t>2.2 Process Flow (Log Parsing Engine: 'store_data.py' (RegEx))</w:t>
      </w:r>
    </w:p>
    <w:p w14:paraId="644F6C74" w14:textId="77777777" w:rsidR="00FE6856" w:rsidRDefault="00000000">
      <w:pPr>
        <w:rPr>
          <w:rFonts w:ascii="Times New Roman" w:hAnsi="Times New Roman" w:cs="Times New Roman"/>
        </w:rPr>
      </w:pPr>
      <w:r w:rsidRPr="00B650E5">
        <w:rPr>
          <w:rFonts w:ascii="Times New Roman" w:hAnsi="Times New Roman" w:cs="Times New Roman"/>
        </w:rPr>
        <w:t>This module implement a 'Greedy Scanner' approach to file ingestion.</w:t>
      </w:r>
      <w:r w:rsidRPr="00B650E5">
        <w:rPr>
          <w:rFonts w:ascii="Times New Roman" w:hAnsi="Times New Roman" w:cs="Times New Roman"/>
        </w:rPr>
        <w:br/>
        <w:t>- Global Regex Pattern: `r'^(\d{4}-\d{2}-\d{2}\s\d{2}:\d{2}:\d{2})\s+-\s+\[(\w+)\]\s+-\s+(\w+)\s+-\s+(.*)$'`</w:t>
      </w:r>
      <w:r w:rsidRPr="00B650E5">
        <w:rPr>
          <w:rFonts w:ascii="Times New Roman" w:hAnsi="Times New Roman" w:cs="Times New Roman"/>
        </w:rPr>
        <w:br/>
        <w:t xml:space="preserve">  - Group 1: Capture Date &amp; Time (formatted for easy Pandas conversion).</w:t>
      </w:r>
      <w:r w:rsidRPr="00B650E5">
        <w:rPr>
          <w:rFonts w:ascii="Times New Roman" w:hAnsi="Times New Roman" w:cs="Times New Roman"/>
        </w:rPr>
        <w:br/>
        <w:t xml:space="preserve">  - Group 2: Severity Level (extracted for filtering purposes).</w:t>
      </w:r>
      <w:r w:rsidRPr="00B650E5">
        <w:rPr>
          <w:rFonts w:ascii="Times New Roman" w:hAnsi="Times New Roman" w:cs="Times New Roman"/>
        </w:rPr>
        <w:br/>
        <w:t xml:space="preserve">  - Group 3: Device Identity (used as a relational key in SQLite).</w:t>
      </w:r>
      <w:r w:rsidRPr="00B650E5">
        <w:rPr>
          <w:rFonts w:ascii="Times New Roman" w:hAnsi="Times New Roman" w:cs="Times New Roman"/>
        </w:rPr>
        <w:br/>
        <w:t xml:space="preserve">  - Group 4: Metric Payload (contains the raw sensor strings).</w:t>
      </w:r>
      <w:r w:rsidRPr="00B650E5">
        <w:rPr>
          <w:rFonts w:ascii="Times New Roman" w:hAnsi="Times New Roman" w:cs="Times New Roman"/>
        </w:rPr>
        <w:br/>
        <w:t>- Transformation Logic: The script uses `re.search()` with nested patterns like `Moisture:\s+(\d+\.\d+)%` to pull specific floating-point numbers out of the string-based payload. If a match is found, the value is cast to a `float()` using Python's exception-handled conversion logic.</w:t>
      </w:r>
    </w:p>
    <w:p w14:paraId="41E2FD3B" w14:textId="77777777" w:rsidR="007B266E" w:rsidRDefault="007B266E">
      <w:pPr>
        <w:rPr>
          <w:rFonts w:ascii="Times New Roman" w:hAnsi="Times New Roman" w:cs="Times New Roman"/>
        </w:rPr>
      </w:pPr>
    </w:p>
    <w:p w14:paraId="3F7C475E" w14:textId="77777777" w:rsidR="007B266E" w:rsidRDefault="007B266E">
      <w:pPr>
        <w:rPr>
          <w:rFonts w:ascii="Times New Roman" w:hAnsi="Times New Roman" w:cs="Times New Roman"/>
        </w:rPr>
      </w:pPr>
    </w:p>
    <w:p w14:paraId="03384752" w14:textId="77777777" w:rsidR="007B266E" w:rsidRDefault="007B266E">
      <w:pPr>
        <w:rPr>
          <w:rFonts w:ascii="Times New Roman" w:hAnsi="Times New Roman" w:cs="Times New Roman"/>
        </w:rPr>
      </w:pPr>
    </w:p>
    <w:p w14:paraId="376D3232" w14:textId="77777777" w:rsidR="007B266E" w:rsidRDefault="007B266E">
      <w:pPr>
        <w:rPr>
          <w:rFonts w:ascii="Times New Roman" w:hAnsi="Times New Roman" w:cs="Times New Roman"/>
        </w:rPr>
      </w:pPr>
    </w:p>
    <w:p w14:paraId="64475324" w14:textId="77777777" w:rsidR="007B266E" w:rsidRDefault="007B266E">
      <w:pPr>
        <w:rPr>
          <w:rFonts w:ascii="Times New Roman" w:hAnsi="Times New Roman" w:cs="Times New Roman"/>
        </w:rPr>
      </w:pPr>
    </w:p>
    <w:p w14:paraId="7A201973" w14:textId="77777777" w:rsidR="007B266E" w:rsidRDefault="007B266E">
      <w:pPr>
        <w:rPr>
          <w:rFonts w:ascii="Times New Roman" w:hAnsi="Times New Roman" w:cs="Times New Roman"/>
        </w:rPr>
      </w:pPr>
    </w:p>
    <w:p w14:paraId="2E1FC45D" w14:textId="77777777" w:rsidR="007B266E" w:rsidRPr="00B650E5" w:rsidRDefault="007B266E">
      <w:pPr>
        <w:rPr>
          <w:rFonts w:ascii="Times New Roman" w:hAnsi="Times New Roman" w:cs="Times New Roman"/>
        </w:rPr>
      </w:pPr>
    </w:p>
    <w:p w14:paraId="36A1BE14" w14:textId="7605DC67" w:rsidR="007B266E" w:rsidRPr="00B650E5" w:rsidRDefault="00000000">
      <w:pPr>
        <w:rPr>
          <w:rFonts w:ascii="Times New Roman" w:hAnsi="Times New Roman" w:cs="Times New Roman"/>
        </w:rPr>
      </w:pPr>
      <w:r w:rsidRPr="00B650E5">
        <w:rPr>
          <w:rFonts w:ascii="Times New Roman" w:hAnsi="Times New Roman" w:cs="Times New Roman"/>
        </w:rPr>
        <w:t>Figure 1: Internal Decision Logic for the Log Parsing Engine</w:t>
      </w:r>
    </w:p>
    <w:p w14:paraId="6CA5973B" w14:textId="77777777" w:rsidR="00FE6856" w:rsidRPr="00B650E5" w:rsidRDefault="00000000">
      <w:pPr>
        <w:jc w:val="center"/>
        <w:rPr>
          <w:rFonts w:ascii="Times New Roman" w:hAnsi="Times New Roman" w:cs="Times New Roman"/>
        </w:rPr>
      </w:pPr>
      <w:r w:rsidRPr="00B650E5">
        <w:rPr>
          <w:rFonts w:ascii="Times New Roman" w:hAnsi="Times New Roman" w:cs="Times New Roman"/>
          <w:noProof/>
        </w:rPr>
        <w:drawing>
          <wp:inline distT="0" distB="0" distL="0" distR="0" wp14:anchorId="61FF9612" wp14:editId="252D2B59">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logic.png"/>
                    <pic:cNvPicPr/>
                  </pic:nvPicPr>
                  <pic:blipFill>
                    <a:blip r:embed="rId7"/>
                    <a:stretch>
                      <a:fillRect/>
                    </a:stretch>
                  </pic:blipFill>
                  <pic:spPr>
                    <a:xfrm>
                      <a:off x="0" y="0"/>
                      <a:ext cx="4572000" cy="4572000"/>
                    </a:xfrm>
                    <a:prstGeom prst="rect">
                      <a:avLst/>
                    </a:prstGeom>
                  </pic:spPr>
                </pic:pic>
              </a:graphicData>
            </a:graphic>
          </wp:inline>
        </w:drawing>
      </w:r>
    </w:p>
    <w:p w14:paraId="08DA69DA" w14:textId="77777777" w:rsidR="007B266E" w:rsidRDefault="007B266E">
      <w:pPr>
        <w:rPr>
          <w:rFonts w:ascii="Times New Roman" w:hAnsi="Times New Roman" w:cs="Times New Roman"/>
          <w:b/>
        </w:rPr>
      </w:pPr>
    </w:p>
    <w:p w14:paraId="27A7A035" w14:textId="162CD629" w:rsidR="00FE6856" w:rsidRPr="007B266E" w:rsidRDefault="007B266E">
      <w:pPr>
        <w:rPr>
          <w:rFonts w:ascii="Times New Roman" w:hAnsi="Times New Roman" w:cs="Times New Roman"/>
          <w:sz w:val="28"/>
          <w:szCs w:val="28"/>
        </w:rPr>
      </w:pPr>
      <w:r w:rsidRPr="007B266E">
        <w:rPr>
          <w:rFonts w:ascii="Times New Roman" w:hAnsi="Times New Roman" w:cs="Times New Roman"/>
          <w:b/>
          <w:sz w:val="28"/>
          <w:szCs w:val="28"/>
        </w:rPr>
        <w:t>2.3 Information Flow (Analytical Methodology: 'analysis.ipynb')</w:t>
      </w:r>
    </w:p>
    <w:p w14:paraId="64B9C8C6" w14:textId="77777777" w:rsidR="00FE6856" w:rsidRDefault="00000000">
      <w:pPr>
        <w:rPr>
          <w:rFonts w:ascii="Times New Roman" w:hAnsi="Times New Roman" w:cs="Times New Roman"/>
        </w:rPr>
      </w:pPr>
      <w:r w:rsidRPr="00B650E5">
        <w:rPr>
          <w:rFonts w:ascii="Times New Roman" w:hAnsi="Times New Roman" w:cs="Times New Roman"/>
        </w:rPr>
        <w:t>The analysis layer uses Vectorized Array Processing through the Pandas library. Unlike standard Python loops that process one row at a time, Pandas performs mathematical operations on the entire memory buffer simultaneously.</w:t>
      </w:r>
      <w:r w:rsidRPr="00B650E5">
        <w:rPr>
          <w:rFonts w:ascii="Times New Roman" w:hAnsi="Times New Roman" w:cs="Times New Roman"/>
        </w:rPr>
        <w:br/>
        <w:t>- Anomaly Detection Logic (Boolean Masking): `df['alert'] = (df['moisture'] &lt; 20.0) | (df['temperature'] &gt; 40.0)`</w:t>
      </w:r>
      <w:r w:rsidRPr="00B650E5">
        <w:rPr>
          <w:rFonts w:ascii="Times New Roman" w:hAnsi="Times New Roman" w:cs="Times New Roman"/>
        </w:rPr>
        <w:br/>
        <w:t>- Visualization Layer: The system creates two layers on each chart. Layer 1 is a line plot of all historic data. Layer 2 is a 'Scatter Object' that highlights only the indices where the 'alert' mask is TRUE, colored in hex-code #e74c3c (Red).</w:t>
      </w:r>
    </w:p>
    <w:p w14:paraId="1AFE79B2" w14:textId="77777777" w:rsidR="007B266E" w:rsidRDefault="007B266E">
      <w:pPr>
        <w:rPr>
          <w:rFonts w:ascii="Times New Roman" w:hAnsi="Times New Roman" w:cs="Times New Roman"/>
        </w:rPr>
      </w:pPr>
    </w:p>
    <w:p w14:paraId="2BE6F38A" w14:textId="77777777" w:rsidR="007B266E" w:rsidRPr="00B650E5" w:rsidRDefault="007B266E">
      <w:pPr>
        <w:rPr>
          <w:rFonts w:ascii="Times New Roman" w:hAnsi="Times New Roman" w:cs="Times New Roman"/>
        </w:rPr>
      </w:pPr>
    </w:p>
    <w:p w14:paraId="4658449F" w14:textId="77777777" w:rsidR="00FE6856" w:rsidRDefault="00000000">
      <w:pPr>
        <w:rPr>
          <w:rFonts w:ascii="Times New Roman" w:hAnsi="Times New Roman" w:cs="Times New Roman"/>
        </w:rPr>
      </w:pPr>
      <w:r w:rsidRPr="00B650E5">
        <w:rPr>
          <w:rFonts w:ascii="Times New Roman" w:hAnsi="Times New Roman" w:cs="Times New Roman"/>
        </w:rPr>
        <w:t>Figure 2: Logical Decision Flow for the Anomaly Detection Dashboard</w:t>
      </w:r>
    </w:p>
    <w:p w14:paraId="74C6B1E0" w14:textId="77777777" w:rsidR="007B266E" w:rsidRPr="00B650E5" w:rsidRDefault="007B266E">
      <w:pPr>
        <w:rPr>
          <w:rFonts w:ascii="Times New Roman" w:hAnsi="Times New Roman" w:cs="Times New Roman"/>
        </w:rPr>
      </w:pPr>
    </w:p>
    <w:p w14:paraId="434D68CB" w14:textId="77777777" w:rsidR="00FE6856" w:rsidRPr="00B650E5" w:rsidRDefault="00000000">
      <w:pPr>
        <w:jc w:val="center"/>
        <w:rPr>
          <w:rFonts w:ascii="Times New Roman" w:hAnsi="Times New Roman" w:cs="Times New Roman"/>
        </w:rPr>
      </w:pPr>
      <w:r w:rsidRPr="00B650E5">
        <w:rPr>
          <w:rFonts w:ascii="Times New Roman" w:hAnsi="Times New Roman" w:cs="Times New Roman"/>
          <w:noProof/>
        </w:rPr>
        <w:drawing>
          <wp:inline distT="0" distB="0" distL="0" distR="0" wp14:anchorId="50E4C402" wp14:editId="73404FEC">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logic.png"/>
                    <pic:cNvPicPr/>
                  </pic:nvPicPr>
                  <pic:blipFill>
                    <a:blip r:embed="rId8"/>
                    <a:stretch>
                      <a:fillRect/>
                    </a:stretch>
                  </pic:blipFill>
                  <pic:spPr>
                    <a:xfrm>
                      <a:off x="0" y="0"/>
                      <a:ext cx="4572000" cy="4572000"/>
                    </a:xfrm>
                    <a:prstGeom prst="rect">
                      <a:avLst/>
                    </a:prstGeom>
                  </pic:spPr>
                </pic:pic>
              </a:graphicData>
            </a:graphic>
          </wp:inline>
        </w:drawing>
      </w:r>
    </w:p>
    <w:p w14:paraId="3DD58D09" w14:textId="77777777" w:rsidR="007B266E" w:rsidRDefault="007B266E">
      <w:pPr>
        <w:rPr>
          <w:rFonts w:ascii="Times New Roman" w:hAnsi="Times New Roman" w:cs="Times New Roman"/>
          <w:b/>
          <w:sz w:val="28"/>
          <w:szCs w:val="28"/>
        </w:rPr>
      </w:pPr>
    </w:p>
    <w:p w14:paraId="017C8714" w14:textId="6D1AF27D" w:rsidR="00FE6856" w:rsidRPr="007B266E" w:rsidRDefault="007B266E">
      <w:pPr>
        <w:rPr>
          <w:rFonts w:ascii="Times New Roman" w:hAnsi="Times New Roman" w:cs="Times New Roman"/>
          <w:sz w:val="28"/>
          <w:szCs w:val="28"/>
        </w:rPr>
      </w:pPr>
      <w:r w:rsidRPr="007B266E">
        <w:rPr>
          <w:rFonts w:ascii="Times New Roman" w:hAnsi="Times New Roman" w:cs="Times New Roman"/>
          <w:b/>
          <w:sz w:val="28"/>
          <w:szCs w:val="28"/>
        </w:rPr>
        <w:t>2.5 Key Design Considerations (Technical)</w:t>
      </w:r>
    </w:p>
    <w:p w14:paraId="2156B6DA" w14:textId="77777777" w:rsidR="00FE6856" w:rsidRDefault="00000000">
      <w:pPr>
        <w:rPr>
          <w:rFonts w:ascii="Times New Roman" w:hAnsi="Times New Roman" w:cs="Times New Roman"/>
        </w:rPr>
      </w:pPr>
      <w:r w:rsidRPr="00B650E5">
        <w:rPr>
          <w:rFonts w:ascii="Times New Roman" w:hAnsi="Times New Roman" w:cs="Times New Roman"/>
        </w:rPr>
        <w:t>1. Performance: The parser is designed for O(n) complexity. It reads each line exactly once.</w:t>
      </w:r>
      <w:r w:rsidRPr="00B650E5">
        <w:rPr>
          <w:rFonts w:ascii="Times New Roman" w:hAnsi="Times New Roman" w:cs="Times New Roman"/>
        </w:rPr>
        <w:br/>
        <w:t>2. Reliability: SQLite 'Journaling' mode is enabled by default to ensure no database corruption occurs if the computer crashes mid-write.</w:t>
      </w:r>
      <w:r w:rsidRPr="00B650E5">
        <w:rPr>
          <w:rFonts w:ascii="Times New Roman" w:hAnsi="Times New Roman" w:cs="Times New Roman"/>
        </w:rPr>
        <w:br/>
        <w:t>3. Scalability: By using the `re.compile()` method, the regular expressions are pre-calculated once, significantly increasing speed when scanning logs with millions of entries.</w:t>
      </w:r>
    </w:p>
    <w:p w14:paraId="6DABA662" w14:textId="77777777" w:rsidR="007B266E" w:rsidRDefault="007B266E">
      <w:pPr>
        <w:rPr>
          <w:rFonts w:ascii="Times New Roman" w:hAnsi="Times New Roman" w:cs="Times New Roman"/>
        </w:rPr>
      </w:pPr>
    </w:p>
    <w:p w14:paraId="50BB0E1F" w14:textId="77777777" w:rsidR="007B266E" w:rsidRDefault="007B266E">
      <w:pPr>
        <w:rPr>
          <w:rFonts w:ascii="Times New Roman" w:hAnsi="Times New Roman" w:cs="Times New Roman"/>
        </w:rPr>
      </w:pPr>
    </w:p>
    <w:p w14:paraId="76E73EB6" w14:textId="77777777" w:rsidR="007B266E" w:rsidRDefault="007B266E">
      <w:pPr>
        <w:rPr>
          <w:rFonts w:ascii="Times New Roman" w:hAnsi="Times New Roman" w:cs="Times New Roman"/>
        </w:rPr>
      </w:pPr>
    </w:p>
    <w:p w14:paraId="46637AEB" w14:textId="77777777" w:rsidR="007B266E" w:rsidRDefault="007B266E">
      <w:pPr>
        <w:rPr>
          <w:rFonts w:ascii="Times New Roman" w:hAnsi="Times New Roman" w:cs="Times New Roman"/>
        </w:rPr>
      </w:pPr>
    </w:p>
    <w:p w14:paraId="12C1F845" w14:textId="51267964" w:rsidR="007B266E" w:rsidRPr="007B266E" w:rsidRDefault="007B266E" w:rsidP="007B266E">
      <w:pPr>
        <w:rPr>
          <w:rFonts w:ascii="Times New Roman" w:hAnsi="Times New Roman" w:cs="Times New Roman"/>
          <w:sz w:val="28"/>
          <w:szCs w:val="28"/>
        </w:rPr>
      </w:pPr>
      <w:r w:rsidRPr="007B266E">
        <w:rPr>
          <w:rFonts w:ascii="Times New Roman" w:hAnsi="Times New Roman" w:cs="Times New Roman"/>
          <w:b/>
          <w:sz w:val="28"/>
          <w:szCs w:val="28"/>
        </w:rPr>
        <w:t>2.6 API Catalogue</w:t>
      </w:r>
    </w:p>
    <w:p w14:paraId="365E2CCF" w14:textId="77777777" w:rsidR="007B266E" w:rsidRPr="00B650E5" w:rsidRDefault="007B266E" w:rsidP="007B266E">
      <w:pPr>
        <w:rPr>
          <w:rFonts w:ascii="Times New Roman" w:hAnsi="Times New Roman" w:cs="Times New Roman"/>
        </w:rPr>
      </w:pPr>
      <w:r w:rsidRPr="00B650E5">
        <w:rPr>
          <w:rFonts w:ascii="Times New Roman" w:hAnsi="Times New Roman" w:cs="Times New Roman"/>
        </w:rPr>
        <w:t>The core functionality is exposed through these primary methods:</w:t>
      </w:r>
      <w:r w:rsidRPr="00B650E5">
        <w:rPr>
          <w:rFonts w:ascii="Times New Roman" w:hAnsi="Times New Roman" w:cs="Times New Roman"/>
        </w:rPr>
        <w:br/>
        <w:t>- `generate_enterprise_logs(num_days)`: Parameters: int. Logic: FS I/O with random distributions.</w:t>
      </w:r>
      <w:r w:rsidRPr="00B650E5">
        <w:rPr>
          <w:rFonts w:ascii="Times New Roman" w:hAnsi="Times New Roman" w:cs="Times New Roman"/>
        </w:rPr>
        <w:br/>
        <w:t>- `setup_database()`: Parameters: None. Logic: Executes SQL DDL `CREATE TABLE IF NOT EXISTS` commands.</w:t>
      </w:r>
      <w:r w:rsidRPr="00B650E5">
        <w:rPr>
          <w:rFonts w:ascii="Times New Roman" w:hAnsi="Times New Roman" w:cs="Times New Roman"/>
        </w:rPr>
        <w:br/>
        <w:t>- `parse_and_store_logs()`: Parameters: None. Logic: Implements the ETL loop using `re.compile()` for performance optimization.</w:t>
      </w:r>
      <w:r w:rsidRPr="00B650E5">
        <w:rPr>
          <w:rFonts w:ascii="Times New Roman" w:hAnsi="Times New Roman" w:cs="Times New Roman"/>
        </w:rPr>
        <w:br/>
        <w:t>- `pd.read_sql_query(query, conn)`: Logic: Direct-to-Memory bridge between the SQL engine and Python Data Science layer.</w:t>
      </w:r>
    </w:p>
    <w:p w14:paraId="4AB4BCF6" w14:textId="77777777" w:rsidR="007B266E" w:rsidRPr="00B650E5" w:rsidRDefault="007B266E">
      <w:pPr>
        <w:rPr>
          <w:rFonts w:ascii="Times New Roman" w:hAnsi="Times New Roman" w:cs="Times New Roman"/>
        </w:rPr>
      </w:pPr>
    </w:p>
    <w:p w14:paraId="16B17F99" w14:textId="286D875C" w:rsidR="00FE6856" w:rsidRPr="00543DEA" w:rsidRDefault="007B266E">
      <w:pPr>
        <w:rPr>
          <w:rFonts w:ascii="Times New Roman" w:hAnsi="Times New Roman" w:cs="Times New Roman"/>
          <w:sz w:val="32"/>
          <w:szCs w:val="32"/>
        </w:rPr>
      </w:pPr>
      <w:r w:rsidRPr="00543DEA">
        <w:rPr>
          <w:rFonts w:ascii="Times New Roman" w:hAnsi="Times New Roman" w:cs="Times New Roman"/>
          <w:b/>
          <w:sz w:val="32"/>
          <w:szCs w:val="32"/>
        </w:rPr>
        <w:t>3. Data Design</w:t>
      </w:r>
    </w:p>
    <w:p w14:paraId="3278CA9D" w14:textId="77777777" w:rsidR="00FE6856" w:rsidRPr="00B650E5" w:rsidRDefault="00000000">
      <w:pPr>
        <w:rPr>
          <w:rFonts w:ascii="Times New Roman" w:hAnsi="Times New Roman" w:cs="Times New Roman"/>
        </w:rPr>
      </w:pPr>
      <w:r w:rsidRPr="00B650E5">
        <w:rPr>
          <w:rFonts w:ascii="Times New Roman" w:hAnsi="Times New Roman" w:cs="Times New Roman"/>
        </w:rPr>
        <w:t>Physical data design and schema constraints.</w:t>
      </w:r>
    </w:p>
    <w:p w14:paraId="5F01C9CE" w14:textId="747D3534" w:rsidR="00FE6856" w:rsidRPr="00543DEA" w:rsidRDefault="00543DEA">
      <w:pPr>
        <w:rPr>
          <w:rFonts w:ascii="Times New Roman" w:hAnsi="Times New Roman" w:cs="Times New Roman"/>
          <w:sz w:val="28"/>
          <w:szCs w:val="28"/>
        </w:rPr>
      </w:pPr>
      <w:r>
        <w:rPr>
          <w:rFonts w:ascii="Times New Roman" w:hAnsi="Times New Roman" w:cs="Times New Roman"/>
          <w:b/>
          <w:sz w:val="28"/>
          <w:szCs w:val="28"/>
        </w:rPr>
        <w:t>3</w:t>
      </w:r>
      <w:r w:rsidRPr="00543DEA">
        <w:rPr>
          <w:rFonts w:ascii="Times New Roman" w:hAnsi="Times New Roman" w:cs="Times New Roman"/>
          <w:b/>
          <w:sz w:val="28"/>
          <w:szCs w:val="28"/>
        </w:rPr>
        <w:t>.1 Data Model (Physical SQLite Schema)</w:t>
      </w:r>
    </w:p>
    <w:p w14:paraId="62A7C115" w14:textId="77777777" w:rsidR="00FE6856" w:rsidRDefault="00000000">
      <w:pPr>
        <w:rPr>
          <w:rFonts w:ascii="Times New Roman" w:hAnsi="Times New Roman" w:cs="Times New Roman"/>
        </w:rPr>
      </w:pPr>
      <w:r w:rsidRPr="00B650E5">
        <w:rPr>
          <w:rFonts w:ascii="Times New Roman" w:hAnsi="Times New Roman" w:cs="Times New Roman"/>
        </w:rPr>
        <w:t>The database is physically stored as a binary file `agriculture.db`. The table schema is defined as follows:</w:t>
      </w:r>
      <w:r w:rsidRPr="00B650E5">
        <w:rPr>
          <w:rFonts w:ascii="Times New Roman" w:hAnsi="Times New Roman" w:cs="Times New Roman"/>
        </w:rPr>
        <w:br/>
        <w:t>- `id`: INTEGER (Primary Key with auto-increment).</w:t>
      </w:r>
      <w:r w:rsidRPr="00B650E5">
        <w:rPr>
          <w:rFonts w:ascii="Times New Roman" w:hAnsi="Times New Roman" w:cs="Times New Roman"/>
        </w:rPr>
        <w:br/>
        <w:t>- `timestamp`: TEXT (Standardized format for cross-platform compatibility).</w:t>
      </w:r>
      <w:r w:rsidRPr="00B650E5">
        <w:rPr>
          <w:rFonts w:ascii="Times New Roman" w:hAnsi="Times New Roman" w:cs="Times New Roman"/>
        </w:rPr>
        <w:br/>
        <w:t>- `level`: TEXT (Restricted to INFO, WARNING, ERROR codes).</w:t>
      </w:r>
      <w:r w:rsidRPr="00B650E5">
        <w:rPr>
          <w:rFonts w:ascii="Times New Roman" w:hAnsi="Times New Roman" w:cs="Times New Roman"/>
        </w:rPr>
        <w:br/>
        <w:t>- `device_id`: TEXT (Indexed for high-speed device-specific lookups).</w:t>
      </w:r>
      <w:r w:rsidRPr="00B650E5">
        <w:rPr>
          <w:rFonts w:ascii="Times New Roman" w:hAnsi="Times New Roman" w:cs="Times New Roman"/>
        </w:rPr>
        <w:br/>
        <w:t>- `moisture`: REAL (Double-precision float support).</w:t>
      </w:r>
      <w:r w:rsidRPr="00B650E5">
        <w:rPr>
          <w:rFonts w:ascii="Times New Roman" w:hAnsi="Times New Roman" w:cs="Times New Roman"/>
        </w:rPr>
        <w:br/>
        <w:t>- `temperature`: REAL (Degrees Celsius).</w:t>
      </w:r>
      <w:r w:rsidRPr="00B650E5">
        <w:rPr>
          <w:rFonts w:ascii="Times New Roman" w:hAnsi="Times New Roman" w:cs="Times New Roman"/>
        </w:rPr>
        <w:br/>
        <w:t>- `humidity`: REAL (Relative humidity percentage).</w:t>
      </w:r>
      <w:r w:rsidRPr="00B650E5">
        <w:rPr>
          <w:rFonts w:ascii="Times New Roman" w:hAnsi="Times New Roman" w:cs="Times New Roman"/>
        </w:rPr>
        <w:br/>
        <w:t>- `status_message`: TEXT (Stores 100% of the original log line for data auditing).</w:t>
      </w:r>
    </w:p>
    <w:p w14:paraId="7BF084E7" w14:textId="77777777" w:rsidR="00543DEA" w:rsidRPr="00B650E5" w:rsidRDefault="00543DEA">
      <w:pPr>
        <w:rPr>
          <w:rFonts w:ascii="Times New Roman" w:hAnsi="Times New Roman" w:cs="Times New Roman"/>
        </w:rPr>
      </w:pPr>
    </w:p>
    <w:p w14:paraId="58A731AC" w14:textId="2BCA5E34" w:rsidR="00FE6856" w:rsidRPr="00543DEA" w:rsidRDefault="00543DEA">
      <w:pPr>
        <w:rPr>
          <w:rFonts w:ascii="Times New Roman" w:hAnsi="Times New Roman" w:cs="Times New Roman"/>
          <w:sz w:val="28"/>
          <w:szCs w:val="28"/>
        </w:rPr>
      </w:pPr>
      <w:r w:rsidRPr="00543DEA">
        <w:rPr>
          <w:rFonts w:ascii="Times New Roman" w:hAnsi="Times New Roman" w:cs="Times New Roman"/>
          <w:b/>
          <w:sz w:val="28"/>
          <w:szCs w:val="28"/>
        </w:rPr>
        <w:t xml:space="preserve">3.2 Data Access </w:t>
      </w:r>
      <w:r>
        <w:rPr>
          <w:rFonts w:ascii="Times New Roman" w:hAnsi="Times New Roman" w:cs="Times New Roman"/>
          <w:b/>
          <w:sz w:val="28"/>
          <w:szCs w:val="28"/>
        </w:rPr>
        <w:t>Mechanism</w:t>
      </w:r>
    </w:p>
    <w:p w14:paraId="212974AB" w14:textId="77777777" w:rsidR="00FE6856" w:rsidRDefault="00000000">
      <w:pPr>
        <w:rPr>
          <w:rFonts w:ascii="Times New Roman" w:hAnsi="Times New Roman" w:cs="Times New Roman"/>
        </w:rPr>
      </w:pPr>
      <w:r w:rsidRPr="00B650E5">
        <w:rPr>
          <w:rFonts w:ascii="Times New Roman" w:hAnsi="Times New Roman" w:cs="Times New Roman"/>
        </w:rPr>
        <w:t>Low-level data access is managed through the `sqlite3` driver. To ensure thread-safety, connections are opened and closed within the scope of each major data-batch process. Data migration logic includes a 'Check-Existing' filter to prevent duplicate log entries in the event of repeated ETL runs.</w:t>
      </w:r>
    </w:p>
    <w:p w14:paraId="694DC784" w14:textId="77777777" w:rsidR="00543DEA" w:rsidRDefault="00543DEA">
      <w:pPr>
        <w:rPr>
          <w:rFonts w:ascii="Times New Roman" w:hAnsi="Times New Roman" w:cs="Times New Roman"/>
        </w:rPr>
      </w:pPr>
    </w:p>
    <w:p w14:paraId="619D1145" w14:textId="77777777" w:rsidR="00543DEA" w:rsidRDefault="00543DEA">
      <w:pPr>
        <w:rPr>
          <w:rFonts w:ascii="Times New Roman" w:hAnsi="Times New Roman" w:cs="Times New Roman"/>
        </w:rPr>
      </w:pPr>
    </w:p>
    <w:p w14:paraId="2DE03057" w14:textId="77777777" w:rsidR="00543DEA" w:rsidRDefault="00543DEA">
      <w:pPr>
        <w:rPr>
          <w:rFonts w:ascii="Times New Roman" w:hAnsi="Times New Roman" w:cs="Times New Roman"/>
        </w:rPr>
      </w:pPr>
    </w:p>
    <w:p w14:paraId="22CFB80C" w14:textId="1ACE0420" w:rsidR="00543DEA" w:rsidRDefault="00543DEA">
      <w:pPr>
        <w:rPr>
          <w:rFonts w:ascii="Times New Roman" w:hAnsi="Times New Roman" w:cs="Times New Roman"/>
          <w:b/>
          <w:bCs/>
          <w:sz w:val="28"/>
          <w:szCs w:val="28"/>
        </w:rPr>
      </w:pPr>
      <w:r w:rsidRPr="00543DEA">
        <w:rPr>
          <w:rFonts w:ascii="Times New Roman" w:hAnsi="Times New Roman" w:cs="Times New Roman"/>
          <w:b/>
          <w:bCs/>
          <w:sz w:val="28"/>
          <w:szCs w:val="28"/>
        </w:rPr>
        <w:t>3.3 Data Retention Policies</w:t>
      </w:r>
    </w:p>
    <w:p w14:paraId="1433B406" w14:textId="77777777" w:rsidR="00543DEA" w:rsidRPr="00543DEA" w:rsidRDefault="00543DEA" w:rsidP="00543DEA">
      <w:pPr>
        <w:numPr>
          <w:ilvl w:val="0"/>
          <w:numId w:val="4"/>
        </w:numPr>
        <w:rPr>
          <w:rFonts w:ascii="Times New Roman" w:hAnsi="Times New Roman" w:cs="Times New Roman"/>
          <w:lang w:val="en-IN"/>
        </w:rPr>
      </w:pPr>
      <w:r w:rsidRPr="00543DEA">
        <w:rPr>
          <w:rFonts w:ascii="Times New Roman" w:hAnsi="Times New Roman" w:cs="Times New Roman"/>
          <w:lang w:val="en-IN"/>
        </w:rPr>
        <w:t>Raw Logs: Deleted after 30 days (used for debugging).</w:t>
      </w:r>
    </w:p>
    <w:p w14:paraId="1E8DFDA8" w14:textId="77777777" w:rsidR="00543DEA" w:rsidRPr="00543DEA" w:rsidRDefault="00543DEA" w:rsidP="00543DEA">
      <w:pPr>
        <w:numPr>
          <w:ilvl w:val="0"/>
          <w:numId w:val="4"/>
        </w:numPr>
        <w:rPr>
          <w:rFonts w:ascii="Times New Roman" w:hAnsi="Times New Roman" w:cs="Times New Roman"/>
          <w:lang w:val="en-IN"/>
        </w:rPr>
      </w:pPr>
      <w:r w:rsidRPr="00543DEA">
        <w:rPr>
          <w:rFonts w:ascii="Times New Roman" w:hAnsi="Times New Roman" w:cs="Times New Roman"/>
          <w:lang w:val="en-IN"/>
        </w:rPr>
        <w:t>Database: Records are kept for 18 months (used for seasonal analysis).</w:t>
      </w:r>
    </w:p>
    <w:p w14:paraId="4848E7B4" w14:textId="77777777" w:rsidR="00543DEA" w:rsidRPr="00543DEA" w:rsidRDefault="00543DEA" w:rsidP="00543DEA">
      <w:pPr>
        <w:numPr>
          <w:ilvl w:val="0"/>
          <w:numId w:val="4"/>
        </w:numPr>
        <w:rPr>
          <w:rFonts w:ascii="Times New Roman" w:hAnsi="Times New Roman" w:cs="Times New Roman"/>
          <w:lang w:val="en-IN"/>
        </w:rPr>
      </w:pPr>
      <w:r w:rsidRPr="00543DEA">
        <w:rPr>
          <w:rFonts w:ascii="Times New Roman" w:hAnsi="Times New Roman" w:cs="Times New Roman"/>
          <w:lang w:val="en-IN"/>
        </w:rPr>
        <w:t>Cleanup: Automatically removed using a simple SQL command once data is older than 18 months.</w:t>
      </w:r>
    </w:p>
    <w:p w14:paraId="302FA6E1" w14:textId="61D179D8" w:rsidR="00543DEA" w:rsidRDefault="00543DEA">
      <w:pPr>
        <w:rPr>
          <w:rFonts w:ascii="Times New Roman" w:hAnsi="Times New Roman" w:cs="Times New Roman"/>
          <w:b/>
          <w:bCs/>
          <w:sz w:val="28"/>
          <w:szCs w:val="28"/>
        </w:rPr>
      </w:pPr>
      <w:r>
        <w:rPr>
          <w:rFonts w:ascii="Times New Roman" w:hAnsi="Times New Roman" w:cs="Times New Roman"/>
          <w:b/>
          <w:bCs/>
          <w:sz w:val="28"/>
          <w:szCs w:val="28"/>
        </w:rPr>
        <w:t>3.4 Data Migration</w:t>
      </w:r>
    </w:p>
    <w:p w14:paraId="2ABFB52F" w14:textId="295C2DB3" w:rsidR="00C54EE9" w:rsidRDefault="00543DEA">
      <w:pPr>
        <w:rPr>
          <w:rFonts w:ascii="Times New Roman" w:hAnsi="Times New Roman" w:cs="Times New Roman"/>
        </w:rPr>
      </w:pPr>
      <w:r w:rsidRPr="00B650E5">
        <w:rPr>
          <w:rFonts w:ascii="Times New Roman" w:hAnsi="Times New Roman" w:cs="Times New Roman"/>
        </w:rPr>
        <w:t>Data migration logic includes a 'Check-Existing' filter to prevent duplicate log entries in the event of repeated ETL runs.</w:t>
      </w:r>
    </w:p>
    <w:p w14:paraId="716818FB" w14:textId="77777777" w:rsidR="00C54EE9" w:rsidRDefault="00C54EE9">
      <w:pPr>
        <w:rPr>
          <w:rFonts w:ascii="Times New Roman" w:hAnsi="Times New Roman" w:cs="Times New Roman"/>
        </w:rPr>
      </w:pPr>
    </w:p>
    <w:p w14:paraId="06993404" w14:textId="10118537" w:rsidR="00C54EE9" w:rsidRPr="00C54EE9" w:rsidRDefault="00C54EE9">
      <w:pPr>
        <w:rPr>
          <w:rFonts w:ascii="Times New Roman" w:hAnsi="Times New Roman" w:cs="Times New Roman"/>
          <w:b/>
          <w:bCs/>
          <w:sz w:val="32"/>
          <w:szCs w:val="32"/>
        </w:rPr>
      </w:pPr>
      <w:r w:rsidRPr="00C54EE9">
        <w:rPr>
          <w:rFonts w:ascii="Times New Roman" w:hAnsi="Times New Roman" w:cs="Times New Roman"/>
          <w:b/>
          <w:bCs/>
          <w:sz w:val="32"/>
          <w:szCs w:val="32"/>
        </w:rPr>
        <w:t>4.</w:t>
      </w:r>
      <w:r>
        <w:rPr>
          <w:rFonts w:ascii="Times New Roman" w:hAnsi="Times New Roman" w:cs="Times New Roman"/>
          <w:b/>
          <w:bCs/>
          <w:sz w:val="32"/>
          <w:szCs w:val="32"/>
        </w:rPr>
        <w:t xml:space="preserve"> </w:t>
      </w:r>
      <w:r w:rsidRPr="00C54EE9">
        <w:rPr>
          <w:rFonts w:ascii="Times New Roman" w:hAnsi="Times New Roman" w:cs="Times New Roman"/>
          <w:b/>
          <w:bCs/>
          <w:sz w:val="32"/>
          <w:szCs w:val="32"/>
        </w:rPr>
        <w:t>Interfaces</w:t>
      </w:r>
    </w:p>
    <w:p w14:paraId="6FB2D31F" w14:textId="77777777" w:rsidR="00C54EE9" w:rsidRPr="00C54EE9" w:rsidRDefault="00C54EE9" w:rsidP="00C54EE9">
      <w:pPr>
        <w:numPr>
          <w:ilvl w:val="0"/>
          <w:numId w:val="5"/>
        </w:numPr>
        <w:rPr>
          <w:rFonts w:ascii="Times New Roman" w:hAnsi="Times New Roman" w:cs="Times New Roman"/>
          <w:lang w:val="en-IN"/>
        </w:rPr>
      </w:pPr>
      <w:r w:rsidRPr="00C54EE9">
        <w:rPr>
          <w:rFonts w:ascii="Times New Roman" w:hAnsi="Times New Roman" w:cs="Times New Roman"/>
          <w:b/>
          <w:bCs/>
          <w:lang w:val="en-IN"/>
        </w:rPr>
        <w:t>File Interface:</w:t>
      </w:r>
      <w:r w:rsidRPr="00C54EE9">
        <w:rPr>
          <w:rFonts w:ascii="Times New Roman" w:hAnsi="Times New Roman" w:cs="Times New Roman"/>
          <w:lang w:val="en-IN"/>
        </w:rPr>
        <w:t> Handles high-speed read/write operations to the local filesystem for log storage (.log files).</w:t>
      </w:r>
    </w:p>
    <w:p w14:paraId="3A5A3A1B" w14:textId="77777777" w:rsidR="00C54EE9" w:rsidRPr="00C54EE9" w:rsidRDefault="00C54EE9" w:rsidP="00C54EE9">
      <w:pPr>
        <w:numPr>
          <w:ilvl w:val="0"/>
          <w:numId w:val="5"/>
        </w:numPr>
        <w:rPr>
          <w:rFonts w:ascii="Times New Roman" w:hAnsi="Times New Roman" w:cs="Times New Roman"/>
          <w:lang w:val="en-IN"/>
        </w:rPr>
      </w:pPr>
      <w:r w:rsidRPr="00C54EE9">
        <w:rPr>
          <w:rFonts w:ascii="Times New Roman" w:hAnsi="Times New Roman" w:cs="Times New Roman"/>
          <w:b/>
          <w:bCs/>
          <w:lang w:val="en-IN"/>
        </w:rPr>
        <w:t>Database Interface:</w:t>
      </w:r>
      <w:r w:rsidRPr="00C54EE9">
        <w:rPr>
          <w:rFonts w:ascii="Times New Roman" w:hAnsi="Times New Roman" w:cs="Times New Roman"/>
          <w:lang w:val="en-IN"/>
        </w:rPr>
        <w:t> Connects Python to the </w:t>
      </w:r>
      <w:r w:rsidRPr="00C54EE9">
        <w:rPr>
          <w:rFonts w:ascii="Times New Roman" w:hAnsi="Times New Roman" w:cs="Times New Roman"/>
          <w:b/>
          <w:bCs/>
          <w:lang w:val="en-IN"/>
        </w:rPr>
        <w:t>SQLite engine</w:t>
      </w:r>
      <w:r w:rsidRPr="00C54EE9">
        <w:rPr>
          <w:rFonts w:ascii="Times New Roman" w:hAnsi="Times New Roman" w:cs="Times New Roman"/>
          <w:lang w:val="en-IN"/>
        </w:rPr>
        <w:t> using the sqlite3 driver for secure data storage and queries.</w:t>
      </w:r>
    </w:p>
    <w:p w14:paraId="327402BD" w14:textId="77777777" w:rsidR="00C54EE9" w:rsidRPr="00C54EE9" w:rsidRDefault="00C54EE9" w:rsidP="00C54EE9">
      <w:pPr>
        <w:numPr>
          <w:ilvl w:val="0"/>
          <w:numId w:val="5"/>
        </w:numPr>
        <w:rPr>
          <w:rFonts w:ascii="Times New Roman" w:hAnsi="Times New Roman" w:cs="Times New Roman"/>
          <w:lang w:val="en-IN"/>
        </w:rPr>
      </w:pPr>
      <w:r w:rsidRPr="00C54EE9">
        <w:rPr>
          <w:rFonts w:ascii="Times New Roman" w:hAnsi="Times New Roman" w:cs="Times New Roman"/>
          <w:b/>
          <w:bCs/>
          <w:lang w:val="en-IN"/>
        </w:rPr>
        <w:t>User Dashboard Interface:</w:t>
      </w:r>
      <w:r w:rsidRPr="00C54EE9">
        <w:rPr>
          <w:rFonts w:ascii="Times New Roman" w:hAnsi="Times New Roman" w:cs="Times New Roman"/>
          <w:lang w:val="en-IN"/>
        </w:rPr>
        <w:t> Provides an interactive connection between the database and the </w:t>
      </w:r>
      <w:r w:rsidRPr="00C54EE9">
        <w:rPr>
          <w:rFonts w:ascii="Times New Roman" w:hAnsi="Times New Roman" w:cs="Times New Roman"/>
          <w:b/>
          <w:bCs/>
          <w:lang w:val="en-IN"/>
        </w:rPr>
        <w:t>Jupyter Notebook (Pandas)</w:t>
      </w:r>
      <w:r w:rsidRPr="00C54EE9">
        <w:rPr>
          <w:rFonts w:ascii="Times New Roman" w:hAnsi="Times New Roman" w:cs="Times New Roman"/>
          <w:lang w:val="en-IN"/>
        </w:rPr>
        <w:t> for data exploration.</w:t>
      </w:r>
    </w:p>
    <w:p w14:paraId="2799D9D7" w14:textId="77777777" w:rsidR="00C54EE9" w:rsidRPr="00C54EE9" w:rsidRDefault="00C54EE9" w:rsidP="00C54EE9">
      <w:pPr>
        <w:numPr>
          <w:ilvl w:val="0"/>
          <w:numId w:val="5"/>
        </w:numPr>
        <w:rPr>
          <w:rFonts w:ascii="Times New Roman" w:hAnsi="Times New Roman" w:cs="Times New Roman"/>
          <w:lang w:val="en-IN"/>
        </w:rPr>
      </w:pPr>
      <w:r w:rsidRPr="00C54EE9">
        <w:rPr>
          <w:rFonts w:ascii="Times New Roman" w:hAnsi="Times New Roman" w:cs="Times New Roman"/>
          <w:b/>
          <w:bCs/>
          <w:lang w:val="en-IN"/>
        </w:rPr>
        <w:t>Internal Data Bridge:</w:t>
      </w:r>
      <w:r w:rsidRPr="00C54EE9">
        <w:rPr>
          <w:rFonts w:ascii="Times New Roman" w:hAnsi="Times New Roman" w:cs="Times New Roman"/>
          <w:lang w:val="en-IN"/>
        </w:rPr>
        <w:t> A "Vectorized" interface that pulls raw SQL results into high-speed memory buffers for near-instant anomaly analysis.</w:t>
      </w:r>
    </w:p>
    <w:p w14:paraId="46328584" w14:textId="77777777" w:rsidR="00C54EE9" w:rsidRPr="00B650E5" w:rsidRDefault="00C54EE9">
      <w:pPr>
        <w:rPr>
          <w:rFonts w:ascii="Times New Roman" w:hAnsi="Times New Roman" w:cs="Times New Roman"/>
        </w:rPr>
      </w:pPr>
    </w:p>
    <w:p w14:paraId="4E6D8E26" w14:textId="7065C2D5" w:rsidR="00FE6856" w:rsidRPr="00C54EE9" w:rsidRDefault="00C54EE9">
      <w:pPr>
        <w:rPr>
          <w:rFonts w:ascii="Times New Roman" w:hAnsi="Times New Roman" w:cs="Times New Roman"/>
          <w:sz w:val="32"/>
          <w:szCs w:val="32"/>
        </w:rPr>
      </w:pPr>
      <w:r w:rsidRPr="00C54EE9">
        <w:rPr>
          <w:rFonts w:ascii="Times New Roman" w:hAnsi="Times New Roman" w:cs="Times New Roman"/>
          <w:b/>
          <w:sz w:val="32"/>
          <w:szCs w:val="32"/>
        </w:rPr>
        <w:t>5. State and Session Management</w:t>
      </w:r>
    </w:p>
    <w:p w14:paraId="5BF33353" w14:textId="77777777" w:rsidR="00FE6856" w:rsidRDefault="00000000">
      <w:pPr>
        <w:rPr>
          <w:rFonts w:ascii="Times New Roman" w:hAnsi="Times New Roman" w:cs="Times New Roman"/>
        </w:rPr>
      </w:pPr>
      <w:r w:rsidRPr="00B650E5">
        <w:rPr>
          <w:rFonts w:ascii="Times New Roman" w:hAnsi="Times New Roman" w:cs="Times New Roman"/>
        </w:rPr>
        <w:t>All state is persisted to disk. No long-running network sessions are maintained, removing the need for JWT or Cookie-based session management. This 'Write-Immediately' model is critical for ensuring data survives hardware restarts in rural environments.</w:t>
      </w:r>
    </w:p>
    <w:p w14:paraId="6DD12056" w14:textId="77777777" w:rsidR="00C54EE9" w:rsidRPr="00B650E5" w:rsidRDefault="00C54EE9">
      <w:pPr>
        <w:rPr>
          <w:rFonts w:ascii="Times New Roman" w:hAnsi="Times New Roman" w:cs="Times New Roman"/>
        </w:rPr>
      </w:pPr>
    </w:p>
    <w:p w14:paraId="1C04EA18" w14:textId="00D2AD59" w:rsidR="00FE6856" w:rsidRPr="00C54EE9" w:rsidRDefault="00C54EE9">
      <w:pPr>
        <w:rPr>
          <w:rFonts w:ascii="Times New Roman" w:hAnsi="Times New Roman" w:cs="Times New Roman"/>
          <w:sz w:val="32"/>
          <w:szCs w:val="32"/>
        </w:rPr>
      </w:pPr>
      <w:r w:rsidRPr="00C54EE9">
        <w:rPr>
          <w:rFonts w:ascii="Times New Roman" w:hAnsi="Times New Roman" w:cs="Times New Roman"/>
          <w:b/>
          <w:sz w:val="32"/>
          <w:szCs w:val="32"/>
        </w:rPr>
        <w:t>6. Caching</w:t>
      </w:r>
    </w:p>
    <w:p w14:paraId="039566A0" w14:textId="77777777" w:rsidR="00FE6856" w:rsidRDefault="00000000">
      <w:pPr>
        <w:rPr>
          <w:rFonts w:ascii="Times New Roman" w:hAnsi="Times New Roman" w:cs="Times New Roman"/>
        </w:rPr>
      </w:pPr>
      <w:r w:rsidRPr="00B650E5">
        <w:rPr>
          <w:rFonts w:ascii="Times New Roman" w:hAnsi="Times New Roman" w:cs="Times New Roman"/>
        </w:rPr>
        <w:t>The system leverages the SQLite 'Shared Cache' mode and OS-level file caching. When the Analysis Notebook requests data, the OS keeps the active parts of the `.db` file in the RAM cache, allowing UI charts to re-render in milliseconds without repeated disk reads.</w:t>
      </w:r>
    </w:p>
    <w:p w14:paraId="12C9747F" w14:textId="77777777" w:rsidR="00C54EE9" w:rsidRPr="00B650E5" w:rsidRDefault="00C54EE9">
      <w:pPr>
        <w:rPr>
          <w:rFonts w:ascii="Times New Roman" w:hAnsi="Times New Roman" w:cs="Times New Roman"/>
        </w:rPr>
      </w:pPr>
    </w:p>
    <w:p w14:paraId="158EBBAE" w14:textId="5E621598" w:rsidR="00FE6856" w:rsidRPr="00C54EE9" w:rsidRDefault="00C54EE9">
      <w:pPr>
        <w:rPr>
          <w:rFonts w:ascii="Times New Roman" w:hAnsi="Times New Roman" w:cs="Times New Roman"/>
          <w:sz w:val="32"/>
          <w:szCs w:val="32"/>
        </w:rPr>
      </w:pPr>
      <w:r>
        <w:rPr>
          <w:rFonts w:ascii="Times New Roman" w:hAnsi="Times New Roman" w:cs="Times New Roman"/>
          <w:b/>
          <w:sz w:val="32"/>
          <w:szCs w:val="32"/>
        </w:rPr>
        <w:t>7</w:t>
      </w:r>
      <w:r w:rsidRPr="00C54EE9">
        <w:rPr>
          <w:rFonts w:ascii="Times New Roman" w:hAnsi="Times New Roman" w:cs="Times New Roman"/>
          <w:b/>
          <w:sz w:val="32"/>
          <w:szCs w:val="32"/>
        </w:rPr>
        <w:t>. Non-Functional Requirements</w:t>
      </w:r>
    </w:p>
    <w:p w14:paraId="1FC2B47D" w14:textId="77777777" w:rsidR="00FE6856" w:rsidRPr="00B650E5" w:rsidRDefault="00000000">
      <w:pPr>
        <w:rPr>
          <w:rFonts w:ascii="Times New Roman" w:hAnsi="Times New Roman" w:cs="Times New Roman"/>
        </w:rPr>
      </w:pPr>
      <w:r w:rsidRPr="00B650E5">
        <w:rPr>
          <w:rFonts w:ascii="Times New Roman" w:hAnsi="Times New Roman" w:cs="Times New Roman"/>
        </w:rPr>
        <w:t>Measuring the technical effectiveness of the digital agricultural system.</w:t>
      </w:r>
    </w:p>
    <w:p w14:paraId="0B92F4AF" w14:textId="2B515EAE" w:rsidR="00FE6856" w:rsidRPr="00C54EE9" w:rsidRDefault="00C54EE9">
      <w:pPr>
        <w:rPr>
          <w:rFonts w:ascii="Times New Roman" w:hAnsi="Times New Roman" w:cs="Times New Roman"/>
          <w:sz w:val="28"/>
          <w:szCs w:val="28"/>
        </w:rPr>
      </w:pPr>
      <w:r>
        <w:rPr>
          <w:rFonts w:ascii="Times New Roman" w:hAnsi="Times New Roman" w:cs="Times New Roman"/>
          <w:b/>
          <w:sz w:val="28"/>
          <w:szCs w:val="28"/>
        </w:rPr>
        <w:t>7</w:t>
      </w:r>
      <w:r w:rsidRPr="00C54EE9">
        <w:rPr>
          <w:rFonts w:ascii="Times New Roman" w:hAnsi="Times New Roman" w:cs="Times New Roman"/>
          <w:b/>
          <w:sz w:val="28"/>
          <w:szCs w:val="28"/>
        </w:rPr>
        <w:t>.1</w:t>
      </w:r>
      <w:r>
        <w:rPr>
          <w:rFonts w:ascii="Times New Roman" w:hAnsi="Times New Roman" w:cs="Times New Roman"/>
          <w:b/>
          <w:sz w:val="28"/>
          <w:szCs w:val="28"/>
        </w:rPr>
        <w:t xml:space="preserve"> </w:t>
      </w:r>
      <w:r w:rsidRPr="00C54EE9">
        <w:rPr>
          <w:rFonts w:ascii="Times New Roman" w:hAnsi="Times New Roman" w:cs="Times New Roman"/>
          <w:b/>
          <w:sz w:val="28"/>
          <w:szCs w:val="28"/>
        </w:rPr>
        <w:t>Security</w:t>
      </w:r>
      <w:r>
        <w:rPr>
          <w:rFonts w:ascii="Times New Roman" w:hAnsi="Times New Roman" w:cs="Times New Roman"/>
          <w:b/>
          <w:sz w:val="28"/>
          <w:szCs w:val="28"/>
        </w:rPr>
        <w:t xml:space="preserve"> Aspects</w:t>
      </w:r>
    </w:p>
    <w:p w14:paraId="1FC185D0" w14:textId="77777777" w:rsidR="00FE6856" w:rsidRPr="00B650E5" w:rsidRDefault="00000000">
      <w:pPr>
        <w:rPr>
          <w:rFonts w:ascii="Times New Roman" w:hAnsi="Times New Roman" w:cs="Times New Roman"/>
        </w:rPr>
      </w:pPr>
      <w:r w:rsidRPr="00B650E5">
        <w:rPr>
          <w:rFonts w:ascii="Times New Roman" w:hAnsi="Times New Roman" w:cs="Times New Roman"/>
        </w:rPr>
        <w:t>Primary security is achieved via Parameterized Queries (e.g., `cursor.execute('INSERT INTO ... VALUES (?, ?)', vars)`). This prevents 'Input Injection' attacks. Additionally, the system does not listen on any open network ports (Localhost only), eliminating 99% of external hacking threats.</w:t>
      </w:r>
    </w:p>
    <w:p w14:paraId="5E3744CB" w14:textId="21828B0C" w:rsidR="00FE6856" w:rsidRPr="00C54EE9" w:rsidRDefault="00C54EE9">
      <w:pPr>
        <w:rPr>
          <w:rFonts w:ascii="Times New Roman" w:hAnsi="Times New Roman" w:cs="Times New Roman"/>
          <w:sz w:val="28"/>
          <w:szCs w:val="28"/>
        </w:rPr>
      </w:pPr>
      <w:r>
        <w:rPr>
          <w:rFonts w:ascii="Times New Roman" w:hAnsi="Times New Roman" w:cs="Times New Roman"/>
          <w:b/>
          <w:sz w:val="28"/>
          <w:szCs w:val="28"/>
        </w:rPr>
        <w:t>7</w:t>
      </w:r>
      <w:r w:rsidRPr="00C54EE9">
        <w:rPr>
          <w:rFonts w:ascii="Times New Roman" w:hAnsi="Times New Roman" w:cs="Times New Roman"/>
          <w:b/>
          <w:sz w:val="28"/>
          <w:szCs w:val="28"/>
        </w:rPr>
        <w:t>.2 Performance Aspects</w:t>
      </w:r>
    </w:p>
    <w:p w14:paraId="0956FD7C" w14:textId="77777777" w:rsidR="00FE6856" w:rsidRDefault="00000000">
      <w:pPr>
        <w:rPr>
          <w:rFonts w:ascii="Times New Roman" w:hAnsi="Times New Roman" w:cs="Times New Roman"/>
        </w:rPr>
      </w:pPr>
      <w:r w:rsidRPr="00B650E5">
        <w:rPr>
          <w:rFonts w:ascii="Times New Roman" w:hAnsi="Times New Roman" w:cs="Times New Roman"/>
        </w:rPr>
        <w:t>Target Performance:</w:t>
      </w:r>
      <w:r w:rsidRPr="00B650E5">
        <w:rPr>
          <w:rFonts w:ascii="Times New Roman" w:hAnsi="Times New Roman" w:cs="Times New Roman"/>
        </w:rPr>
        <w:br/>
        <w:t>- Ingestion Rate: &gt; 1,000 logs/second.</w:t>
      </w:r>
      <w:r w:rsidRPr="00B650E5">
        <w:rPr>
          <w:rFonts w:ascii="Times New Roman" w:hAnsi="Times New Roman" w:cs="Times New Roman"/>
        </w:rPr>
        <w:br/>
        <w:t>- Query Latency: &lt; 50ms for week-long data ranges.</w:t>
      </w:r>
      <w:r w:rsidRPr="00B650E5">
        <w:rPr>
          <w:rFonts w:ascii="Times New Roman" w:hAnsi="Times New Roman" w:cs="Times New Roman"/>
        </w:rPr>
        <w:br/>
        <w:t>- Memory Footprint: &lt; 256MB for standard analysis tasks.</w:t>
      </w:r>
    </w:p>
    <w:p w14:paraId="47DE7B26" w14:textId="77777777" w:rsidR="00C54EE9" w:rsidRPr="00B650E5" w:rsidRDefault="00C54EE9">
      <w:pPr>
        <w:rPr>
          <w:rFonts w:ascii="Times New Roman" w:hAnsi="Times New Roman" w:cs="Times New Roman"/>
        </w:rPr>
      </w:pPr>
    </w:p>
    <w:p w14:paraId="69473A70" w14:textId="6EE65B15" w:rsidR="00FE6856" w:rsidRPr="00C54EE9" w:rsidRDefault="00C54EE9">
      <w:pPr>
        <w:rPr>
          <w:rFonts w:ascii="Times New Roman" w:hAnsi="Times New Roman" w:cs="Times New Roman"/>
          <w:sz w:val="32"/>
          <w:szCs w:val="32"/>
        </w:rPr>
      </w:pPr>
      <w:r w:rsidRPr="00C54EE9">
        <w:rPr>
          <w:rFonts w:ascii="Times New Roman" w:hAnsi="Times New Roman" w:cs="Times New Roman"/>
          <w:b/>
          <w:sz w:val="32"/>
          <w:szCs w:val="32"/>
        </w:rPr>
        <w:t>8. References</w:t>
      </w:r>
    </w:p>
    <w:p w14:paraId="6C99C3F6" w14:textId="77777777" w:rsidR="00FE6856" w:rsidRPr="00B650E5" w:rsidRDefault="00000000">
      <w:pPr>
        <w:rPr>
          <w:rFonts w:ascii="Times New Roman" w:hAnsi="Times New Roman" w:cs="Times New Roman"/>
        </w:rPr>
      </w:pPr>
      <w:r w:rsidRPr="00B650E5">
        <w:rPr>
          <w:rFonts w:ascii="Times New Roman" w:hAnsi="Times New Roman" w:cs="Times New Roman"/>
        </w:rPr>
        <w:t>- Python 3 Standard Documentation: Regular Expression Module (re).</w:t>
      </w:r>
      <w:r w:rsidRPr="00B650E5">
        <w:rPr>
          <w:rFonts w:ascii="Times New Roman" w:hAnsi="Times New Roman" w:cs="Times New Roman"/>
        </w:rPr>
        <w:br/>
        <w:t>- SQLite 3: Database Implementation details (sqlite.org).</w:t>
      </w:r>
      <w:r w:rsidRPr="00B650E5">
        <w:rPr>
          <w:rFonts w:ascii="Times New Roman" w:hAnsi="Times New Roman" w:cs="Times New Roman"/>
        </w:rPr>
        <w:br/>
        <w:t>- Matplotlib Gallery: Scientific Plotting guidelines.</w:t>
      </w:r>
      <w:r w:rsidRPr="00B650E5">
        <w:rPr>
          <w:rFonts w:ascii="Times New Roman" w:hAnsi="Times New Roman" w:cs="Times New Roman"/>
        </w:rPr>
        <w:br/>
        <w:t>- Pandas Documentation: Vectorized String Operations.</w:t>
      </w:r>
    </w:p>
    <w:sectPr w:rsidR="00FE6856" w:rsidRPr="00B650E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A292C" w14:textId="77777777" w:rsidR="00AF6EA8" w:rsidRDefault="00AF6EA8" w:rsidP="0081576F">
      <w:pPr>
        <w:spacing w:after="0" w:line="240" w:lineRule="auto"/>
      </w:pPr>
      <w:r>
        <w:separator/>
      </w:r>
    </w:p>
  </w:endnote>
  <w:endnote w:type="continuationSeparator" w:id="0">
    <w:p w14:paraId="2A7D2368" w14:textId="77777777" w:rsidR="00AF6EA8" w:rsidRDefault="00AF6EA8"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297C" w14:textId="77777777"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5E74A894" w14:textId="7ABBF578" w:rsidR="009A4E07" w:rsidRDefault="00B650E5"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5E74A894" w14:textId="7ABBF578" w:rsidR="009A4E07" w:rsidRDefault="00B650E5"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197A371E" w14:textId="77777777"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C1458A5"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4C1458A5"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4DB6" w14:textId="77777777" w:rsidR="00AF6EA8" w:rsidRDefault="00AF6EA8" w:rsidP="0081576F">
      <w:pPr>
        <w:spacing w:after="0" w:line="240" w:lineRule="auto"/>
      </w:pPr>
      <w:r>
        <w:separator/>
      </w:r>
    </w:p>
  </w:footnote>
  <w:footnote w:type="continuationSeparator" w:id="0">
    <w:p w14:paraId="0C18843B" w14:textId="77777777" w:rsidR="00AF6EA8" w:rsidRDefault="00AF6EA8"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AF6A" w14:textId="77777777"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9A0"/>
    <w:multiLevelType w:val="multilevel"/>
    <w:tmpl w:val="E4CC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B5D4B"/>
    <w:multiLevelType w:val="multilevel"/>
    <w:tmpl w:val="8F40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842B5D"/>
    <w:multiLevelType w:val="multilevel"/>
    <w:tmpl w:val="7C4A82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582129D"/>
    <w:multiLevelType w:val="multilevel"/>
    <w:tmpl w:val="6AE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4"/>
  </w:num>
  <w:num w:numId="2" w16cid:durableId="1146431460">
    <w:abstractNumId w:val="2"/>
  </w:num>
  <w:num w:numId="3" w16cid:durableId="112553174">
    <w:abstractNumId w:val="0"/>
  </w:num>
  <w:num w:numId="4" w16cid:durableId="908612054">
    <w:abstractNumId w:val="1"/>
  </w:num>
  <w:num w:numId="5" w16cid:durableId="44855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1A67BC"/>
    <w:rsid w:val="00247387"/>
    <w:rsid w:val="00261F0B"/>
    <w:rsid w:val="00543DEA"/>
    <w:rsid w:val="00790E43"/>
    <w:rsid w:val="007B266E"/>
    <w:rsid w:val="00801A99"/>
    <w:rsid w:val="0081576F"/>
    <w:rsid w:val="008B2051"/>
    <w:rsid w:val="009A4E07"/>
    <w:rsid w:val="00A25623"/>
    <w:rsid w:val="00A31F57"/>
    <w:rsid w:val="00AF6EA8"/>
    <w:rsid w:val="00B406DB"/>
    <w:rsid w:val="00B650E5"/>
    <w:rsid w:val="00BC2ECB"/>
    <w:rsid w:val="00C54EE9"/>
    <w:rsid w:val="00CE673A"/>
    <w:rsid w:val="00D225BC"/>
    <w:rsid w:val="00D840DE"/>
    <w:rsid w:val="00FE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109EA"/>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Nandhana TS</cp:lastModifiedBy>
  <cp:revision>7</cp:revision>
  <dcterms:created xsi:type="dcterms:W3CDTF">2026-04-06T09:53:00Z</dcterms:created>
  <dcterms:modified xsi:type="dcterms:W3CDTF">2026-04-17T00:29:00Z</dcterms:modified>
</cp:coreProperties>
</file>