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68BC" w14:textId="77777777" w:rsidR="00321FC2" w:rsidRPr="00683B8D" w:rsidRDefault="00D447C6" w:rsidP="00683B8D">
      <w:pPr>
        <w:pStyle w:val="Titre"/>
      </w:pPr>
      <w:r w:rsidRPr="00683B8D">
        <w:t>MySQL - Introduction</w:t>
      </w:r>
    </w:p>
    <w:p w14:paraId="2C1E9AD2" w14:textId="77777777" w:rsidR="0004041C" w:rsidRDefault="0004041C" w:rsidP="003100DA">
      <w:pPr>
        <w:pStyle w:val="Titre3"/>
      </w:pPr>
    </w:p>
    <w:p w14:paraId="2D2641BB" w14:textId="77777777" w:rsidR="003100DA" w:rsidRDefault="003100DA" w:rsidP="004C1538">
      <w:pPr>
        <w:pStyle w:val="Titre2"/>
      </w:pPr>
      <w:r>
        <w:t>La gestion des usagers</w:t>
      </w:r>
    </w:p>
    <w:p w14:paraId="2FB47BCD" w14:textId="3094D0D0" w:rsidR="002B512A" w:rsidRDefault="00E070AA" w:rsidP="00A607FB">
      <w:r>
        <w:t>Les droits d’un usager sur une base de</w:t>
      </w:r>
      <w:r w:rsidR="002D1525">
        <w:t xml:space="preserve"> données </w:t>
      </w:r>
      <w:r w:rsidR="004C1538">
        <w:t>peuvent varier</w:t>
      </w:r>
      <w:r w:rsidR="002D1525">
        <w:t xml:space="preserve"> dépendamment de l’endroit (machine)</w:t>
      </w:r>
      <w:r>
        <w:t xml:space="preserve"> où il se connecte.</w:t>
      </w:r>
    </w:p>
    <w:p w14:paraId="39FE2B49" w14:textId="77777777" w:rsidR="002B512A" w:rsidRDefault="002B512A" w:rsidP="00A607FB"/>
    <w:p w14:paraId="66CF51C1" w14:textId="77777777" w:rsidR="00A607FB" w:rsidRDefault="00E070AA" w:rsidP="00A607FB">
      <w:pPr>
        <w:rPr>
          <w:lang w:val="en-CA"/>
        </w:rPr>
      </w:pPr>
      <w:r w:rsidRPr="00034B72">
        <w:t xml:space="preserve"> </w:t>
      </w:r>
      <w:r w:rsidRPr="00191558">
        <w:rPr>
          <w:lang w:val="en-CA"/>
        </w:rPr>
        <w:t xml:space="preserve">Par </w:t>
      </w:r>
      <w:proofErr w:type="spellStart"/>
      <w:proofErr w:type="gramStart"/>
      <w:r w:rsidRPr="00191558">
        <w:rPr>
          <w:lang w:val="en-CA"/>
        </w:rPr>
        <w:t>exemple</w:t>
      </w:r>
      <w:proofErr w:type="spellEnd"/>
      <w:r w:rsidRPr="00191558">
        <w:rPr>
          <w:lang w:val="en-CA"/>
        </w:rPr>
        <w:t> :</w:t>
      </w:r>
      <w:proofErr w:type="gramEnd"/>
    </w:p>
    <w:p w14:paraId="3A8048D5" w14:textId="77777777" w:rsidR="00BE7F66" w:rsidRDefault="00BE7F66" w:rsidP="00A607FB">
      <w:pPr>
        <w:rPr>
          <w:lang w:val="en-CA"/>
        </w:rPr>
      </w:pPr>
    </w:p>
    <w:p w14:paraId="6676E68C" w14:textId="77777777" w:rsidR="00191558" w:rsidRPr="00191558" w:rsidRDefault="00191558" w:rsidP="00BE7F66">
      <w:pPr>
        <w:pStyle w:val="Code"/>
        <w:rPr>
          <w:lang w:val="en-CA"/>
        </w:rPr>
      </w:pPr>
      <w:r w:rsidRPr="00191558">
        <w:rPr>
          <w:lang w:val="en-CA"/>
        </w:rPr>
        <w:t>CREATE USER '</w:t>
      </w:r>
      <w:r>
        <w:rPr>
          <w:lang w:val="en-CA"/>
        </w:rPr>
        <w:t>usr_</w:t>
      </w:r>
      <w:proofErr w:type="spellStart"/>
      <w:r>
        <w:rPr>
          <w:lang w:val="en-CA"/>
        </w:rPr>
        <w:t>facturation</w:t>
      </w:r>
      <w:proofErr w:type="spellEnd"/>
      <w:r>
        <w:rPr>
          <w:lang w:val="en-CA"/>
        </w:rPr>
        <w:t>'@</w:t>
      </w:r>
      <w:r w:rsidRPr="005042EE">
        <w:rPr>
          <w:b/>
          <w:i/>
          <w:lang w:val="en-CA"/>
        </w:rPr>
        <w:t>'localhost'</w:t>
      </w:r>
      <w:r w:rsidRPr="00191558">
        <w:rPr>
          <w:lang w:val="en-CA"/>
        </w:rPr>
        <w:t xml:space="preserve"> IDENTIFIED BY '</w:t>
      </w:r>
      <w:proofErr w:type="spellStart"/>
      <w:r>
        <w:rPr>
          <w:lang w:val="en-CA"/>
        </w:rPr>
        <w:t>xyz_pwd</w:t>
      </w:r>
      <w:proofErr w:type="spellEnd"/>
      <w:r w:rsidRPr="00191558">
        <w:rPr>
          <w:lang w:val="en-CA"/>
        </w:rPr>
        <w:t>';</w:t>
      </w:r>
    </w:p>
    <w:p w14:paraId="7A777A86" w14:textId="77777777" w:rsidR="00E070AA" w:rsidRDefault="00191558" w:rsidP="00BE7F66">
      <w:pPr>
        <w:pStyle w:val="Code"/>
        <w:rPr>
          <w:lang w:val="en-CA"/>
        </w:rPr>
      </w:pPr>
      <w:r w:rsidRPr="00191558">
        <w:rPr>
          <w:lang w:val="en-CA"/>
        </w:rPr>
        <w:t>GRANT ALL ON ma_bd_</w:t>
      </w:r>
      <w:proofErr w:type="gramStart"/>
      <w:r w:rsidRPr="00191558">
        <w:rPr>
          <w:lang w:val="en-CA"/>
        </w:rPr>
        <w:t>facturation.*</w:t>
      </w:r>
      <w:proofErr w:type="gramEnd"/>
      <w:r w:rsidRPr="00191558">
        <w:rPr>
          <w:lang w:val="en-CA"/>
        </w:rPr>
        <w:t xml:space="preserve"> TO '</w:t>
      </w:r>
      <w:r>
        <w:rPr>
          <w:lang w:val="en-CA"/>
        </w:rPr>
        <w:t>usr_</w:t>
      </w:r>
      <w:proofErr w:type="spellStart"/>
      <w:r>
        <w:rPr>
          <w:lang w:val="en-CA"/>
        </w:rPr>
        <w:t>facturation</w:t>
      </w:r>
      <w:proofErr w:type="spellEnd"/>
      <w:r w:rsidR="00D83ADB">
        <w:rPr>
          <w:lang w:val="en-CA"/>
        </w:rPr>
        <w:t>'@</w:t>
      </w:r>
      <w:r w:rsidR="00D83ADB" w:rsidRPr="005042EE">
        <w:rPr>
          <w:b/>
          <w:i/>
          <w:lang w:val="en-CA"/>
        </w:rPr>
        <w:t>'localhost</w:t>
      </w:r>
      <w:r w:rsidRPr="005042EE">
        <w:rPr>
          <w:b/>
          <w:i/>
          <w:lang w:val="en-CA"/>
        </w:rPr>
        <w:t>'</w:t>
      </w:r>
      <w:r w:rsidRPr="00191558">
        <w:rPr>
          <w:lang w:val="en-CA"/>
        </w:rPr>
        <w:t>;</w:t>
      </w:r>
    </w:p>
    <w:p w14:paraId="54A45593" w14:textId="77777777" w:rsidR="004C51BA" w:rsidRPr="00191558" w:rsidRDefault="004C51BA" w:rsidP="002B512A">
      <w:pPr>
        <w:ind w:firstLine="360"/>
        <w:rPr>
          <w:lang w:val="en-CA"/>
        </w:rPr>
      </w:pPr>
    </w:p>
    <w:p w14:paraId="3F73BBA6" w14:textId="77777777" w:rsidR="007A1E55" w:rsidRDefault="007A1E55" w:rsidP="00231B84">
      <w:pPr>
        <w:pStyle w:val="Titre2"/>
      </w:pPr>
      <w:r w:rsidRPr="007A1E55">
        <w:t>Les engins de tables</w:t>
      </w:r>
      <w:r w:rsidR="00334023">
        <w:t xml:space="preserve"> de MySQL</w:t>
      </w:r>
    </w:p>
    <w:p w14:paraId="55F2A193" w14:textId="77777777" w:rsidR="00115369" w:rsidRDefault="00115369" w:rsidP="00115369">
      <w:r>
        <w:t>Voici une liste des engins de tables les plus populaires :</w:t>
      </w:r>
    </w:p>
    <w:p w14:paraId="582D6F2D" w14:textId="77777777" w:rsidR="00115369" w:rsidRPr="00115369" w:rsidRDefault="00115369" w:rsidP="00115369"/>
    <w:p w14:paraId="620EE4F7" w14:textId="77777777" w:rsidR="007A1E55" w:rsidRDefault="0067195B" w:rsidP="00ED08FE">
      <w:pPr>
        <w:pStyle w:val="Titre3"/>
      </w:pPr>
      <w:proofErr w:type="spellStart"/>
      <w:proofErr w:type="gramStart"/>
      <w:r>
        <w:t>innoDB</w:t>
      </w:r>
      <w:proofErr w:type="spellEnd"/>
      <w:proofErr w:type="gramEnd"/>
    </w:p>
    <w:p w14:paraId="7072CCD7" w14:textId="77777777" w:rsidR="003C74BE" w:rsidRDefault="00FE52B6" w:rsidP="004C51BA">
      <w:pPr>
        <w:numPr>
          <w:ilvl w:val="0"/>
          <w:numId w:val="19"/>
        </w:numPr>
      </w:pPr>
      <w:r>
        <w:t>Engin par défaut de MySQL</w:t>
      </w:r>
    </w:p>
    <w:p w14:paraId="7F2950A2" w14:textId="77777777" w:rsidR="00FE52B6" w:rsidRDefault="00FE52B6" w:rsidP="004C51BA">
      <w:pPr>
        <w:numPr>
          <w:ilvl w:val="0"/>
          <w:numId w:val="19"/>
        </w:numPr>
      </w:pPr>
      <w:r>
        <w:t>Supporte les transactions</w:t>
      </w:r>
      <w:r w:rsidR="004E5787">
        <w:t xml:space="preserve"> (donc les clés étrangères également)</w:t>
      </w:r>
    </w:p>
    <w:p w14:paraId="6F0752DB" w14:textId="77777777" w:rsidR="00490F4A" w:rsidRDefault="00490F4A" w:rsidP="004C51BA">
      <w:pPr>
        <w:numPr>
          <w:ilvl w:val="0"/>
          <w:numId w:val="19"/>
        </w:numPr>
      </w:pPr>
      <w:r>
        <w:rPr>
          <w:i/>
        </w:rPr>
        <w:t>Row-lock</w:t>
      </w:r>
    </w:p>
    <w:p w14:paraId="07028D14" w14:textId="77777777" w:rsidR="00115369" w:rsidRDefault="00115369" w:rsidP="00115369">
      <w:pPr>
        <w:ind w:left="720"/>
      </w:pPr>
    </w:p>
    <w:p w14:paraId="07EAF2F0" w14:textId="77777777" w:rsidR="0067195B" w:rsidRDefault="0067195B" w:rsidP="00ED08FE">
      <w:pPr>
        <w:pStyle w:val="Titre3"/>
      </w:pPr>
      <w:proofErr w:type="spellStart"/>
      <w:r>
        <w:t>MyISAM</w:t>
      </w:r>
      <w:proofErr w:type="spellEnd"/>
    </w:p>
    <w:p w14:paraId="5B769D47" w14:textId="77777777" w:rsidR="00490F4A" w:rsidRDefault="00490F4A" w:rsidP="004C51BA">
      <w:pPr>
        <w:numPr>
          <w:ilvl w:val="0"/>
          <w:numId w:val="19"/>
        </w:numPr>
      </w:pPr>
      <w:r>
        <w:rPr>
          <w:i/>
        </w:rPr>
        <w:t>Table-lock</w:t>
      </w:r>
    </w:p>
    <w:p w14:paraId="707CA08E" w14:textId="77777777" w:rsidR="00B435B8" w:rsidRDefault="00B435B8" w:rsidP="004C51BA">
      <w:pPr>
        <w:numPr>
          <w:ilvl w:val="0"/>
          <w:numId w:val="19"/>
        </w:numPr>
      </w:pPr>
      <w:r>
        <w:t>Jusqu’à tout récemment, c’était l’engin par défaut de MySQL</w:t>
      </w:r>
    </w:p>
    <w:p w14:paraId="782859C6" w14:textId="77777777" w:rsidR="00B435B8" w:rsidRDefault="00B435B8" w:rsidP="004C51BA">
      <w:pPr>
        <w:numPr>
          <w:ilvl w:val="0"/>
          <w:numId w:val="19"/>
        </w:numPr>
      </w:pPr>
      <w:r>
        <w:t>Ne supporte pas les transactions</w:t>
      </w:r>
      <w:r w:rsidR="00490F4A">
        <w:t>, ni les clés étrangères</w:t>
      </w:r>
    </w:p>
    <w:p w14:paraId="3F08FA3D" w14:textId="77777777" w:rsidR="00C93EE9" w:rsidRPr="00C93EE9" w:rsidRDefault="00C93EE9" w:rsidP="00C93EE9">
      <w:pPr>
        <w:numPr>
          <w:ilvl w:val="0"/>
          <w:numId w:val="19"/>
        </w:numPr>
        <w:rPr>
          <w:lang w:val="fr-FR"/>
        </w:rPr>
      </w:pPr>
      <w:r>
        <w:rPr>
          <w:lang w:val="fr-FR"/>
        </w:rPr>
        <w:t>Peut, dans certains cas, être plus rapide si la table est intense au niveau des SELECT</w:t>
      </w:r>
    </w:p>
    <w:p w14:paraId="5674D2FF" w14:textId="77777777" w:rsidR="0004041C" w:rsidRDefault="0004041C" w:rsidP="00115369">
      <w:pPr>
        <w:ind w:left="720"/>
      </w:pPr>
    </w:p>
    <w:p w14:paraId="5ACF5C7F" w14:textId="77777777" w:rsidR="0067195B" w:rsidRDefault="00693A69" w:rsidP="00ED08FE">
      <w:pPr>
        <w:pStyle w:val="Titre3"/>
      </w:pPr>
      <w:r>
        <w:t>MEMORY</w:t>
      </w:r>
    </w:p>
    <w:p w14:paraId="601C6880" w14:textId="77777777" w:rsidR="0067195B" w:rsidRDefault="008D22EE" w:rsidP="004C51BA">
      <w:pPr>
        <w:numPr>
          <w:ilvl w:val="0"/>
          <w:numId w:val="19"/>
        </w:numPr>
      </w:pPr>
      <w:r>
        <w:t xml:space="preserve">Table dont </w:t>
      </w:r>
      <w:r w:rsidR="00A62732">
        <w:t>le contenu</w:t>
      </w:r>
      <w:r>
        <w:t xml:space="preserve"> est gardé en mémoire uniquement.</w:t>
      </w:r>
      <w:r w:rsidR="00A62732">
        <w:t xml:space="preserve"> </w:t>
      </w:r>
    </w:p>
    <w:p w14:paraId="3CE1D3B6" w14:textId="77777777" w:rsidR="00A62732" w:rsidRDefault="009F0208" w:rsidP="004C51BA">
      <w:pPr>
        <w:numPr>
          <w:ilvl w:val="0"/>
          <w:numId w:val="19"/>
        </w:numPr>
      </w:pPr>
      <w:r>
        <w:t>Comme toutes les données sont</w:t>
      </w:r>
      <w:r w:rsidR="00A62732">
        <w:t xml:space="preserve"> en mémoire (incluant les index), c’est extrêmement rapide.</w:t>
      </w:r>
      <w:r>
        <w:t xml:space="preserve"> Il faut cependant faire attention. Si le serveur plante ou se ferme, les données seront perdues.</w:t>
      </w:r>
    </w:p>
    <w:p w14:paraId="3E83C575" w14:textId="02D84849" w:rsidR="004C1538" w:rsidRDefault="004C1538">
      <w:pPr>
        <w:spacing w:line="240" w:lineRule="auto"/>
      </w:pPr>
      <w:r>
        <w:br w:type="page"/>
      </w:r>
    </w:p>
    <w:p w14:paraId="603AF943" w14:textId="5F329F8D" w:rsidR="008C1873" w:rsidRDefault="000F6C4A" w:rsidP="00F7595F">
      <w:pPr>
        <w:pStyle w:val="Titre2"/>
      </w:pPr>
      <w:r>
        <w:lastRenderedPageBreak/>
        <w:t xml:space="preserve">Certaines </w:t>
      </w:r>
      <w:r w:rsidR="007C167D">
        <w:t xml:space="preserve">clauses et </w:t>
      </w:r>
      <w:r>
        <w:t>particularités</w:t>
      </w:r>
      <w:r w:rsidR="007C167D">
        <w:t xml:space="preserve"> de MySQL</w:t>
      </w:r>
    </w:p>
    <w:p w14:paraId="51795E6C" w14:textId="77777777" w:rsidR="008C1873" w:rsidRDefault="002A2486" w:rsidP="00F7595F">
      <w:pPr>
        <w:pStyle w:val="Titre3"/>
      </w:pPr>
      <w:r>
        <w:t>LIMIT</w:t>
      </w:r>
    </w:p>
    <w:p w14:paraId="38284255" w14:textId="77777777" w:rsidR="00BD5E88" w:rsidRPr="00A85355" w:rsidRDefault="00395FD6" w:rsidP="00BD5E88">
      <w:pPr>
        <w:rPr>
          <w:lang w:val="en-CA"/>
        </w:rPr>
      </w:pPr>
      <w:r>
        <w:t xml:space="preserve">Afin de limiter </w:t>
      </w:r>
      <w:r w:rsidR="003A0857">
        <w:t>les résultats d’une requête, la clause LIMIT est utilisée.</w:t>
      </w:r>
      <w:r w:rsidR="00A20253">
        <w:t xml:space="preserve"> </w:t>
      </w:r>
      <w:r w:rsidR="00ED08FE">
        <w:rPr>
          <w:lang w:val="en-CA"/>
        </w:rPr>
        <w:t xml:space="preserve">Par </w:t>
      </w:r>
      <w:proofErr w:type="spellStart"/>
      <w:proofErr w:type="gramStart"/>
      <w:r w:rsidR="00ED08FE">
        <w:rPr>
          <w:lang w:val="en-CA"/>
        </w:rPr>
        <w:t>e</w:t>
      </w:r>
      <w:r w:rsidR="003A0857" w:rsidRPr="003A0857">
        <w:rPr>
          <w:lang w:val="en-CA"/>
        </w:rPr>
        <w:t>xemple</w:t>
      </w:r>
      <w:proofErr w:type="spellEnd"/>
      <w:r w:rsidR="003A0857" w:rsidRPr="003A0857">
        <w:rPr>
          <w:lang w:val="en-CA"/>
        </w:rPr>
        <w:t> :</w:t>
      </w:r>
      <w:proofErr w:type="gramEnd"/>
    </w:p>
    <w:p w14:paraId="7B857C56" w14:textId="77777777" w:rsidR="00BD5E88" w:rsidRDefault="00BD5E88" w:rsidP="00BD5E88">
      <w:pPr>
        <w:rPr>
          <w:lang w:val="en-CA"/>
        </w:rPr>
      </w:pPr>
    </w:p>
    <w:p w14:paraId="4AFFD7B1" w14:textId="77777777" w:rsidR="00F86AD5" w:rsidRDefault="00F86AD5" w:rsidP="005173DC">
      <w:pPr>
        <w:pStyle w:val="Code"/>
        <w:rPr>
          <w:lang w:val="en-CA"/>
        </w:rPr>
      </w:pPr>
    </w:p>
    <w:p w14:paraId="5402833B" w14:textId="77777777" w:rsidR="00BD5E88" w:rsidRDefault="003A0857" w:rsidP="005173DC">
      <w:pPr>
        <w:pStyle w:val="Code"/>
        <w:rPr>
          <w:lang w:val="en-CA"/>
        </w:rPr>
      </w:pPr>
      <w:r w:rsidRPr="003A0857">
        <w:rPr>
          <w:lang w:val="en-CA"/>
        </w:rPr>
        <w:t xml:space="preserve">SELECT </w:t>
      </w:r>
    </w:p>
    <w:p w14:paraId="7F7157C7" w14:textId="77777777" w:rsidR="00BD5E88" w:rsidRDefault="00BD5E88" w:rsidP="005173DC">
      <w:pPr>
        <w:pStyle w:val="Code"/>
        <w:rPr>
          <w:lang w:val="en-CA"/>
        </w:rPr>
      </w:pPr>
      <w:r>
        <w:rPr>
          <w:lang w:val="en-CA"/>
        </w:rPr>
        <w:tab/>
        <w:t>id,</w:t>
      </w:r>
      <w:r w:rsidR="00300749">
        <w:rPr>
          <w:lang w:val="en-CA"/>
        </w:rPr>
        <w:t xml:space="preserve"> </w:t>
      </w:r>
      <w:r>
        <w:rPr>
          <w:lang w:val="en-CA"/>
        </w:rPr>
        <w:t>name</w:t>
      </w:r>
      <w:r w:rsidR="003A0857" w:rsidRPr="003A0857">
        <w:rPr>
          <w:lang w:val="en-CA"/>
        </w:rPr>
        <w:t xml:space="preserve"> </w:t>
      </w:r>
    </w:p>
    <w:p w14:paraId="3A417C55" w14:textId="77777777" w:rsidR="00BD5E88" w:rsidRDefault="003A0857" w:rsidP="005173DC">
      <w:pPr>
        <w:pStyle w:val="Code"/>
        <w:rPr>
          <w:lang w:val="en-CA"/>
        </w:rPr>
      </w:pPr>
      <w:r w:rsidRPr="003A0857">
        <w:rPr>
          <w:lang w:val="en-CA"/>
        </w:rPr>
        <w:t xml:space="preserve">FROM </w:t>
      </w:r>
    </w:p>
    <w:p w14:paraId="7D4B9946" w14:textId="77777777" w:rsidR="00BD5E88" w:rsidRDefault="003A0857" w:rsidP="005173DC">
      <w:pPr>
        <w:pStyle w:val="Code"/>
        <w:ind w:firstLine="360"/>
        <w:rPr>
          <w:lang w:val="en-CA"/>
        </w:rPr>
      </w:pPr>
      <w:r w:rsidRPr="003A0857">
        <w:rPr>
          <w:lang w:val="en-CA"/>
        </w:rPr>
        <w:t xml:space="preserve">users </w:t>
      </w:r>
    </w:p>
    <w:p w14:paraId="58440ECF" w14:textId="77777777" w:rsidR="00BD5E88" w:rsidRPr="00A85355" w:rsidRDefault="003A0857" w:rsidP="005173DC">
      <w:pPr>
        <w:pStyle w:val="Code"/>
        <w:rPr>
          <w:lang w:val="en-CA"/>
        </w:rPr>
      </w:pPr>
      <w:r w:rsidRPr="00A85355">
        <w:rPr>
          <w:lang w:val="en-CA"/>
        </w:rPr>
        <w:t xml:space="preserve">ORDER BY </w:t>
      </w:r>
    </w:p>
    <w:p w14:paraId="45F9091E" w14:textId="77777777" w:rsidR="00197A56" w:rsidRPr="00A85355" w:rsidRDefault="003A0857" w:rsidP="005173DC">
      <w:pPr>
        <w:pStyle w:val="Code"/>
        <w:ind w:firstLine="360"/>
        <w:rPr>
          <w:lang w:val="en-CA"/>
        </w:rPr>
      </w:pPr>
      <w:r w:rsidRPr="00A85355">
        <w:rPr>
          <w:lang w:val="en-CA"/>
        </w:rPr>
        <w:t xml:space="preserve">name </w:t>
      </w:r>
    </w:p>
    <w:p w14:paraId="7DDFAFA4" w14:textId="77777777" w:rsidR="003A0857" w:rsidRPr="00A85355" w:rsidRDefault="003A0857" w:rsidP="005173DC">
      <w:pPr>
        <w:pStyle w:val="Code"/>
        <w:rPr>
          <w:i/>
          <w:lang w:val="en-CA"/>
        </w:rPr>
      </w:pPr>
      <w:r w:rsidRPr="00A85355">
        <w:rPr>
          <w:i/>
          <w:lang w:val="en-CA"/>
        </w:rPr>
        <w:t>LIMIT 10, 20;</w:t>
      </w:r>
    </w:p>
    <w:p w14:paraId="09622E6D" w14:textId="77777777" w:rsidR="00F86AD5" w:rsidRPr="00A85355" w:rsidRDefault="00F86AD5" w:rsidP="005173DC">
      <w:pPr>
        <w:pStyle w:val="Code"/>
        <w:rPr>
          <w:i/>
          <w:lang w:val="en-CA"/>
        </w:rPr>
      </w:pPr>
    </w:p>
    <w:p w14:paraId="169BCB37" w14:textId="77777777" w:rsidR="00BD5E88" w:rsidRPr="00A85355" w:rsidRDefault="00BD5E88" w:rsidP="00BD5E88">
      <w:pPr>
        <w:rPr>
          <w:lang w:val="en-CA"/>
        </w:rPr>
      </w:pPr>
    </w:p>
    <w:p w14:paraId="572D059A" w14:textId="27EA0959" w:rsidR="00F86AD5" w:rsidRDefault="003A0857" w:rsidP="005528ED">
      <w:r w:rsidRPr="003A0857">
        <w:t xml:space="preserve">Ceci retourne les résultats </w:t>
      </w:r>
      <w:r>
        <w:t>à partir de la ligne #11 jusqu’à la ligne #3</w:t>
      </w:r>
      <w:r w:rsidR="00991C26">
        <w:t>0</w:t>
      </w:r>
      <w:r w:rsidR="005878B0">
        <w:t xml:space="preserve"> (inclusivement)</w:t>
      </w:r>
      <w:r w:rsidR="008743B5">
        <w:t xml:space="preserve">. </w:t>
      </w:r>
      <w:r w:rsidR="00604DBA">
        <w:t>Pour retourner les 10 première</w:t>
      </w:r>
      <w:r w:rsidR="000D0601">
        <w:t>s</w:t>
      </w:r>
      <w:r w:rsidR="00604DBA">
        <w:t xml:space="preserve"> lignes</w:t>
      </w:r>
      <w:r w:rsidR="000C208F">
        <w:t xml:space="preserve"> = </w:t>
      </w:r>
      <w:r w:rsidR="000D0601">
        <w:t>LIMIT 0,10;</w:t>
      </w:r>
    </w:p>
    <w:p w14:paraId="753CB929" w14:textId="77777777" w:rsidR="00382FE6" w:rsidRPr="00921BA5" w:rsidRDefault="00382FE6" w:rsidP="00F7595F">
      <w:pPr>
        <w:pStyle w:val="Titre3"/>
      </w:pPr>
    </w:p>
    <w:p w14:paraId="35986064" w14:textId="77777777" w:rsidR="00324111" w:rsidRPr="00034B72" w:rsidRDefault="00324111" w:rsidP="00F7595F">
      <w:pPr>
        <w:pStyle w:val="Titre3"/>
      </w:pPr>
      <w:r w:rsidRPr="00034B72">
        <w:t>AUTO_INCREMENT</w:t>
      </w:r>
    </w:p>
    <w:p w14:paraId="31B6B7F7" w14:textId="77777777" w:rsidR="002464A5" w:rsidRPr="00490F4A" w:rsidRDefault="002464A5" w:rsidP="00F7595F">
      <w:r w:rsidRPr="00034B72">
        <w:t>Il n’est pas nécessaire de faire des séquences comme avec Oracle</w:t>
      </w:r>
      <w:r w:rsidR="0004041C">
        <w:t xml:space="preserve"> (version </w:t>
      </w:r>
      <w:r w:rsidR="009B41AF">
        <w:t>inférieure à</w:t>
      </w:r>
      <w:r w:rsidR="0004041C">
        <w:t xml:space="preserve"> 12c)</w:t>
      </w:r>
      <w:r w:rsidRPr="00034B72">
        <w:t xml:space="preserve">. </w:t>
      </w:r>
    </w:p>
    <w:p w14:paraId="49BC5E30" w14:textId="77777777" w:rsidR="002464A5" w:rsidRPr="00490F4A" w:rsidRDefault="002464A5" w:rsidP="00F7595F"/>
    <w:p w14:paraId="5A764103" w14:textId="77777777" w:rsidR="00F86AD5" w:rsidRPr="00490F4A" w:rsidRDefault="00F86AD5" w:rsidP="00FB3ACC">
      <w:pPr>
        <w:pStyle w:val="Code"/>
      </w:pPr>
    </w:p>
    <w:p w14:paraId="05A8E74F" w14:textId="77777777" w:rsidR="002464A5" w:rsidRPr="00034B72" w:rsidRDefault="002464A5" w:rsidP="00FB3ACC">
      <w:pPr>
        <w:pStyle w:val="Code"/>
        <w:rPr>
          <w:lang w:val="en-CA"/>
        </w:rPr>
      </w:pPr>
      <w:r w:rsidRPr="002E13DE">
        <w:rPr>
          <w:lang w:val="en-CA"/>
        </w:rPr>
        <w:t xml:space="preserve">CREATE TABLE users </w:t>
      </w:r>
      <w:r w:rsidRPr="00034B72">
        <w:rPr>
          <w:lang w:val="en-CA"/>
        </w:rPr>
        <w:t>(</w:t>
      </w:r>
    </w:p>
    <w:p w14:paraId="3BBE85A9" w14:textId="77777777" w:rsidR="002464A5" w:rsidRPr="002464A5" w:rsidRDefault="002464A5" w:rsidP="00FB3ACC">
      <w:pPr>
        <w:pStyle w:val="Code"/>
        <w:rPr>
          <w:lang w:val="en-CA"/>
        </w:rPr>
      </w:pPr>
      <w:r w:rsidRPr="00034B72">
        <w:rPr>
          <w:lang w:val="en-CA"/>
        </w:rPr>
        <w:tab/>
      </w:r>
      <w:r w:rsidRPr="00356EFC">
        <w:rPr>
          <w:lang w:val="en-CA"/>
        </w:rPr>
        <w:t>i</w:t>
      </w:r>
      <w:r w:rsidRPr="002464A5">
        <w:rPr>
          <w:lang w:val="en-CA"/>
        </w:rPr>
        <w:t xml:space="preserve">d INT NOT NULL </w:t>
      </w:r>
      <w:r w:rsidRPr="00EF3071">
        <w:rPr>
          <w:b/>
          <w:lang w:val="en-CA"/>
        </w:rPr>
        <w:t>AUTO_INCREMENT</w:t>
      </w:r>
      <w:r w:rsidRPr="002464A5">
        <w:rPr>
          <w:lang w:val="en-CA"/>
        </w:rPr>
        <w:t>,</w:t>
      </w:r>
    </w:p>
    <w:p w14:paraId="171A7492" w14:textId="77777777" w:rsidR="002464A5" w:rsidRDefault="002464A5" w:rsidP="00FB3ACC">
      <w:pPr>
        <w:pStyle w:val="Code"/>
        <w:rPr>
          <w:lang w:val="en-CA"/>
        </w:rPr>
      </w:pPr>
      <w:r>
        <w:rPr>
          <w:lang w:val="en-CA"/>
        </w:rPr>
        <w:tab/>
        <w:t>…</w:t>
      </w:r>
    </w:p>
    <w:p w14:paraId="6CF6C626" w14:textId="77777777" w:rsidR="002464A5" w:rsidRPr="002464A5" w:rsidRDefault="002464A5" w:rsidP="00FB3ACC">
      <w:pPr>
        <w:pStyle w:val="Code"/>
        <w:rPr>
          <w:lang w:val="en-CA"/>
        </w:rPr>
      </w:pPr>
      <w:r>
        <w:rPr>
          <w:lang w:val="en-CA"/>
        </w:rPr>
        <w:tab/>
        <w:t xml:space="preserve">PRIMARY KEY </w:t>
      </w:r>
      <w:proofErr w:type="spellStart"/>
      <w:r>
        <w:rPr>
          <w:lang w:val="en-CA"/>
        </w:rPr>
        <w:t>pk_users</w:t>
      </w:r>
      <w:proofErr w:type="spellEnd"/>
      <w:r>
        <w:rPr>
          <w:lang w:val="en-CA"/>
        </w:rPr>
        <w:t xml:space="preserve"> (id)</w:t>
      </w:r>
    </w:p>
    <w:p w14:paraId="521C9A16" w14:textId="77777777" w:rsidR="002464A5" w:rsidRPr="00490F4A" w:rsidRDefault="002464A5" w:rsidP="00FB3ACC">
      <w:pPr>
        <w:pStyle w:val="Code"/>
        <w:rPr>
          <w:lang w:val="en-CA"/>
        </w:rPr>
      </w:pPr>
      <w:r w:rsidRPr="00490F4A">
        <w:rPr>
          <w:lang w:val="en-CA"/>
        </w:rPr>
        <w:t xml:space="preserve">) ENGINE = </w:t>
      </w:r>
      <w:proofErr w:type="spellStart"/>
      <w:r w:rsidRPr="00490F4A">
        <w:rPr>
          <w:lang w:val="en-CA"/>
        </w:rPr>
        <w:t>innoDB</w:t>
      </w:r>
      <w:proofErr w:type="spellEnd"/>
      <w:r w:rsidRPr="00490F4A">
        <w:rPr>
          <w:lang w:val="en-CA"/>
        </w:rPr>
        <w:t>;</w:t>
      </w:r>
    </w:p>
    <w:p w14:paraId="2E50289E" w14:textId="77777777" w:rsidR="00F86AD5" w:rsidRPr="00490F4A" w:rsidRDefault="00F86AD5" w:rsidP="00FB3ACC">
      <w:pPr>
        <w:pStyle w:val="Code"/>
        <w:rPr>
          <w:lang w:val="en-CA"/>
        </w:rPr>
      </w:pPr>
    </w:p>
    <w:p w14:paraId="5432FB15" w14:textId="77777777" w:rsidR="00356EFC" w:rsidRPr="00490F4A" w:rsidRDefault="00356EFC" w:rsidP="00F7595F">
      <w:pPr>
        <w:rPr>
          <w:lang w:val="en-CA"/>
        </w:rPr>
      </w:pPr>
    </w:p>
    <w:p w14:paraId="42D72B9F" w14:textId="77777777" w:rsidR="008743B5" w:rsidRPr="00490F4A" w:rsidRDefault="008743B5" w:rsidP="008743B5">
      <w:pPr>
        <w:pStyle w:val="Titre3"/>
        <w:rPr>
          <w:lang w:val="en-CA"/>
        </w:rPr>
      </w:pPr>
      <w:r w:rsidRPr="00490F4A">
        <w:rPr>
          <w:lang w:val="en-CA"/>
        </w:rPr>
        <w:t>FULLTEXT SEARCH</w:t>
      </w:r>
    </w:p>
    <w:p w14:paraId="53B1482E" w14:textId="77777777" w:rsidR="00EF3071" w:rsidRPr="00490F4A" w:rsidRDefault="00EF3071" w:rsidP="00EF3071">
      <w:pPr>
        <w:rPr>
          <w:lang w:val="en-CA"/>
        </w:rPr>
      </w:pPr>
    </w:p>
    <w:p w14:paraId="532AE93F" w14:textId="77777777" w:rsidR="00EF3071" w:rsidRPr="00EF3071" w:rsidRDefault="00EF3071" w:rsidP="00EF3071">
      <w:pPr>
        <w:pStyle w:val="Code"/>
        <w:rPr>
          <w:lang w:val="en-CA"/>
        </w:rPr>
      </w:pPr>
      <w:r w:rsidRPr="00EF3071">
        <w:rPr>
          <w:lang w:val="en-CA"/>
        </w:rPr>
        <w:t>CREATE TABLE products (</w:t>
      </w:r>
    </w:p>
    <w:p w14:paraId="3042FC3D" w14:textId="77777777" w:rsidR="00EF3071" w:rsidRPr="00EF3071" w:rsidRDefault="00EF3071" w:rsidP="00EF3071">
      <w:pPr>
        <w:pStyle w:val="Code"/>
        <w:rPr>
          <w:lang w:val="en-CA"/>
        </w:rPr>
      </w:pPr>
      <w:r w:rsidRPr="00EF3071">
        <w:rPr>
          <w:lang w:val="en-CA"/>
        </w:rPr>
        <w:tab/>
        <w:t>id INT NOT NULL AUTO_INCREMENT,</w:t>
      </w:r>
    </w:p>
    <w:p w14:paraId="14D38EA6" w14:textId="77777777" w:rsidR="00EF3071" w:rsidRPr="00EF3071" w:rsidRDefault="00EF3071" w:rsidP="00EF3071">
      <w:pPr>
        <w:pStyle w:val="Code"/>
        <w:rPr>
          <w:lang w:val="en-CA"/>
        </w:rPr>
      </w:pPr>
      <w:r w:rsidRPr="00EF3071">
        <w:rPr>
          <w:lang w:val="en-CA"/>
        </w:rPr>
        <w:tab/>
        <w:t>description text,</w:t>
      </w:r>
    </w:p>
    <w:p w14:paraId="13142BA8" w14:textId="77777777" w:rsidR="00EF3071" w:rsidRPr="00EF3071" w:rsidRDefault="00EF3071" w:rsidP="00EF3071">
      <w:pPr>
        <w:pStyle w:val="Code"/>
        <w:rPr>
          <w:lang w:val="en-CA"/>
        </w:rPr>
      </w:pPr>
      <w:r w:rsidRPr="00EF3071">
        <w:rPr>
          <w:lang w:val="en-CA"/>
        </w:rPr>
        <w:tab/>
        <w:t xml:space="preserve">PRIMARY KEY </w:t>
      </w:r>
      <w:proofErr w:type="spellStart"/>
      <w:r w:rsidRPr="00EF3071">
        <w:rPr>
          <w:lang w:val="en-CA"/>
        </w:rPr>
        <w:t>pk_products</w:t>
      </w:r>
      <w:proofErr w:type="spellEnd"/>
      <w:r w:rsidRPr="00EF3071">
        <w:rPr>
          <w:lang w:val="en-CA"/>
        </w:rPr>
        <w:t xml:space="preserve"> (id),</w:t>
      </w:r>
    </w:p>
    <w:p w14:paraId="07DB8C19" w14:textId="77777777" w:rsidR="00EF3071" w:rsidRPr="00EF3071" w:rsidRDefault="00EF3071" w:rsidP="00EF3071">
      <w:pPr>
        <w:pStyle w:val="Code"/>
        <w:rPr>
          <w:lang w:val="en-CA"/>
        </w:rPr>
      </w:pPr>
      <w:r w:rsidRPr="00EF3071">
        <w:rPr>
          <w:lang w:val="en-CA"/>
        </w:rPr>
        <w:t xml:space="preserve">    FULLTEXT </w:t>
      </w:r>
      <w:proofErr w:type="spellStart"/>
      <w:r w:rsidRPr="00EF3071">
        <w:rPr>
          <w:lang w:val="en-CA"/>
        </w:rPr>
        <w:t>idx_prod_desc</w:t>
      </w:r>
      <w:proofErr w:type="spellEnd"/>
      <w:r w:rsidRPr="00EF3071">
        <w:rPr>
          <w:lang w:val="en-CA"/>
        </w:rPr>
        <w:t xml:space="preserve"> (description)</w:t>
      </w:r>
    </w:p>
    <w:p w14:paraId="0C9A5A2D" w14:textId="77777777" w:rsidR="00EF3071" w:rsidRPr="00EF3071" w:rsidRDefault="00EF3071" w:rsidP="00EF3071">
      <w:pPr>
        <w:pStyle w:val="Code"/>
        <w:rPr>
          <w:lang w:val="en-CA"/>
        </w:rPr>
      </w:pPr>
      <w:r w:rsidRPr="00EF3071">
        <w:rPr>
          <w:lang w:val="en-CA"/>
        </w:rPr>
        <w:t xml:space="preserve">) ENGINE = </w:t>
      </w:r>
      <w:proofErr w:type="spellStart"/>
      <w:r w:rsidRPr="00EF3071">
        <w:rPr>
          <w:lang w:val="en-CA"/>
        </w:rPr>
        <w:t>innoDB</w:t>
      </w:r>
      <w:proofErr w:type="spellEnd"/>
      <w:r w:rsidRPr="00EF3071">
        <w:rPr>
          <w:lang w:val="en-CA"/>
        </w:rPr>
        <w:t>;</w:t>
      </w:r>
    </w:p>
    <w:p w14:paraId="18822194" w14:textId="77777777" w:rsidR="00EF3071" w:rsidRPr="00EF3071" w:rsidRDefault="00EF3071" w:rsidP="00EF3071">
      <w:pPr>
        <w:pStyle w:val="Code"/>
        <w:rPr>
          <w:lang w:val="en-CA"/>
        </w:rPr>
      </w:pPr>
    </w:p>
    <w:p w14:paraId="534EEB34" w14:textId="77777777" w:rsidR="00300F2A" w:rsidRPr="00EF3071" w:rsidRDefault="00EF3071" w:rsidP="00EF3071">
      <w:pPr>
        <w:pStyle w:val="Code"/>
        <w:rPr>
          <w:lang w:val="en-CA"/>
        </w:rPr>
      </w:pPr>
      <w:r w:rsidRPr="00EF3071">
        <w:rPr>
          <w:lang w:val="en-CA"/>
        </w:rPr>
        <w:t xml:space="preserve">SELECT * FROM products WHERE </w:t>
      </w:r>
      <w:proofErr w:type="gramStart"/>
      <w:r w:rsidRPr="00EF3071">
        <w:rPr>
          <w:lang w:val="en-CA"/>
        </w:rPr>
        <w:t>MATCH(</w:t>
      </w:r>
      <w:proofErr w:type="gramEnd"/>
      <w:r w:rsidRPr="00EF3071">
        <w:rPr>
          <w:lang w:val="en-CA"/>
        </w:rPr>
        <w:t>description) AGAINST</w:t>
      </w:r>
      <w:r>
        <w:rPr>
          <w:lang w:val="en-CA"/>
        </w:rPr>
        <w:t xml:space="preserve"> </w:t>
      </w:r>
      <w:r w:rsidRPr="00EF3071">
        <w:rPr>
          <w:lang w:val="en-CA"/>
        </w:rPr>
        <w:t>("table rouge");</w:t>
      </w:r>
    </w:p>
    <w:p w14:paraId="1069AA69" w14:textId="77777777" w:rsidR="000F6C4A" w:rsidRPr="00921BA5" w:rsidRDefault="000F6C4A">
      <w:pPr>
        <w:spacing w:line="240" w:lineRule="auto"/>
        <w:rPr>
          <w:rFonts w:ascii="Cambria" w:hAnsi="Cambria"/>
          <w:bCs/>
          <w:color w:val="404040"/>
          <w:sz w:val="32"/>
          <w:szCs w:val="26"/>
          <w:u w:val="single"/>
          <w:lang w:val="en-CA"/>
        </w:rPr>
      </w:pPr>
      <w:r w:rsidRPr="00921BA5">
        <w:rPr>
          <w:lang w:val="en-CA"/>
        </w:rPr>
        <w:br w:type="page"/>
      </w:r>
    </w:p>
    <w:p w14:paraId="15A20BD3" w14:textId="1CE821E9" w:rsidR="00D739B5" w:rsidRDefault="00D739B5" w:rsidP="00C81644">
      <w:pPr>
        <w:pStyle w:val="Titre2"/>
      </w:pPr>
      <w:r>
        <w:lastRenderedPageBreak/>
        <w:t>Syntaxe</w:t>
      </w:r>
      <w:r w:rsidR="002344E6">
        <w:t xml:space="preserve"> </w:t>
      </w:r>
    </w:p>
    <w:p w14:paraId="04AC60A4" w14:textId="77777777" w:rsidR="00D739B5" w:rsidRDefault="00D739B5" w:rsidP="007666BC">
      <w:pPr>
        <w:pStyle w:val="Titre3"/>
      </w:pPr>
      <w:r>
        <w:t>Création d’une base de données</w:t>
      </w:r>
    </w:p>
    <w:p w14:paraId="640435E3" w14:textId="77777777" w:rsidR="00382FE6" w:rsidRPr="00382FE6" w:rsidRDefault="00382FE6" w:rsidP="00382FE6"/>
    <w:p w14:paraId="10943C28" w14:textId="77777777" w:rsidR="004C14C8" w:rsidRPr="00A50C2D" w:rsidRDefault="004C14C8" w:rsidP="00382FE6">
      <w:pPr>
        <w:pStyle w:val="Code"/>
        <w:rPr>
          <w:lang w:val="en-CA"/>
        </w:rPr>
      </w:pPr>
      <w:r w:rsidRPr="00A50C2D">
        <w:rPr>
          <w:lang w:val="en-CA"/>
        </w:rPr>
        <w:t xml:space="preserve">CREATE </w:t>
      </w:r>
      <w:r w:rsidR="00DA4618" w:rsidRPr="00A50C2D">
        <w:rPr>
          <w:lang w:val="en-CA"/>
        </w:rPr>
        <w:t>{</w:t>
      </w:r>
      <w:r w:rsidRPr="00A50C2D">
        <w:rPr>
          <w:lang w:val="en-CA"/>
        </w:rPr>
        <w:t>DATABASE</w:t>
      </w:r>
      <w:r w:rsidR="00DA4618" w:rsidRPr="00A50C2D">
        <w:rPr>
          <w:lang w:val="en-CA"/>
        </w:rPr>
        <w:t xml:space="preserve"> | </w:t>
      </w:r>
      <w:proofErr w:type="gramStart"/>
      <w:r w:rsidR="00DA4618" w:rsidRPr="00A50C2D">
        <w:rPr>
          <w:lang w:val="en-CA"/>
        </w:rPr>
        <w:t>SCHEMA }</w:t>
      </w:r>
      <w:proofErr w:type="gramEnd"/>
      <w:r w:rsidRPr="00A50C2D">
        <w:rPr>
          <w:lang w:val="en-CA"/>
        </w:rPr>
        <w:t xml:space="preserve"> </w:t>
      </w:r>
      <w:proofErr w:type="spellStart"/>
      <w:r w:rsidRPr="00A50C2D">
        <w:rPr>
          <w:lang w:val="en-CA"/>
        </w:rPr>
        <w:t>xyz</w:t>
      </w:r>
      <w:r w:rsidR="007666BC" w:rsidRPr="00A50C2D">
        <w:rPr>
          <w:lang w:val="en-CA"/>
        </w:rPr>
        <w:t>_db</w:t>
      </w:r>
      <w:proofErr w:type="spellEnd"/>
      <w:r w:rsidRPr="00A50C2D">
        <w:rPr>
          <w:lang w:val="en-CA"/>
        </w:rPr>
        <w:t xml:space="preserve"> CHARACTER SET = </w:t>
      </w:r>
      <w:r w:rsidR="005D2696" w:rsidRPr="00A50C2D">
        <w:rPr>
          <w:lang w:val="en-CA"/>
        </w:rPr>
        <w:t>utf8 (</w:t>
      </w:r>
      <w:proofErr w:type="spellStart"/>
      <w:r w:rsidR="005D2696" w:rsidRPr="00A50C2D">
        <w:rPr>
          <w:lang w:val="en-CA"/>
        </w:rPr>
        <w:t>ou</w:t>
      </w:r>
      <w:proofErr w:type="spellEnd"/>
      <w:r w:rsidR="005D2696" w:rsidRPr="00A50C2D">
        <w:rPr>
          <w:lang w:val="en-CA"/>
        </w:rPr>
        <w:t xml:space="preserve"> ascii, </w:t>
      </w:r>
      <w:proofErr w:type="spellStart"/>
      <w:r w:rsidR="005D2696" w:rsidRPr="00A50C2D">
        <w:rPr>
          <w:lang w:val="en-CA"/>
        </w:rPr>
        <w:t>greek</w:t>
      </w:r>
      <w:proofErr w:type="spellEnd"/>
      <w:r w:rsidR="005D2696" w:rsidRPr="00A50C2D">
        <w:rPr>
          <w:lang w:val="en-CA"/>
        </w:rPr>
        <w:t>, …)</w:t>
      </w:r>
    </w:p>
    <w:p w14:paraId="21D47338" w14:textId="77777777" w:rsidR="007666BC" w:rsidRPr="00A50C2D" w:rsidRDefault="007666BC" w:rsidP="00D739B5">
      <w:pPr>
        <w:rPr>
          <w:lang w:val="en-CA"/>
        </w:rPr>
      </w:pPr>
    </w:p>
    <w:p w14:paraId="6E54F705" w14:textId="77777777" w:rsidR="00DA4618" w:rsidRDefault="00DA4618" w:rsidP="00D739B5">
      <w:pPr>
        <w:rPr>
          <w:i/>
        </w:rPr>
      </w:pPr>
      <w:proofErr w:type="spellStart"/>
      <w:r w:rsidRPr="00747F75">
        <w:rPr>
          <w:i/>
        </w:rPr>
        <w:t>Database</w:t>
      </w:r>
      <w:proofErr w:type="spellEnd"/>
      <w:r w:rsidRPr="00747F75">
        <w:rPr>
          <w:i/>
        </w:rPr>
        <w:t xml:space="preserve"> et </w:t>
      </w:r>
      <w:proofErr w:type="spellStart"/>
      <w:r w:rsidRPr="00747F75">
        <w:rPr>
          <w:i/>
        </w:rPr>
        <w:t>schema</w:t>
      </w:r>
      <w:proofErr w:type="spellEnd"/>
      <w:r w:rsidRPr="00747F75">
        <w:rPr>
          <w:i/>
        </w:rPr>
        <w:t xml:space="preserve"> sont synonymes pour MySQL.</w:t>
      </w:r>
    </w:p>
    <w:p w14:paraId="4C956630" w14:textId="77777777" w:rsidR="00957358" w:rsidRPr="00747F75" w:rsidRDefault="00957358" w:rsidP="00D739B5">
      <w:pPr>
        <w:rPr>
          <w:i/>
        </w:rPr>
      </w:pPr>
    </w:p>
    <w:p w14:paraId="1A7E2485" w14:textId="77777777" w:rsidR="007666BC" w:rsidRDefault="007666BC" w:rsidP="007666BC">
      <w:pPr>
        <w:pStyle w:val="Titre3"/>
        <w:rPr>
          <w:lang w:val="en-CA"/>
        </w:rPr>
      </w:pPr>
      <w:proofErr w:type="spellStart"/>
      <w:r>
        <w:rPr>
          <w:lang w:val="en-CA"/>
        </w:rPr>
        <w:t>Création</w:t>
      </w:r>
      <w:proofErr w:type="spellEnd"/>
      <w:r>
        <w:rPr>
          <w:lang w:val="en-CA"/>
        </w:rPr>
        <w:t xml:space="preserve"> d’un </w:t>
      </w:r>
      <w:proofErr w:type="spellStart"/>
      <w:r>
        <w:rPr>
          <w:lang w:val="en-CA"/>
        </w:rPr>
        <w:t>usager</w:t>
      </w:r>
      <w:proofErr w:type="spellEnd"/>
    </w:p>
    <w:p w14:paraId="744BB710" w14:textId="77777777" w:rsidR="00156088" w:rsidRPr="00156088" w:rsidRDefault="00156088" w:rsidP="00156088">
      <w:pPr>
        <w:rPr>
          <w:lang w:val="en-CA"/>
        </w:rPr>
      </w:pPr>
    </w:p>
    <w:p w14:paraId="17BADC39" w14:textId="77777777" w:rsidR="007666BC" w:rsidRDefault="00526E6C" w:rsidP="00156088">
      <w:pPr>
        <w:pStyle w:val="Code"/>
        <w:rPr>
          <w:lang w:val="en-CA"/>
        </w:rPr>
      </w:pPr>
      <w:r>
        <w:rPr>
          <w:lang w:val="en-CA"/>
        </w:rPr>
        <w:t xml:space="preserve">CREATE USER </w:t>
      </w:r>
      <w:r w:rsidRPr="00526E6C">
        <w:rPr>
          <w:lang w:val="en-CA"/>
        </w:rPr>
        <w:t>'</w:t>
      </w:r>
      <w:r>
        <w:rPr>
          <w:lang w:val="en-CA"/>
        </w:rPr>
        <w:t>foo</w:t>
      </w:r>
      <w:r w:rsidRPr="00526E6C">
        <w:rPr>
          <w:lang w:val="en-CA"/>
        </w:rPr>
        <w:t>'</w:t>
      </w:r>
      <w:r>
        <w:rPr>
          <w:lang w:val="en-CA"/>
        </w:rPr>
        <w:t>@</w:t>
      </w:r>
      <w:r w:rsidRPr="00526E6C">
        <w:rPr>
          <w:lang w:val="en-CA"/>
        </w:rPr>
        <w:t>'</w:t>
      </w:r>
      <w:r>
        <w:rPr>
          <w:lang w:val="en-CA"/>
        </w:rPr>
        <w:t>192.168.0.1</w:t>
      </w:r>
      <w:r w:rsidRPr="00526E6C">
        <w:rPr>
          <w:lang w:val="en-CA"/>
        </w:rPr>
        <w:t>'</w:t>
      </w:r>
      <w:r>
        <w:rPr>
          <w:lang w:val="en-CA"/>
        </w:rPr>
        <w:t xml:space="preserve"> IDENTIFIED BY </w:t>
      </w:r>
      <w:r w:rsidRPr="00526E6C">
        <w:rPr>
          <w:lang w:val="en-CA"/>
        </w:rPr>
        <w:t>'</w:t>
      </w:r>
      <w:proofErr w:type="spellStart"/>
      <w:r>
        <w:rPr>
          <w:lang w:val="en-CA"/>
        </w:rPr>
        <w:t>pwd</w:t>
      </w:r>
      <w:proofErr w:type="spellEnd"/>
      <w:r w:rsidRPr="00526E6C">
        <w:rPr>
          <w:lang w:val="en-CA"/>
        </w:rPr>
        <w:t>'</w:t>
      </w:r>
      <w:r>
        <w:rPr>
          <w:lang w:val="en-CA"/>
        </w:rPr>
        <w:t>;</w:t>
      </w:r>
    </w:p>
    <w:p w14:paraId="769F3079" w14:textId="77777777" w:rsidR="00526E6C" w:rsidRDefault="00526E6C" w:rsidP="007666BC">
      <w:pPr>
        <w:rPr>
          <w:lang w:val="en-CA"/>
        </w:rPr>
      </w:pPr>
    </w:p>
    <w:p w14:paraId="541393E2" w14:textId="77777777" w:rsidR="00526E6C" w:rsidRPr="00526E6C" w:rsidRDefault="00526E6C" w:rsidP="007666BC">
      <w:proofErr w:type="spellStart"/>
      <w:proofErr w:type="gramStart"/>
      <w:r w:rsidRPr="00526E6C">
        <w:t>foo</w:t>
      </w:r>
      <w:proofErr w:type="spellEnd"/>
      <w:proofErr w:type="gramEnd"/>
      <w:r w:rsidRPr="00526E6C">
        <w:t xml:space="preserve"> :</w:t>
      </w:r>
      <w:r w:rsidRPr="00526E6C">
        <w:tab/>
      </w:r>
      <w:r>
        <w:tab/>
      </w:r>
      <w:r>
        <w:tab/>
      </w:r>
      <w:r w:rsidRPr="00526E6C">
        <w:t>Le nom de l’usager</w:t>
      </w:r>
    </w:p>
    <w:p w14:paraId="0CD248E6" w14:textId="77777777" w:rsidR="00D36EB0" w:rsidRDefault="00526E6C" w:rsidP="007666BC">
      <w:r w:rsidRPr="00526E6C">
        <w:t>192.168.</w:t>
      </w:r>
      <w:r>
        <w:t>0.1 :</w:t>
      </w:r>
      <w:r>
        <w:tab/>
        <w:t>Nom de l’hôte d’où il se connecte. Pour n’importe quel hôte, on utilise « % »</w:t>
      </w:r>
      <w:r w:rsidR="00D36EB0">
        <w:t xml:space="preserve"> (ceci ne </w:t>
      </w:r>
    </w:p>
    <w:p w14:paraId="0E1D1DBF" w14:textId="236C4CFD" w:rsidR="00526E6C" w:rsidRDefault="00D36EB0" w:rsidP="00D36EB0">
      <w:pPr>
        <w:ind w:left="1080" w:firstLine="360"/>
      </w:pPr>
      <w:proofErr w:type="gramStart"/>
      <w:r>
        <w:t>remplace</w:t>
      </w:r>
      <w:proofErr w:type="gramEnd"/>
      <w:r>
        <w:t xml:space="preserve"> pas le « localhost » cependant</w:t>
      </w:r>
      <w:r w:rsidR="00526E6C">
        <w:t>.</w:t>
      </w:r>
    </w:p>
    <w:p w14:paraId="0E0AD74C" w14:textId="77777777" w:rsidR="00526E6C" w:rsidRDefault="00526E6C" w:rsidP="007666BC">
      <w:proofErr w:type="spellStart"/>
      <w:proofErr w:type="gramStart"/>
      <w:r>
        <w:t>pwd</w:t>
      </w:r>
      <w:proofErr w:type="spellEnd"/>
      <w:proofErr w:type="gramEnd"/>
      <w:r>
        <w:t> :</w:t>
      </w:r>
      <w:r>
        <w:tab/>
      </w:r>
      <w:r>
        <w:tab/>
      </w:r>
      <w:r>
        <w:tab/>
        <w:t>Mot de passe de l’usager</w:t>
      </w:r>
    </w:p>
    <w:p w14:paraId="50F226D8" w14:textId="77777777" w:rsidR="00A50C2D" w:rsidRPr="00526E6C" w:rsidRDefault="00A50C2D" w:rsidP="007666BC"/>
    <w:p w14:paraId="74C91B0F" w14:textId="77777777" w:rsidR="00173B06" w:rsidRDefault="007666BC" w:rsidP="00A50C2D">
      <w:pPr>
        <w:pStyle w:val="Titre3"/>
      </w:pPr>
      <w:r w:rsidRPr="007666BC">
        <w:t>Assignation de droits d’un usager à une base de données</w:t>
      </w:r>
    </w:p>
    <w:p w14:paraId="6220128C" w14:textId="77777777" w:rsidR="00173B06" w:rsidRDefault="00D22D1D" w:rsidP="00173B06">
      <w:pPr>
        <w:rPr>
          <w:lang w:val="en-CA"/>
        </w:rPr>
      </w:pPr>
      <w:r>
        <w:rPr>
          <w:lang w:val="en-CA"/>
        </w:rPr>
        <w:t>GRANT v</w:t>
      </w:r>
      <w:r w:rsidR="00904B22" w:rsidRPr="00904B22">
        <w:rPr>
          <w:lang w:val="en-CA"/>
        </w:rPr>
        <w:t xml:space="preserve"> ON </w:t>
      </w:r>
      <w:proofErr w:type="spellStart"/>
      <w:r w:rsidR="00EB3BA2">
        <w:rPr>
          <w:lang w:val="en-CA"/>
        </w:rPr>
        <w:t>w</w:t>
      </w:r>
      <w:r w:rsidR="00904B22" w:rsidRPr="00904B22">
        <w:rPr>
          <w:lang w:val="en-CA"/>
        </w:rPr>
        <w:t>.</w:t>
      </w:r>
      <w:r w:rsidR="00EB3BA2">
        <w:rPr>
          <w:lang w:val="en-CA"/>
        </w:rPr>
        <w:t>x</w:t>
      </w:r>
      <w:proofErr w:type="spellEnd"/>
      <w:r w:rsidR="00904B22" w:rsidRPr="00904B22">
        <w:rPr>
          <w:lang w:val="en-CA"/>
        </w:rPr>
        <w:t xml:space="preserve"> TO '</w:t>
      </w:r>
      <w:proofErr w:type="spellStart"/>
      <w:r w:rsidR="00EB3BA2">
        <w:rPr>
          <w:lang w:val="en-CA"/>
        </w:rPr>
        <w:t>y</w:t>
      </w:r>
      <w:r w:rsidR="00904B22" w:rsidRPr="00904B22">
        <w:rPr>
          <w:lang w:val="en-CA"/>
        </w:rPr>
        <w:t>'@'</w:t>
      </w:r>
      <w:r w:rsidR="00EB3BA2">
        <w:rPr>
          <w:lang w:val="en-CA"/>
        </w:rPr>
        <w:t>z</w:t>
      </w:r>
      <w:proofErr w:type="spellEnd"/>
      <w:r w:rsidR="00904B22" w:rsidRPr="00904B22">
        <w:rPr>
          <w:lang w:val="en-CA"/>
        </w:rPr>
        <w:t>';</w:t>
      </w:r>
    </w:p>
    <w:p w14:paraId="037467B2" w14:textId="77777777" w:rsidR="00D22D1D" w:rsidRDefault="00D22D1D" w:rsidP="00173B06">
      <w:pPr>
        <w:rPr>
          <w:lang w:val="en-CA"/>
        </w:rPr>
      </w:pPr>
    </w:p>
    <w:p w14:paraId="23BABB2F" w14:textId="77777777" w:rsidR="00D22D1D" w:rsidRDefault="00D22D1D" w:rsidP="00173B06">
      <w:r w:rsidRPr="00D22D1D">
        <w:t>V:</w:t>
      </w:r>
      <w:r>
        <w:tab/>
        <w:t>Privilège donné</w:t>
      </w:r>
    </w:p>
    <w:p w14:paraId="4DABB14C" w14:textId="77777777" w:rsidR="00D22D1D" w:rsidRDefault="00260E52" w:rsidP="00260E52">
      <w:pPr>
        <w:numPr>
          <w:ilvl w:val="0"/>
          <w:numId w:val="19"/>
        </w:numPr>
      </w:pPr>
      <w:r>
        <w:t>Exemple :</w:t>
      </w:r>
    </w:p>
    <w:p w14:paraId="4EBD856D" w14:textId="77777777" w:rsidR="00260E52" w:rsidRDefault="00260E52" w:rsidP="00260E52">
      <w:pPr>
        <w:numPr>
          <w:ilvl w:val="1"/>
          <w:numId w:val="19"/>
        </w:numPr>
      </w:pPr>
      <w:r>
        <w:t>ALL</w:t>
      </w:r>
      <w:r>
        <w:tab/>
      </w:r>
      <w:r>
        <w:tab/>
      </w:r>
      <w:r>
        <w:tab/>
        <w:t>- Tous les privilèges</w:t>
      </w:r>
    </w:p>
    <w:p w14:paraId="57B4981D" w14:textId="77777777" w:rsidR="00260E52" w:rsidRDefault="00260E52" w:rsidP="00260E52">
      <w:pPr>
        <w:numPr>
          <w:ilvl w:val="1"/>
          <w:numId w:val="19"/>
        </w:numPr>
      </w:pPr>
      <w:r>
        <w:t>INSERT</w:t>
      </w:r>
      <w:r>
        <w:tab/>
      </w:r>
      <w:r>
        <w:tab/>
        <w:t>- Privilège d’insertion</w:t>
      </w:r>
    </w:p>
    <w:p w14:paraId="463C717E" w14:textId="77777777" w:rsidR="00260E52" w:rsidRDefault="00260E52" w:rsidP="00260E52">
      <w:pPr>
        <w:numPr>
          <w:ilvl w:val="1"/>
          <w:numId w:val="19"/>
        </w:numPr>
      </w:pPr>
      <w:r>
        <w:t>UPDATE</w:t>
      </w:r>
      <w:r>
        <w:tab/>
        <w:t>- Privilège de mise à jour</w:t>
      </w:r>
    </w:p>
    <w:p w14:paraId="17DACA43" w14:textId="77777777" w:rsidR="00260E52" w:rsidRDefault="00260E52" w:rsidP="00260E52">
      <w:pPr>
        <w:numPr>
          <w:ilvl w:val="1"/>
          <w:numId w:val="19"/>
        </w:numPr>
      </w:pPr>
      <w:r>
        <w:t>SELECT</w:t>
      </w:r>
      <w:r>
        <w:tab/>
      </w:r>
      <w:r>
        <w:tab/>
        <w:t>- Privilège de SELECT</w:t>
      </w:r>
    </w:p>
    <w:p w14:paraId="3F8E3DDD" w14:textId="77777777" w:rsidR="00260E52" w:rsidRDefault="00260E52" w:rsidP="00260E52">
      <w:pPr>
        <w:numPr>
          <w:ilvl w:val="1"/>
          <w:numId w:val="19"/>
        </w:numPr>
      </w:pPr>
      <w:r>
        <w:t>EXECUTE</w:t>
      </w:r>
      <w:r>
        <w:tab/>
        <w:t>- Permet d’exécuter des procédures stockées</w:t>
      </w:r>
    </w:p>
    <w:p w14:paraId="4EE812BD" w14:textId="77777777" w:rsidR="00260E52" w:rsidRPr="00D22D1D" w:rsidRDefault="00260E52" w:rsidP="00260E52">
      <w:pPr>
        <w:numPr>
          <w:ilvl w:val="1"/>
          <w:numId w:val="19"/>
        </w:numPr>
      </w:pPr>
      <w:r>
        <w:t>ALTER</w:t>
      </w:r>
      <w:r>
        <w:tab/>
      </w:r>
      <w:r>
        <w:tab/>
        <w:t>- Permet de modifier la structure d’une table avec ALTER TABLE</w:t>
      </w:r>
    </w:p>
    <w:p w14:paraId="3823B321" w14:textId="77777777" w:rsidR="00D22D1D" w:rsidRPr="00D22D1D" w:rsidRDefault="00D22D1D" w:rsidP="00173B06">
      <w:r w:rsidRPr="00D22D1D">
        <w:t>W:</w:t>
      </w:r>
      <w:r>
        <w:tab/>
        <w:t xml:space="preserve">Nom de la base de données (ex : </w:t>
      </w:r>
      <w:proofErr w:type="spellStart"/>
      <w:r>
        <w:t>xyz_db</w:t>
      </w:r>
      <w:proofErr w:type="spellEnd"/>
      <w:r>
        <w:t>)</w:t>
      </w:r>
    </w:p>
    <w:p w14:paraId="4C9BC3FE" w14:textId="77777777" w:rsidR="00D22D1D" w:rsidRPr="00D22D1D" w:rsidRDefault="00D22D1D" w:rsidP="00173B06">
      <w:r w:rsidRPr="00D22D1D">
        <w:t>X:</w:t>
      </w:r>
      <w:r>
        <w:tab/>
        <w:t>Nom de la table, ou * pour toutes les tables</w:t>
      </w:r>
    </w:p>
    <w:p w14:paraId="0EBABA4C" w14:textId="77777777" w:rsidR="00D22D1D" w:rsidRPr="00D22D1D" w:rsidRDefault="00D22D1D" w:rsidP="00173B06">
      <w:r w:rsidRPr="00D22D1D">
        <w:t>Y:</w:t>
      </w:r>
      <w:r w:rsidRPr="00D22D1D">
        <w:tab/>
        <w:t xml:space="preserve">nom de l’usager (ex: </w:t>
      </w:r>
      <w:proofErr w:type="spellStart"/>
      <w:r w:rsidRPr="00D22D1D">
        <w:t>foo</w:t>
      </w:r>
      <w:proofErr w:type="spellEnd"/>
      <w:r w:rsidRPr="00D22D1D">
        <w:t>)</w:t>
      </w:r>
    </w:p>
    <w:p w14:paraId="2C89B2FA" w14:textId="77777777" w:rsidR="00D22D1D" w:rsidRPr="00C72EB2" w:rsidRDefault="00D22D1D" w:rsidP="00173B06">
      <w:r w:rsidRPr="00C72EB2">
        <w:t>Z:</w:t>
      </w:r>
      <w:r w:rsidRPr="00C72EB2">
        <w:tab/>
        <w:t>hôte</w:t>
      </w:r>
      <w:r w:rsidRPr="00C72EB2">
        <w:tab/>
        <w:t>(ex: %)</w:t>
      </w:r>
    </w:p>
    <w:p w14:paraId="39A3F198" w14:textId="77777777" w:rsidR="00EB3BA2" w:rsidRPr="00C72EB2" w:rsidRDefault="00EB3BA2" w:rsidP="00173B06"/>
    <w:p w14:paraId="617826B7" w14:textId="77777777" w:rsidR="00EB3BA2" w:rsidRPr="00382FE6" w:rsidRDefault="00C72EB2" w:rsidP="00156088">
      <w:pPr>
        <w:pStyle w:val="Code"/>
      </w:pPr>
      <w:r w:rsidRPr="00C72EB2">
        <w:t>Exem</w:t>
      </w:r>
      <w:r>
        <w:t xml:space="preserve">ple complet : </w:t>
      </w:r>
      <w:r w:rsidR="00957358">
        <w:t xml:space="preserve"> </w:t>
      </w:r>
      <w:r w:rsidR="00EB3BA2" w:rsidRPr="00A85355">
        <w:t xml:space="preserve">GRANT </w:t>
      </w:r>
      <w:r w:rsidR="00B46C4F" w:rsidRPr="00A85355">
        <w:t xml:space="preserve">SELECT, </w:t>
      </w:r>
      <w:r w:rsidR="00D22D1D" w:rsidRPr="00A85355">
        <w:t>INSERT</w:t>
      </w:r>
      <w:r w:rsidR="00EB3BA2" w:rsidRPr="00A85355">
        <w:t xml:space="preserve"> ON xyz_</w:t>
      </w:r>
      <w:proofErr w:type="gramStart"/>
      <w:r w:rsidR="00EB3BA2" w:rsidRPr="00A85355">
        <w:t>db.*</w:t>
      </w:r>
      <w:proofErr w:type="gramEnd"/>
      <w:r w:rsidR="00EB3BA2" w:rsidRPr="00A85355">
        <w:t xml:space="preserve"> </w:t>
      </w:r>
      <w:r w:rsidR="00EB3BA2" w:rsidRPr="00382FE6">
        <w:t>TO 'foo'@'192.168.0.1';</w:t>
      </w:r>
    </w:p>
    <w:p w14:paraId="597213CB" w14:textId="77777777" w:rsidR="00EB3BA2" w:rsidRPr="00382FE6" w:rsidRDefault="00EB3BA2" w:rsidP="00173B06"/>
    <w:p w14:paraId="086E405F" w14:textId="77777777" w:rsidR="009A7B75" w:rsidRDefault="009A7B75" w:rsidP="00A50C2D">
      <w:pPr>
        <w:pStyle w:val="Titre3"/>
      </w:pPr>
      <w:r w:rsidRPr="009A7B75">
        <w:t>Suppression de droits d’</w:t>
      </w:r>
      <w:r>
        <w:t>un usager sur une base de données</w:t>
      </w:r>
    </w:p>
    <w:p w14:paraId="08A82607" w14:textId="77777777" w:rsidR="00CF7B4F" w:rsidRPr="00CF7B4F" w:rsidRDefault="00CF7B4F" w:rsidP="00CF7B4F"/>
    <w:p w14:paraId="35C77FC9" w14:textId="77777777" w:rsidR="009A7B75" w:rsidRDefault="009A7B75" w:rsidP="00CF7B4F">
      <w:pPr>
        <w:pStyle w:val="Code"/>
        <w:rPr>
          <w:lang w:val="en-CA"/>
        </w:rPr>
      </w:pPr>
      <w:r w:rsidRPr="009A7B75">
        <w:rPr>
          <w:lang w:val="en-CA"/>
        </w:rPr>
        <w:t xml:space="preserve">REVOKE INSERT ONT xyz_db.* TO </w:t>
      </w:r>
      <w:r w:rsidRPr="00C72EB2">
        <w:rPr>
          <w:lang w:val="en-CA"/>
        </w:rPr>
        <w:t>'foo'@'192.168.0.1';</w:t>
      </w:r>
    </w:p>
    <w:p w14:paraId="417E000F" w14:textId="77777777" w:rsidR="00A50C2D" w:rsidRPr="009A7B75" w:rsidRDefault="00A50C2D" w:rsidP="009A7B75">
      <w:pPr>
        <w:rPr>
          <w:lang w:val="en-CA"/>
        </w:rPr>
      </w:pPr>
    </w:p>
    <w:p w14:paraId="19D52894" w14:textId="77777777" w:rsidR="00156088" w:rsidRPr="00490F4A" w:rsidRDefault="00156088">
      <w:pPr>
        <w:spacing w:line="240" w:lineRule="auto"/>
        <w:rPr>
          <w:rFonts w:ascii="Cambria" w:hAnsi="Cambria"/>
          <w:b/>
          <w:bCs/>
          <w:color w:val="262626"/>
          <w:sz w:val="24"/>
          <w:lang w:val="en-CA"/>
        </w:rPr>
      </w:pPr>
      <w:r w:rsidRPr="00490F4A">
        <w:rPr>
          <w:lang w:val="en-CA"/>
        </w:rPr>
        <w:br w:type="page"/>
      </w:r>
    </w:p>
    <w:p w14:paraId="2182632D" w14:textId="77777777" w:rsidR="00AB0125" w:rsidRPr="00AB0125" w:rsidRDefault="00AB0125" w:rsidP="00AB0125">
      <w:pPr>
        <w:pStyle w:val="Titre3"/>
      </w:pPr>
      <w:r w:rsidRPr="00AB0125">
        <w:lastRenderedPageBreak/>
        <w:t xml:space="preserve">Exemple de création </w:t>
      </w:r>
      <w:r w:rsidR="00D106AB">
        <w:t>d’une table simple</w:t>
      </w:r>
    </w:p>
    <w:p w14:paraId="22236BAC" w14:textId="77777777" w:rsidR="00D106AB" w:rsidRPr="002D4E03" w:rsidRDefault="00D106AB" w:rsidP="00D106AB">
      <w:r w:rsidRPr="002D4E03">
        <w:t>La colonne “</w:t>
      </w:r>
      <w:proofErr w:type="spellStart"/>
      <w:r w:rsidRPr="002D4E03">
        <w:t>status</w:t>
      </w:r>
      <w:proofErr w:type="spellEnd"/>
      <w:r w:rsidRPr="002D4E03">
        <w:t xml:space="preserve">” </w:t>
      </w:r>
      <w:r>
        <w:t xml:space="preserve">permet </w:t>
      </w:r>
      <w:r w:rsidRPr="002D4E03">
        <w:t xml:space="preserve">une énumération </w:t>
      </w:r>
      <w:r>
        <w:t>de valeurs permises.</w:t>
      </w:r>
    </w:p>
    <w:p w14:paraId="43E67369" w14:textId="77777777" w:rsidR="00D106AB" w:rsidRDefault="00D106AB" w:rsidP="00B968A4"/>
    <w:p w14:paraId="7AE65962" w14:textId="77777777" w:rsidR="00B968A4" w:rsidRPr="00D106AB" w:rsidRDefault="00B968A4" w:rsidP="007577F0">
      <w:pPr>
        <w:pStyle w:val="Code"/>
        <w:rPr>
          <w:lang w:val="en-CA"/>
        </w:rPr>
      </w:pPr>
      <w:r w:rsidRPr="00D106AB">
        <w:rPr>
          <w:lang w:val="en-CA"/>
        </w:rPr>
        <w:t>CREATE TABLE users (</w:t>
      </w:r>
    </w:p>
    <w:p w14:paraId="7200076C" w14:textId="77777777" w:rsidR="00B968A4" w:rsidRPr="00D106AB" w:rsidRDefault="00B968A4" w:rsidP="007577F0">
      <w:pPr>
        <w:pStyle w:val="Code"/>
        <w:rPr>
          <w:lang w:val="en-CA"/>
        </w:rPr>
      </w:pPr>
      <w:r w:rsidRPr="00D106AB">
        <w:rPr>
          <w:lang w:val="en-CA"/>
        </w:rPr>
        <w:t xml:space="preserve">  id INT NOT NULL AUTO_INCREMENT, </w:t>
      </w:r>
    </w:p>
    <w:p w14:paraId="0629C023" w14:textId="77777777" w:rsidR="00B968A4" w:rsidRPr="00D106AB" w:rsidRDefault="00B968A4" w:rsidP="007577F0">
      <w:pPr>
        <w:pStyle w:val="Code"/>
        <w:rPr>
          <w:lang w:val="en-CA"/>
        </w:rPr>
      </w:pPr>
      <w:r w:rsidRPr="00D106AB">
        <w:rPr>
          <w:lang w:val="en-CA"/>
        </w:rPr>
        <w:t xml:space="preserve">  status </w:t>
      </w:r>
      <w:proofErr w:type="gramStart"/>
      <w:r w:rsidRPr="00D106AB">
        <w:rPr>
          <w:lang w:val="en-CA"/>
        </w:rPr>
        <w:t>ENUM(</w:t>
      </w:r>
      <w:proofErr w:type="gramEnd"/>
      <w:r w:rsidRPr="00D106AB">
        <w:rPr>
          <w:lang w:val="en-CA"/>
        </w:rPr>
        <w:t>"pending", "inactive", "active") DEFAULT "pending",</w:t>
      </w:r>
    </w:p>
    <w:p w14:paraId="0ABCA29C" w14:textId="77777777" w:rsidR="00B968A4" w:rsidRPr="00D106AB" w:rsidRDefault="00B968A4" w:rsidP="007577F0">
      <w:pPr>
        <w:pStyle w:val="Code"/>
        <w:rPr>
          <w:lang w:val="en-CA"/>
        </w:rPr>
      </w:pPr>
      <w:r w:rsidRPr="00D106AB">
        <w:rPr>
          <w:lang w:val="en-CA"/>
        </w:rPr>
        <w:t xml:space="preserve">  password </w:t>
      </w:r>
      <w:proofErr w:type="gramStart"/>
      <w:r w:rsidRPr="00D106AB">
        <w:rPr>
          <w:lang w:val="en-CA"/>
        </w:rPr>
        <w:t>VARCHAR(</w:t>
      </w:r>
      <w:proofErr w:type="gramEnd"/>
      <w:r w:rsidRPr="00D106AB">
        <w:rPr>
          <w:lang w:val="en-CA"/>
        </w:rPr>
        <w:t xml:space="preserve">40) NOT NULL, </w:t>
      </w:r>
    </w:p>
    <w:p w14:paraId="01B6EE60" w14:textId="77777777" w:rsidR="00B968A4" w:rsidRPr="00D106AB" w:rsidRDefault="00B968A4" w:rsidP="007577F0">
      <w:pPr>
        <w:pStyle w:val="Code"/>
        <w:rPr>
          <w:lang w:val="en-CA"/>
        </w:rPr>
      </w:pPr>
      <w:r w:rsidRPr="00D106AB">
        <w:rPr>
          <w:lang w:val="en-CA"/>
        </w:rPr>
        <w:t xml:space="preserve">  email </w:t>
      </w:r>
      <w:proofErr w:type="gramStart"/>
      <w:r w:rsidRPr="00D106AB">
        <w:rPr>
          <w:lang w:val="en-CA"/>
        </w:rPr>
        <w:t>VARCHAR(</w:t>
      </w:r>
      <w:proofErr w:type="gramEnd"/>
      <w:r w:rsidRPr="00D106AB">
        <w:rPr>
          <w:lang w:val="en-CA"/>
        </w:rPr>
        <w:t>70) NOT NULL,</w:t>
      </w:r>
    </w:p>
    <w:p w14:paraId="61E39916" w14:textId="77777777" w:rsidR="00F16228" w:rsidRPr="00D106AB" w:rsidRDefault="00B968A4" w:rsidP="007577F0">
      <w:pPr>
        <w:pStyle w:val="Code"/>
        <w:rPr>
          <w:lang w:val="en-CA"/>
        </w:rPr>
      </w:pPr>
      <w:r w:rsidRPr="00D106AB">
        <w:rPr>
          <w:lang w:val="en-CA"/>
        </w:rPr>
        <w:t xml:space="preserve">  PRIMARY KEY </w:t>
      </w:r>
      <w:proofErr w:type="spellStart"/>
      <w:r w:rsidRPr="00D106AB">
        <w:rPr>
          <w:lang w:val="en-CA"/>
        </w:rPr>
        <w:t>pk_users</w:t>
      </w:r>
      <w:proofErr w:type="spellEnd"/>
      <w:r w:rsidRPr="00D106AB">
        <w:rPr>
          <w:lang w:val="en-CA"/>
        </w:rPr>
        <w:t>(id)</w:t>
      </w:r>
      <w:r w:rsidR="00F16228" w:rsidRPr="00D106AB">
        <w:rPr>
          <w:lang w:val="en-CA"/>
        </w:rPr>
        <w:t>,</w:t>
      </w:r>
    </w:p>
    <w:p w14:paraId="7374D462" w14:textId="77777777" w:rsidR="00B968A4" w:rsidRPr="00034B72" w:rsidRDefault="00F16228" w:rsidP="007577F0">
      <w:pPr>
        <w:pStyle w:val="Code"/>
      </w:pPr>
      <w:r w:rsidRPr="00D106AB">
        <w:rPr>
          <w:lang w:val="en-CA"/>
        </w:rPr>
        <w:t xml:space="preserve">  </w:t>
      </w:r>
      <w:r w:rsidRPr="00034B72">
        <w:t xml:space="preserve">INDEX </w:t>
      </w:r>
      <w:proofErr w:type="spellStart"/>
      <w:r w:rsidRPr="00034B72">
        <w:t>idx_users_email</w:t>
      </w:r>
      <w:proofErr w:type="spellEnd"/>
      <w:r w:rsidRPr="00034B72">
        <w:t xml:space="preserve"> (email)</w:t>
      </w:r>
    </w:p>
    <w:p w14:paraId="640499F4" w14:textId="77777777" w:rsidR="00B968A4" w:rsidRDefault="00B968A4" w:rsidP="007577F0">
      <w:pPr>
        <w:pStyle w:val="Code"/>
      </w:pPr>
      <w:r w:rsidRPr="00034B72">
        <w:t xml:space="preserve">) ENGINE = </w:t>
      </w:r>
      <w:proofErr w:type="spellStart"/>
      <w:r w:rsidRPr="00034B72">
        <w:t>innoDB</w:t>
      </w:r>
      <w:proofErr w:type="spellEnd"/>
      <w:r w:rsidRPr="00034B72">
        <w:t>;</w:t>
      </w:r>
    </w:p>
    <w:p w14:paraId="1F930447" w14:textId="77777777" w:rsidR="00B968A4" w:rsidRPr="00034B72" w:rsidRDefault="00B968A4" w:rsidP="00B968A4"/>
    <w:p w14:paraId="6617DB14" w14:textId="77777777" w:rsidR="00D106AB" w:rsidRPr="00D106AB" w:rsidRDefault="00D106AB" w:rsidP="00D106AB">
      <w:pPr>
        <w:pStyle w:val="Titre3"/>
      </w:pPr>
      <w:r w:rsidRPr="00D106AB">
        <w:t>Exemple de cr</w:t>
      </w:r>
      <w:r w:rsidR="00D86ADF">
        <w:t>éation d’une table avec une clé</w:t>
      </w:r>
      <w:r w:rsidRPr="00D106AB">
        <w:t xml:space="preserve"> étrang</w:t>
      </w:r>
      <w:r>
        <w:t>ère</w:t>
      </w:r>
    </w:p>
    <w:p w14:paraId="3C3C6C73" w14:textId="77777777" w:rsidR="00B968A4" w:rsidRPr="002D4E03" w:rsidRDefault="00B968A4" w:rsidP="00B968A4"/>
    <w:p w14:paraId="75195DFA" w14:textId="77777777" w:rsidR="00D106AB" w:rsidRPr="00D106AB" w:rsidRDefault="00B968A4" w:rsidP="007577F0">
      <w:pPr>
        <w:pStyle w:val="Code"/>
        <w:rPr>
          <w:lang w:val="en-CA"/>
        </w:rPr>
      </w:pPr>
      <w:r w:rsidRPr="00B968A4">
        <w:rPr>
          <w:lang w:val="en-CA"/>
        </w:rPr>
        <w:t xml:space="preserve">CREATE TABLE </w:t>
      </w:r>
      <w:proofErr w:type="spellStart"/>
      <w:r w:rsidRPr="00B968A4">
        <w:rPr>
          <w:lang w:val="en-CA"/>
        </w:rPr>
        <w:t>forgot_passwords</w:t>
      </w:r>
      <w:proofErr w:type="spellEnd"/>
      <w:r w:rsidRPr="00B968A4">
        <w:rPr>
          <w:lang w:val="en-CA"/>
        </w:rPr>
        <w:t xml:space="preserve"> (</w:t>
      </w:r>
    </w:p>
    <w:p w14:paraId="693736BB" w14:textId="77777777" w:rsidR="00B968A4" w:rsidRPr="00B968A4" w:rsidRDefault="00D106AB" w:rsidP="007577F0">
      <w:pPr>
        <w:pStyle w:val="Code"/>
        <w:rPr>
          <w:lang w:val="en-CA"/>
        </w:rPr>
      </w:pPr>
      <w:r w:rsidRPr="00D106AB">
        <w:rPr>
          <w:lang w:val="en-CA"/>
        </w:rPr>
        <w:t xml:space="preserve">  id INT NOT NULL AUTO_INCREMENT, </w:t>
      </w:r>
    </w:p>
    <w:p w14:paraId="063B87F7" w14:textId="77777777" w:rsidR="00B968A4" w:rsidRPr="00B968A4" w:rsidRDefault="00B968A4" w:rsidP="007577F0">
      <w:pPr>
        <w:pStyle w:val="Code"/>
        <w:rPr>
          <w:lang w:val="en-CA"/>
        </w:rPr>
      </w:pPr>
      <w:r w:rsidRPr="00B968A4">
        <w:rPr>
          <w:lang w:val="en-CA"/>
        </w:rPr>
        <w:t xml:space="preserve">  </w:t>
      </w:r>
      <w:proofErr w:type="spellStart"/>
      <w:r w:rsidRPr="00B968A4">
        <w:rPr>
          <w:lang w:val="en-CA"/>
        </w:rPr>
        <w:t>id_user</w:t>
      </w:r>
      <w:proofErr w:type="spellEnd"/>
      <w:r w:rsidRPr="00B968A4">
        <w:rPr>
          <w:lang w:val="en-CA"/>
        </w:rPr>
        <w:t xml:space="preserve"> INT NOT NULL,</w:t>
      </w:r>
    </w:p>
    <w:p w14:paraId="34DBD504" w14:textId="77777777" w:rsidR="00B968A4" w:rsidRPr="00B968A4" w:rsidRDefault="00B968A4" w:rsidP="007577F0">
      <w:pPr>
        <w:pStyle w:val="Code"/>
        <w:rPr>
          <w:lang w:val="en-CA"/>
        </w:rPr>
      </w:pPr>
      <w:r w:rsidRPr="00B968A4">
        <w:rPr>
          <w:lang w:val="en-CA"/>
        </w:rPr>
        <w:t xml:space="preserve">  </w:t>
      </w:r>
      <w:proofErr w:type="spellStart"/>
      <w:r w:rsidRPr="00B968A4">
        <w:rPr>
          <w:lang w:val="en-CA"/>
        </w:rPr>
        <w:t>access_key</w:t>
      </w:r>
      <w:proofErr w:type="spellEnd"/>
      <w:r w:rsidRPr="00B968A4">
        <w:rPr>
          <w:lang w:val="en-CA"/>
        </w:rPr>
        <w:t xml:space="preserve"> </w:t>
      </w:r>
      <w:proofErr w:type="gramStart"/>
      <w:r w:rsidRPr="00B968A4">
        <w:rPr>
          <w:lang w:val="en-CA"/>
        </w:rPr>
        <w:t>VARCHAR(</w:t>
      </w:r>
      <w:proofErr w:type="gramEnd"/>
      <w:r w:rsidRPr="00B968A4">
        <w:rPr>
          <w:lang w:val="en-CA"/>
        </w:rPr>
        <w:t>70),</w:t>
      </w:r>
    </w:p>
    <w:p w14:paraId="7087BC76" w14:textId="77777777" w:rsidR="00B968A4" w:rsidRPr="00B968A4" w:rsidRDefault="00B968A4" w:rsidP="007577F0">
      <w:pPr>
        <w:pStyle w:val="Code"/>
        <w:rPr>
          <w:lang w:val="en-CA"/>
        </w:rPr>
      </w:pPr>
      <w:r w:rsidRPr="00B968A4">
        <w:rPr>
          <w:lang w:val="en-CA"/>
        </w:rPr>
        <w:t xml:space="preserve">  </w:t>
      </w:r>
      <w:proofErr w:type="gramStart"/>
      <w:r w:rsidR="001A5F71" w:rsidRPr="00B968A4">
        <w:rPr>
          <w:lang w:val="en-CA"/>
        </w:rPr>
        <w:t xml:space="preserve">PRIMARY </w:t>
      </w:r>
      <w:r w:rsidR="001A5F71">
        <w:rPr>
          <w:lang w:val="en-CA"/>
        </w:rPr>
        <w:t xml:space="preserve"> KEY</w:t>
      </w:r>
      <w:proofErr w:type="gramEnd"/>
      <w:r w:rsidR="001A5F71">
        <w:rPr>
          <w:lang w:val="en-CA"/>
        </w:rPr>
        <w:t xml:space="preserve"> </w:t>
      </w:r>
      <w:proofErr w:type="spellStart"/>
      <w:r w:rsidR="001A5F71">
        <w:rPr>
          <w:lang w:val="en-CA"/>
        </w:rPr>
        <w:t>pk_temporary_passwords</w:t>
      </w:r>
      <w:proofErr w:type="spellEnd"/>
      <w:r w:rsidR="001A5F71">
        <w:rPr>
          <w:lang w:val="en-CA"/>
        </w:rPr>
        <w:t xml:space="preserve"> </w:t>
      </w:r>
      <w:r w:rsidR="0069033F">
        <w:rPr>
          <w:lang w:val="en-CA"/>
        </w:rPr>
        <w:t>(id</w:t>
      </w:r>
      <w:r w:rsidRPr="00B968A4">
        <w:rPr>
          <w:lang w:val="en-CA"/>
        </w:rPr>
        <w:t>),</w:t>
      </w:r>
    </w:p>
    <w:p w14:paraId="2255FC0C" w14:textId="77777777" w:rsidR="00B968A4" w:rsidRPr="00B968A4" w:rsidRDefault="00B968A4" w:rsidP="007577F0">
      <w:pPr>
        <w:pStyle w:val="Code"/>
        <w:rPr>
          <w:lang w:val="en-CA"/>
        </w:rPr>
      </w:pPr>
      <w:r w:rsidRPr="00B968A4">
        <w:rPr>
          <w:lang w:val="en-CA"/>
        </w:rPr>
        <w:t xml:space="preserve">  CONSTRAINT </w:t>
      </w:r>
      <w:proofErr w:type="spellStart"/>
      <w:r w:rsidRPr="00B968A4">
        <w:rPr>
          <w:lang w:val="en-CA"/>
        </w:rPr>
        <w:t>fk_temporary_passwords_id_user</w:t>
      </w:r>
      <w:proofErr w:type="spellEnd"/>
      <w:r w:rsidRPr="00B968A4">
        <w:rPr>
          <w:lang w:val="en-CA"/>
        </w:rPr>
        <w:t xml:space="preserve"> FOREIGN KEY (</w:t>
      </w:r>
      <w:proofErr w:type="spellStart"/>
      <w:r w:rsidRPr="00B968A4">
        <w:rPr>
          <w:lang w:val="en-CA"/>
        </w:rPr>
        <w:t>id_user</w:t>
      </w:r>
      <w:proofErr w:type="spellEnd"/>
      <w:r w:rsidRPr="00B968A4">
        <w:rPr>
          <w:lang w:val="en-CA"/>
        </w:rPr>
        <w:t>) REFERENCES users</w:t>
      </w:r>
      <w:r w:rsidR="00C85E4E">
        <w:rPr>
          <w:lang w:val="en-CA"/>
        </w:rPr>
        <w:t xml:space="preserve"> </w:t>
      </w:r>
      <w:r w:rsidRPr="00B968A4">
        <w:rPr>
          <w:lang w:val="en-CA"/>
        </w:rPr>
        <w:t>(id)</w:t>
      </w:r>
    </w:p>
    <w:p w14:paraId="57B31187" w14:textId="77777777" w:rsidR="00AB0125" w:rsidRDefault="00B968A4" w:rsidP="007577F0">
      <w:pPr>
        <w:pStyle w:val="Code"/>
      </w:pPr>
      <w:r>
        <w:t xml:space="preserve">) ENGINE = </w:t>
      </w:r>
      <w:proofErr w:type="spellStart"/>
      <w:r>
        <w:t>innoDB</w:t>
      </w:r>
      <w:proofErr w:type="spellEnd"/>
      <w:r>
        <w:t>;</w:t>
      </w:r>
    </w:p>
    <w:p w14:paraId="0BB45897" w14:textId="77777777" w:rsidR="00AB0125" w:rsidRDefault="00AB0125" w:rsidP="00173B06"/>
    <w:p w14:paraId="20B74597" w14:textId="77777777" w:rsidR="000C3AC2" w:rsidRDefault="000C3AC2" w:rsidP="000C3AC2">
      <w:pPr>
        <w:pStyle w:val="Titre2"/>
      </w:pPr>
      <w:r>
        <w:t>« Collation »</w:t>
      </w:r>
    </w:p>
    <w:p w14:paraId="31F57631" w14:textId="77777777" w:rsidR="000C3AC2" w:rsidRDefault="000C3AC2" w:rsidP="000C3AC2">
      <w:pPr>
        <w:jc w:val="both"/>
      </w:pPr>
      <w:r>
        <w:t>Le terme anglais « collation »</w:t>
      </w:r>
      <w:r w:rsidR="00CA685B">
        <w:t xml:space="preserve"> signifie un ensemble de règle</w:t>
      </w:r>
      <w:r w:rsidR="003E04EE">
        <w:t>s</w:t>
      </w:r>
      <w:r w:rsidR="00CA685B">
        <w:t xml:space="preserve"> sur la manière dont les données sont comparées et triées.</w:t>
      </w:r>
    </w:p>
    <w:p w14:paraId="30C40274" w14:textId="77777777" w:rsidR="00884F1F" w:rsidRDefault="00884F1F" w:rsidP="000C3AC2">
      <w:pPr>
        <w:jc w:val="both"/>
      </w:pPr>
    </w:p>
    <w:p w14:paraId="6A9EEF02" w14:textId="77777777" w:rsidR="00884F1F" w:rsidRDefault="00884F1F" w:rsidP="000C3AC2">
      <w:pPr>
        <w:jc w:val="both"/>
      </w:pPr>
      <w:r>
        <w:t>Voici un exemple :</w:t>
      </w:r>
    </w:p>
    <w:p w14:paraId="6E441BE1" w14:textId="77777777" w:rsidR="00EB3B97" w:rsidRDefault="00884F1F" w:rsidP="000C3AC2">
      <w:pPr>
        <w:jc w:val="both"/>
      </w:pPr>
      <w:r>
        <w:t xml:space="preserve">Si une table </w:t>
      </w:r>
      <w:r w:rsidR="00EB3B97">
        <w:t xml:space="preserve">#1 </w:t>
      </w:r>
      <w:r>
        <w:t>est avec la collation « utf8_general_ci », elle sera insensible aux accents et à la casse, dû au suffixe « _ci »</w:t>
      </w:r>
      <w:r w:rsidR="00EB3B97">
        <w:t xml:space="preserve"> et supportera le </w:t>
      </w:r>
      <w:proofErr w:type="spellStart"/>
      <w:r w:rsidR="00EB3B97">
        <w:t>character</w:t>
      </w:r>
      <w:proofErr w:type="spellEnd"/>
      <w:r w:rsidR="00EB3B97">
        <w:t xml:space="preserve"> set utf8.</w:t>
      </w:r>
    </w:p>
    <w:p w14:paraId="45EE861E" w14:textId="77777777" w:rsidR="00EB3B97" w:rsidRDefault="00EB3B97" w:rsidP="000C3AC2">
      <w:pPr>
        <w:jc w:val="both"/>
      </w:pPr>
    </w:p>
    <w:p w14:paraId="6A9BFEA5" w14:textId="77777777" w:rsidR="00EB3B97" w:rsidRDefault="00EB3B97" w:rsidP="000C3AC2">
      <w:pPr>
        <w:jc w:val="both"/>
      </w:pPr>
      <w:r>
        <w:t>Au lieu de « </w:t>
      </w:r>
      <w:proofErr w:type="spellStart"/>
      <w:r>
        <w:t>general</w:t>
      </w:r>
      <w:proofErr w:type="spellEnd"/>
      <w:r>
        <w:t> », la collation aurait pu être « utf8_unicode_ci ». La différence est la suivante :</w:t>
      </w:r>
    </w:p>
    <w:p w14:paraId="7D84E04C" w14:textId="77777777" w:rsidR="00EB3B97" w:rsidRDefault="00EB3B97" w:rsidP="00EB3B97">
      <w:pPr>
        <w:numPr>
          <w:ilvl w:val="0"/>
          <w:numId w:val="19"/>
        </w:numPr>
        <w:jc w:val="both"/>
      </w:pPr>
      <w:r>
        <w:t>Général :</w:t>
      </w:r>
    </w:p>
    <w:p w14:paraId="6D9DB413" w14:textId="77777777" w:rsidR="00EB3B97" w:rsidRDefault="00EB3B97" w:rsidP="00EB3B97">
      <w:pPr>
        <w:numPr>
          <w:ilvl w:val="1"/>
          <w:numId w:val="19"/>
        </w:numPr>
        <w:jc w:val="both"/>
      </w:pPr>
      <w:r>
        <w:t>Plus rapide</w:t>
      </w:r>
    </w:p>
    <w:p w14:paraId="56122F77" w14:textId="77777777" w:rsidR="00EB3B97" w:rsidRDefault="00EB3B97" w:rsidP="00EB3B97">
      <w:pPr>
        <w:numPr>
          <w:ilvl w:val="0"/>
          <w:numId w:val="19"/>
        </w:numPr>
        <w:jc w:val="both"/>
      </w:pPr>
      <w:r>
        <w:t>Unicode</w:t>
      </w:r>
    </w:p>
    <w:p w14:paraId="12B3DE19" w14:textId="77777777" w:rsidR="00EB3B97" w:rsidRDefault="00EB3B97" w:rsidP="00EB3B97">
      <w:pPr>
        <w:numPr>
          <w:ilvl w:val="1"/>
          <w:numId w:val="19"/>
        </w:numPr>
        <w:jc w:val="both"/>
      </w:pPr>
      <w:r>
        <w:t xml:space="preserve">Supporte les combinaisons de caractères </w:t>
      </w:r>
    </w:p>
    <w:p w14:paraId="195C0DD9" w14:textId="77777777" w:rsidR="00CA685B" w:rsidRDefault="00EB3B97" w:rsidP="00DB7A2B">
      <w:pPr>
        <w:numPr>
          <w:ilvl w:val="2"/>
          <w:numId w:val="19"/>
        </w:numPr>
        <w:jc w:val="both"/>
      </w:pPr>
      <w:proofErr w:type="gramStart"/>
      <w:r w:rsidRPr="00A64A76">
        <w:rPr>
          <w:rFonts w:cs="Courier New"/>
          <w:lang w:eastAsia="fr-CA" w:bidi="ar-SA"/>
        </w:rPr>
        <w:t>ß</w:t>
      </w:r>
      <w:proofErr w:type="gramEnd"/>
      <w:r w:rsidRPr="00A64A76">
        <w:rPr>
          <w:rFonts w:cs="Courier New"/>
          <w:lang w:eastAsia="fr-CA" w:bidi="ar-SA"/>
        </w:rPr>
        <w:t xml:space="preserve"> = </w:t>
      </w:r>
      <w:proofErr w:type="spellStart"/>
      <w:r w:rsidRPr="00A64A76">
        <w:rPr>
          <w:rFonts w:cs="Courier New"/>
          <w:lang w:eastAsia="fr-CA" w:bidi="ar-SA"/>
        </w:rPr>
        <w:t>ss</w:t>
      </w:r>
      <w:proofErr w:type="spellEnd"/>
      <w:r w:rsidRPr="00A64A76">
        <w:rPr>
          <w:rFonts w:cs="Courier New"/>
          <w:lang w:eastAsia="fr-CA" w:bidi="ar-SA"/>
        </w:rPr>
        <w:t xml:space="preserve"> (alors qu’avec général, ß = s)</w:t>
      </w:r>
    </w:p>
    <w:p w14:paraId="7B8BEA1D" w14:textId="77777777" w:rsidR="000644D0" w:rsidRPr="001D2587" w:rsidRDefault="008F6C68" w:rsidP="001D2587">
      <w:pPr>
        <w:pStyle w:val="Titre2"/>
      </w:pPr>
      <w:r>
        <w:br w:type="page"/>
      </w:r>
      <w:r w:rsidR="00AC0762">
        <w:lastRenderedPageBreak/>
        <w:t>Outils d’a</w:t>
      </w:r>
      <w:r w:rsidR="000644D0" w:rsidRPr="001D2587">
        <w:t>dministration</w:t>
      </w:r>
      <w:r w:rsidR="00576B8A">
        <w:t xml:space="preserve"> de MySQL</w:t>
      </w:r>
    </w:p>
    <w:p w14:paraId="41A141C9" w14:textId="77777777" w:rsidR="000644D0" w:rsidRDefault="000644D0" w:rsidP="000644D0"/>
    <w:p w14:paraId="6265A18C" w14:textId="77777777" w:rsidR="000644D0" w:rsidRDefault="000644D0" w:rsidP="002425DF">
      <w:pPr>
        <w:pStyle w:val="Titre3"/>
      </w:pPr>
      <w:r>
        <w:t>La commande SHOW</w:t>
      </w:r>
    </w:p>
    <w:p w14:paraId="6FF3566B" w14:textId="77777777" w:rsidR="000644D0" w:rsidRDefault="000644D0" w:rsidP="000644D0">
      <w:r>
        <w:t>En utilisant la commande show, on peut avoir plusieurs informations sur la base de données. Voici quelques-unes des options de la commande SHOW.</w:t>
      </w:r>
    </w:p>
    <w:p w14:paraId="6547298D" w14:textId="77777777" w:rsidR="000644D0" w:rsidRDefault="000644D0" w:rsidP="000644D0"/>
    <w:p w14:paraId="7611E89A" w14:textId="77777777" w:rsidR="000644D0" w:rsidRPr="001D2587" w:rsidRDefault="000644D0" w:rsidP="001D2587">
      <w:pPr>
        <w:rPr>
          <w:u w:val="single"/>
        </w:rPr>
      </w:pPr>
      <w:r w:rsidRPr="001D2587">
        <w:rPr>
          <w:u w:val="single"/>
        </w:rPr>
        <w:t>SHOW DATABASES</w:t>
      </w:r>
    </w:p>
    <w:p w14:paraId="281548BE" w14:textId="77777777" w:rsidR="000644D0" w:rsidRDefault="000644D0" w:rsidP="000644D0">
      <w:pPr>
        <w:numPr>
          <w:ilvl w:val="0"/>
          <w:numId w:val="22"/>
        </w:numPr>
      </w:pPr>
      <w:r>
        <w:t>Permet de voir toutes les bases de données sur le serveur</w:t>
      </w:r>
    </w:p>
    <w:p w14:paraId="539470F9" w14:textId="77777777" w:rsidR="000644D0" w:rsidRDefault="000644D0" w:rsidP="000644D0"/>
    <w:p w14:paraId="00BED308" w14:textId="77777777" w:rsidR="00CF7B4F" w:rsidRPr="001D2587" w:rsidRDefault="00CF7B4F" w:rsidP="00CF7B4F">
      <w:pPr>
        <w:rPr>
          <w:u w:val="single"/>
        </w:rPr>
      </w:pPr>
      <w:r w:rsidRPr="001D2587">
        <w:rPr>
          <w:u w:val="single"/>
        </w:rPr>
        <w:t xml:space="preserve">SHOW </w:t>
      </w:r>
      <w:r>
        <w:rPr>
          <w:u w:val="single"/>
        </w:rPr>
        <w:t>TABLES</w:t>
      </w:r>
    </w:p>
    <w:p w14:paraId="33B293D4" w14:textId="77777777" w:rsidR="00CF7B4F" w:rsidRDefault="00CF7B4F" w:rsidP="0057227A">
      <w:pPr>
        <w:numPr>
          <w:ilvl w:val="0"/>
          <w:numId w:val="22"/>
        </w:numPr>
      </w:pPr>
      <w:r>
        <w:t>Permet de voir toutes les tables pour la base de données sélectionnées</w:t>
      </w:r>
    </w:p>
    <w:p w14:paraId="64DDEF27" w14:textId="77777777" w:rsidR="00CF7B4F" w:rsidRDefault="00CF7B4F" w:rsidP="000644D0"/>
    <w:p w14:paraId="312C86EB" w14:textId="77777777" w:rsidR="000644D0" w:rsidRPr="001D2587" w:rsidRDefault="000644D0" w:rsidP="001D2587">
      <w:pPr>
        <w:rPr>
          <w:u w:val="single"/>
        </w:rPr>
      </w:pPr>
      <w:r w:rsidRPr="001D2587">
        <w:rPr>
          <w:u w:val="single"/>
        </w:rPr>
        <w:t>SHOW WARNINGS</w:t>
      </w:r>
    </w:p>
    <w:p w14:paraId="1440BC24" w14:textId="77777777" w:rsidR="000644D0" w:rsidRDefault="000644D0" w:rsidP="000644D0">
      <w:pPr>
        <w:numPr>
          <w:ilvl w:val="0"/>
          <w:numId w:val="22"/>
        </w:numPr>
      </w:pPr>
      <w:r>
        <w:t>Il arrive qu’une opération se termine avec un warning. Il est donc possible d’afficher plus de détails sur l’avertissement</w:t>
      </w:r>
    </w:p>
    <w:p w14:paraId="127E7198" w14:textId="77777777" w:rsidR="000644D0" w:rsidRDefault="000644D0" w:rsidP="000644D0"/>
    <w:p w14:paraId="17D896C2" w14:textId="77777777" w:rsidR="000644D0" w:rsidRPr="00991C26" w:rsidRDefault="000644D0" w:rsidP="000644D0">
      <w:r w:rsidRPr="00991C26">
        <w:t>Exemple :</w:t>
      </w:r>
    </w:p>
    <w:p w14:paraId="6B1C4F57" w14:textId="77777777" w:rsidR="002E072B" w:rsidRPr="00991C26" w:rsidRDefault="002E072B" w:rsidP="002E072B">
      <w:pPr>
        <w:pStyle w:val="Code"/>
      </w:pPr>
    </w:p>
    <w:p w14:paraId="381CA5A8" w14:textId="77777777" w:rsidR="000644D0" w:rsidRPr="00991C26" w:rsidRDefault="000644D0" w:rsidP="002E072B">
      <w:pPr>
        <w:pStyle w:val="Code"/>
      </w:pPr>
      <w:r w:rsidRPr="00991C26">
        <w:t xml:space="preserve">DROP TABLE IF EXISTS </w:t>
      </w:r>
      <w:proofErr w:type="spellStart"/>
      <w:r w:rsidRPr="00991C26">
        <w:t>blabla_existe_pas</w:t>
      </w:r>
      <w:proofErr w:type="spellEnd"/>
      <w:r w:rsidRPr="00991C26">
        <w:t>;</w:t>
      </w:r>
    </w:p>
    <w:p w14:paraId="3E0BEAFC" w14:textId="77777777" w:rsidR="000644D0" w:rsidRDefault="000644D0" w:rsidP="002E072B">
      <w:pPr>
        <w:pStyle w:val="Code"/>
        <w:rPr>
          <w:color w:val="808080"/>
          <w:lang w:val="en-CA"/>
        </w:rPr>
      </w:pPr>
      <w:r w:rsidRPr="00DD0D14">
        <w:rPr>
          <w:color w:val="808080"/>
          <w:lang w:val="en-CA"/>
        </w:rPr>
        <w:t>Query OK, 0 rows affected, 1 warning (0.00 sec)</w:t>
      </w:r>
    </w:p>
    <w:p w14:paraId="6A428DED" w14:textId="77777777" w:rsidR="002E072B" w:rsidRPr="00DD0D14" w:rsidRDefault="002E072B" w:rsidP="002E072B">
      <w:pPr>
        <w:pStyle w:val="Code"/>
        <w:rPr>
          <w:color w:val="808080"/>
          <w:lang w:val="en-CA"/>
        </w:rPr>
      </w:pPr>
    </w:p>
    <w:p w14:paraId="164BA8C6" w14:textId="77777777" w:rsidR="000644D0" w:rsidRPr="00DD0D14" w:rsidRDefault="000644D0" w:rsidP="002E072B">
      <w:pPr>
        <w:pStyle w:val="Code"/>
        <w:rPr>
          <w:lang w:val="en-CA"/>
        </w:rPr>
      </w:pPr>
      <w:r w:rsidRPr="00DD0D14">
        <w:rPr>
          <w:lang w:val="en-CA"/>
        </w:rPr>
        <w:t>SHOW WARNINGS;</w:t>
      </w:r>
    </w:p>
    <w:p w14:paraId="6F966814" w14:textId="77777777" w:rsidR="000644D0" w:rsidRDefault="000644D0" w:rsidP="002E072B">
      <w:pPr>
        <w:pStyle w:val="Code"/>
        <w:rPr>
          <w:color w:val="808080"/>
          <w:lang w:val="en-CA"/>
        </w:rPr>
      </w:pPr>
      <w:proofErr w:type="gramStart"/>
      <w:r w:rsidRPr="00DD0D14">
        <w:rPr>
          <w:color w:val="808080"/>
          <w:lang w:val="en-CA"/>
        </w:rPr>
        <w:t>Note  |</w:t>
      </w:r>
      <w:proofErr w:type="gramEnd"/>
      <w:r w:rsidRPr="00DD0D14">
        <w:rPr>
          <w:color w:val="808080"/>
          <w:lang w:val="en-CA"/>
        </w:rPr>
        <w:t xml:space="preserve"> 1051 | Unknown table '</w:t>
      </w:r>
      <w:proofErr w:type="spellStart"/>
      <w:r w:rsidRPr="00DD0D14">
        <w:rPr>
          <w:color w:val="808080"/>
          <w:lang w:val="en-CA"/>
        </w:rPr>
        <w:t>blabla</w:t>
      </w:r>
      <w:proofErr w:type="spellEnd"/>
      <w:r w:rsidRPr="00DD0D14">
        <w:rPr>
          <w:color w:val="808080"/>
          <w:lang w:val="en-CA"/>
        </w:rPr>
        <w:t>'</w:t>
      </w:r>
    </w:p>
    <w:p w14:paraId="7823B149" w14:textId="77777777" w:rsidR="002E072B" w:rsidRPr="00DD0D14" w:rsidRDefault="002E072B" w:rsidP="002E072B">
      <w:pPr>
        <w:pStyle w:val="Code"/>
        <w:rPr>
          <w:color w:val="808080"/>
          <w:lang w:val="en-CA"/>
        </w:rPr>
      </w:pPr>
    </w:p>
    <w:p w14:paraId="0C553EA0" w14:textId="77777777" w:rsidR="000644D0" w:rsidRDefault="000644D0" w:rsidP="000644D0">
      <w:pPr>
        <w:rPr>
          <w:lang w:val="en-CA"/>
        </w:rPr>
      </w:pPr>
    </w:p>
    <w:p w14:paraId="3D503267" w14:textId="77777777" w:rsidR="000644D0" w:rsidRPr="00490F4A" w:rsidRDefault="000644D0" w:rsidP="002E072B">
      <w:pPr>
        <w:rPr>
          <w:u w:val="single"/>
          <w:lang w:val="en-CA"/>
        </w:rPr>
      </w:pPr>
      <w:r w:rsidRPr="002E072B">
        <w:rPr>
          <w:u w:val="single"/>
          <w:lang w:val="en-CA"/>
        </w:rPr>
        <w:t>SHOW PROCESSLIST</w:t>
      </w:r>
    </w:p>
    <w:p w14:paraId="48AA6EB0" w14:textId="77777777" w:rsidR="000644D0" w:rsidRPr="00417FC9" w:rsidRDefault="000644D0" w:rsidP="000644D0">
      <w:pPr>
        <w:numPr>
          <w:ilvl w:val="0"/>
          <w:numId w:val="22"/>
        </w:numPr>
      </w:pPr>
      <w:r w:rsidRPr="00417FC9">
        <w:t xml:space="preserve">Permet de voir tous les processus </w:t>
      </w:r>
      <w:r>
        <w:t xml:space="preserve">de connexion sur la base de données </w:t>
      </w:r>
      <w:r w:rsidRPr="00417FC9">
        <w:t xml:space="preserve">de MySQL. </w:t>
      </w:r>
      <w:r>
        <w:t>Ainsi on peut voir s’il y a des requêtes qui ne se terminent pas, ou qui sont lentes.</w:t>
      </w:r>
    </w:p>
    <w:p w14:paraId="4D652489" w14:textId="77777777" w:rsidR="000644D0" w:rsidRPr="00417FC9" w:rsidRDefault="000644D0" w:rsidP="000644D0"/>
    <w:p w14:paraId="3C378A5D" w14:textId="77777777" w:rsidR="000644D0" w:rsidRDefault="000644D0" w:rsidP="00E93B30">
      <w:pPr>
        <w:pStyle w:val="Titre3"/>
      </w:pPr>
      <w:r>
        <w:t>L’optimisation de requêtes</w:t>
      </w:r>
    </w:p>
    <w:p w14:paraId="39C3EF85" w14:textId="77777777" w:rsidR="00E93B30" w:rsidRPr="00E93B30" w:rsidRDefault="00E93B30" w:rsidP="00E93B30"/>
    <w:p w14:paraId="2CC8A413" w14:textId="77777777" w:rsidR="000644D0" w:rsidRDefault="000644D0" w:rsidP="000644D0">
      <w:r w:rsidRPr="00E93B30">
        <w:rPr>
          <w:u w:val="single"/>
        </w:rPr>
        <w:t>Les logs</w:t>
      </w:r>
    </w:p>
    <w:p w14:paraId="284B2FD1" w14:textId="77777777" w:rsidR="000644D0" w:rsidRDefault="000644D0" w:rsidP="000644D0">
      <w:r>
        <w:t xml:space="preserve">Il existe plusieurs types de logs, dont le « slow </w:t>
      </w:r>
      <w:proofErr w:type="spellStart"/>
      <w:r>
        <w:t>query</w:t>
      </w:r>
      <w:proofErr w:type="spellEnd"/>
      <w:r>
        <w:t xml:space="preserve"> log ». Celui-ci doit être activé, mais permet de savoir quelles sont les requêtes qui sont dangereusement lentes pour le serveur.</w:t>
      </w:r>
    </w:p>
    <w:p w14:paraId="67762044" w14:textId="77777777" w:rsidR="000644D0" w:rsidRDefault="000644D0" w:rsidP="000644D0"/>
    <w:p w14:paraId="39C0CB83" w14:textId="77777777" w:rsidR="000644D0" w:rsidRDefault="000644D0" w:rsidP="000644D0">
      <w:r>
        <w:t xml:space="preserve">Pour activer les logs en général, on peut utiliser MySQL Workbench </w:t>
      </w:r>
      <w:r>
        <w:sym w:font="Wingdings" w:char="F0E0"/>
      </w:r>
      <w:r>
        <w:t xml:space="preserve"> Server administration </w:t>
      </w:r>
      <w:r>
        <w:sym w:font="Wingdings" w:char="F0E0"/>
      </w:r>
      <w:r>
        <w:t xml:space="preserve"> Log files </w:t>
      </w:r>
      <w:r>
        <w:sym w:font="Wingdings" w:char="F0E0"/>
      </w:r>
      <w:r>
        <w:t xml:space="preserve"> Enable General Log</w:t>
      </w:r>
    </w:p>
    <w:p w14:paraId="344C2F44" w14:textId="77777777" w:rsidR="000644D0" w:rsidRDefault="000644D0" w:rsidP="000644D0"/>
    <w:p w14:paraId="69BE12E6" w14:textId="77777777" w:rsidR="000644D0" w:rsidRDefault="000644D0" w:rsidP="009C6B19">
      <w:r>
        <w:t>Un fichier sera maintenant disponible qui contient toutes requêtes exécutées sur la base de données. Ceci peut aider lors de l’administration, mais c’est un fichier qu’il faut absolument protéger, car on pourrait y voir des mots de passes et de l’information confidentielle.</w:t>
      </w:r>
    </w:p>
    <w:p w14:paraId="3BE80188" w14:textId="77777777" w:rsidR="000644D0" w:rsidRPr="00E93B30" w:rsidRDefault="00E93B30" w:rsidP="00E93B30">
      <w:pPr>
        <w:rPr>
          <w:u w:val="single"/>
        </w:rPr>
      </w:pPr>
      <w:r>
        <w:br w:type="page"/>
      </w:r>
      <w:r w:rsidR="000644D0" w:rsidRPr="00E93B30">
        <w:rPr>
          <w:u w:val="single"/>
        </w:rPr>
        <w:lastRenderedPageBreak/>
        <w:t>La commande EXPLAIN</w:t>
      </w:r>
    </w:p>
    <w:p w14:paraId="4E8FA189" w14:textId="77777777" w:rsidR="000644D0" w:rsidRDefault="000644D0" w:rsidP="000644D0">
      <w:pPr>
        <w:numPr>
          <w:ilvl w:val="0"/>
          <w:numId w:val="22"/>
        </w:numPr>
      </w:pPr>
      <w:r>
        <w:t>Permet d’avoir des informations sur une table (comme DESCRIBE), ou d’avoir des informations sur l’analyse d’une requê</w:t>
      </w:r>
      <w:r w:rsidR="00D571D7">
        <w:t>te</w:t>
      </w:r>
      <w:r>
        <w:t xml:space="preserve"> SELECT.</w:t>
      </w:r>
    </w:p>
    <w:p w14:paraId="7734EA85" w14:textId="77777777" w:rsidR="000644D0" w:rsidRDefault="000644D0" w:rsidP="000644D0">
      <w:pPr>
        <w:numPr>
          <w:ilvl w:val="0"/>
          <w:numId w:val="22"/>
        </w:numPr>
      </w:pPr>
      <w:r>
        <w:t>EXPLAIN est particulièrement pratique pour les requêtes avec des jointures ou des unions. Ou encore pour les requêtes lourdes, afin de les optimiser.</w:t>
      </w:r>
    </w:p>
    <w:p w14:paraId="4415E3C8" w14:textId="77777777" w:rsidR="000644D0" w:rsidRDefault="000644D0" w:rsidP="000644D0"/>
    <w:p w14:paraId="16D0460D" w14:textId="77777777" w:rsidR="000644D0" w:rsidRPr="002F5720" w:rsidRDefault="000644D0" w:rsidP="00615639">
      <w:pPr>
        <w:pStyle w:val="Code"/>
        <w:rPr>
          <w:lang w:val="en-CA"/>
        </w:rPr>
      </w:pPr>
      <w:proofErr w:type="spellStart"/>
      <w:proofErr w:type="gramStart"/>
      <w:r w:rsidRPr="002F5720">
        <w:rPr>
          <w:lang w:val="en-CA"/>
        </w:rPr>
        <w:t>Exemple</w:t>
      </w:r>
      <w:proofErr w:type="spellEnd"/>
      <w:r w:rsidRPr="002F5720">
        <w:rPr>
          <w:lang w:val="en-CA"/>
        </w:rPr>
        <w:t> :</w:t>
      </w:r>
      <w:proofErr w:type="gramEnd"/>
      <w:r w:rsidRPr="002F5720">
        <w:rPr>
          <w:lang w:val="en-CA"/>
        </w:rPr>
        <w:t xml:space="preserve"> EXPLAIN SELECT name FROM users WHERE </w:t>
      </w:r>
      <w:r>
        <w:rPr>
          <w:lang w:val="en-CA"/>
        </w:rPr>
        <w:t>email</w:t>
      </w:r>
      <w:r w:rsidRPr="002F5720">
        <w:rPr>
          <w:lang w:val="en-CA"/>
        </w:rPr>
        <w:t xml:space="preserve"> LIKE ‘</w:t>
      </w:r>
      <w:proofErr w:type="spellStart"/>
      <w:r w:rsidRPr="002F5720">
        <w:rPr>
          <w:lang w:val="en-CA"/>
        </w:rPr>
        <w:t>fr</w:t>
      </w:r>
      <w:proofErr w:type="spellEnd"/>
      <w:r w:rsidRPr="002F5720">
        <w:rPr>
          <w:lang w:val="en-CA"/>
        </w:rPr>
        <w:t>%’;</w:t>
      </w:r>
    </w:p>
    <w:p w14:paraId="4F1C24C2" w14:textId="77777777" w:rsidR="000644D0" w:rsidRPr="002F5720" w:rsidRDefault="000644D0" w:rsidP="000644D0">
      <w:pPr>
        <w:rPr>
          <w:lang w:val="en-CA"/>
        </w:rPr>
      </w:pPr>
    </w:p>
    <w:p w14:paraId="05BAFD9F" w14:textId="77777777" w:rsidR="000644D0" w:rsidRPr="00AD3977" w:rsidRDefault="000644D0" w:rsidP="00AD3977">
      <w:pPr>
        <w:rPr>
          <w:u w:val="single"/>
        </w:rPr>
      </w:pPr>
      <w:r w:rsidRPr="00AD3977">
        <w:rPr>
          <w:u w:val="single"/>
        </w:rPr>
        <w:t>Analyse d’une requête avec EXPLAIN</w:t>
      </w:r>
    </w:p>
    <w:p w14:paraId="71A079C0" w14:textId="77777777" w:rsidR="000644D0" w:rsidRDefault="000644D0" w:rsidP="000644D0"/>
    <w:p w14:paraId="346BB569" w14:textId="77777777" w:rsidR="000644D0" w:rsidRDefault="008F5969" w:rsidP="000644D0">
      <w:r>
        <w:rPr>
          <w:noProof/>
          <w:sz w:val="18"/>
          <w:szCs w:val="18"/>
          <w:lang w:eastAsia="fr-CA" w:bidi="ar-SA"/>
        </w:rPr>
        <w:drawing>
          <wp:inline distT="0" distB="0" distL="0" distR="0" wp14:anchorId="12C0BD6E" wp14:editId="072FDD29">
            <wp:extent cx="5943600" cy="523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p>
    <w:p w14:paraId="231B3DF6" w14:textId="77777777" w:rsidR="000644D0" w:rsidRDefault="000644D0" w:rsidP="000644D0"/>
    <w:p w14:paraId="6724BE69" w14:textId="77777777" w:rsidR="000644D0" w:rsidRDefault="000644D0" w:rsidP="000644D0">
      <w:r>
        <w:t>Le « </w:t>
      </w:r>
      <w:proofErr w:type="spellStart"/>
      <w:r>
        <w:t>select_type</w:t>
      </w:r>
      <w:proofErr w:type="spellEnd"/>
      <w:r>
        <w:t> » fournit une information sur le type de requête. Dans ce cas-ci, il n’y a pas d’union et ce n’est pas une requête imbriquée.</w:t>
      </w:r>
    </w:p>
    <w:p w14:paraId="07A9BD41" w14:textId="77777777" w:rsidR="000644D0" w:rsidRDefault="000644D0" w:rsidP="000644D0"/>
    <w:p w14:paraId="15CE2ACD" w14:textId="77777777" w:rsidR="000644D0" w:rsidRDefault="000644D0" w:rsidP="000644D0">
      <w:r>
        <w:t>« Type » est la colonne la plus importante. Voici les valeurs possibles (du mieux au pire):</w:t>
      </w:r>
    </w:p>
    <w:p w14:paraId="214CB931" w14:textId="77777777" w:rsidR="000644D0" w:rsidRDefault="000644D0" w:rsidP="000644D0">
      <w:pPr>
        <w:numPr>
          <w:ilvl w:val="0"/>
          <w:numId w:val="22"/>
        </w:numPr>
      </w:pPr>
      <w:proofErr w:type="spellStart"/>
      <w:r>
        <w:t>Const</w:t>
      </w:r>
      <w:proofErr w:type="spellEnd"/>
      <w:r>
        <w:t> :</w:t>
      </w:r>
      <w:r>
        <w:tab/>
      </w:r>
      <w:r>
        <w:tab/>
      </w:r>
      <w:r>
        <w:tab/>
      </w:r>
      <w:r>
        <w:tab/>
        <w:t>On utilise la clef primaire ou une clef unique au complet (WHERE id = ‘…’);</w:t>
      </w:r>
    </w:p>
    <w:p w14:paraId="1769418E" w14:textId="77777777" w:rsidR="000644D0" w:rsidRDefault="000644D0" w:rsidP="000644D0">
      <w:pPr>
        <w:numPr>
          <w:ilvl w:val="0"/>
          <w:numId w:val="22"/>
        </w:numPr>
      </w:pPr>
      <w:proofErr w:type="spellStart"/>
      <w:r>
        <w:t>Eq_ref</w:t>
      </w:r>
      <w:proofErr w:type="spellEnd"/>
      <w:r>
        <w:t> :</w:t>
      </w:r>
      <w:r>
        <w:tab/>
      </w:r>
      <w:r>
        <w:tab/>
      </w:r>
      <w:r>
        <w:tab/>
      </w:r>
      <w:r>
        <w:tab/>
        <w:t>Un peu comme conf, mais lorsqu’il y a une jointure de tables.</w:t>
      </w:r>
    </w:p>
    <w:p w14:paraId="3C049344" w14:textId="77777777" w:rsidR="000644D0" w:rsidRDefault="000644D0" w:rsidP="000644D0">
      <w:pPr>
        <w:numPr>
          <w:ilvl w:val="0"/>
          <w:numId w:val="22"/>
        </w:numPr>
      </w:pPr>
      <w:proofErr w:type="spellStart"/>
      <w:r>
        <w:t>Ref</w:t>
      </w:r>
      <w:proofErr w:type="spellEnd"/>
      <w:r>
        <w:tab/>
        <w:t>:</w:t>
      </w:r>
      <w:r>
        <w:tab/>
      </w:r>
      <w:r>
        <w:tab/>
      </w:r>
      <w:r>
        <w:tab/>
      </w:r>
      <w:r>
        <w:tab/>
        <w:t>Lorsqu’il y a une colonne indexée et utilisée avec l’opérateur = ou &lt;=&gt;</w:t>
      </w:r>
    </w:p>
    <w:p w14:paraId="169277C4" w14:textId="77777777" w:rsidR="000644D0" w:rsidRDefault="000644D0" w:rsidP="000644D0">
      <w:pPr>
        <w:numPr>
          <w:ilvl w:val="0"/>
          <w:numId w:val="22"/>
        </w:numPr>
      </w:pPr>
      <w:proofErr w:type="spellStart"/>
      <w:r>
        <w:t>Fulltext</w:t>
      </w:r>
      <w:proofErr w:type="spellEnd"/>
      <w:r>
        <w:t> :</w:t>
      </w:r>
      <w:r>
        <w:tab/>
      </w:r>
      <w:r>
        <w:tab/>
      </w:r>
      <w:r>
        <w:tab/>
        <w:t>Lorsque le scan est avec un index « FULL TEXT »</w:t>
      </w:r>
    </w:p>
    <w:p w14:paraId="0C094870" w14:textId="77777777" w:rsidR="000644D0" w:rsidRDefault="000644D0" w:rsidP="000644D0">
      <w:pPr>
        <w:numPr>
          <w:ilvl w:val="0"/>
          <w:numId w:val="22"/>
        </w:numPr>
      </w:pPr>
      <w:proofErr w:type="spellStart"/>
      <w:r>
        <w:t>Ref_or_null</w:t>
      </w:r>
      <w:proofErr w:type="spellEnd"/>
      <w:r>
        <w:t> :</w:t>
      </w:r>
      <w:r>
        <w:tab/>
      </w:r>
      <w:r>
        <w:tab/>
        <w:t xml:space="preserve">Comme </w:t>
      </w:r>
      <w:proofErr w:type="spellStart"/>
      <w:r>
        <w:t>ref</w:t>
      </w:r>
      <w:proofErr w:type="spellEnd"/>
      <w:r>
        <w:t>, mais la requête possède « OR email IS NULL »</w:t>
      </w:r>
    </w:p>
    <w:p w14:paraId="5B2CA6EF" w14:textId="77777777" w:rsidR="000644D0" w:rsidRDefault="000644D0" w:rsidP="000644D0">
      <w:pPr>
        <w:numPr>
          <w:ilvl w:val="0"/>
          <w:numId w:val="22"/>
        </w:numPr>
      </w:pPr>
      <w:proofErr w:type="spellStart"/>
      <w:r>
        <w:t>Index_merge</w:t>
      </w:r>
      <w:proofErr w:type="spellEnd"/>
      <w:r>
        <w:t> :</w:t>
      </w:r>
      <w:r>
        <w:tab/>
      </w:r>
      <w:r>
        <w:tab/>
        <w:t>Utilisation de 2 index dans la même table</w:t>
      </w:r>
    </w:p>
    <w:p w14:paraId="5B0D0C25" w14:textId="77777777" w:rsidR="000644D0" w:rsidRDefault="000644D0" w:rsidP="000644D0">
      <w:pPr>
        <w:numPr>
          <w:ilvl w:val="0"/>
          <w:numId w:val="22"/>
        </w:numPr>
      </w:pPr>
      <w:proofErr w:type="spellStart"/>
      <w:r w:rsidRPr="00086030">
        <w:t>Unique_subquery</w:t>
      </w:r>
      <w:proofErr w:type="spellEnd"/>
      <w:r w:rsidRPr="00086030">
        <w:t> :</w:t>
      </w:r>
      <w:r w:rsidRPr="00086030">
        <w:tab/>
        <w:t xml:space="preserve">SELECT … WHERE email </w:t>
      </w:r>
      <w:r w:rsidRPr="00086030">
        <w:rPr>
          <w:b/>
        </w:rPr>
        <w:t>IN</w:t>
      </w:r>
      <w:r w:rsidRPr="00086030">
        <w:t xml:space="preserve"> (SELECT ID FROM </w:t>
      </w:r>
      <w:proofErr w:type="gramStart"/>
      <w:r w:rsidRPr="00086030">
        <w:t>… )</w:t>
      </w:r>
      <w:proofErr w:type="gramEnd"/>
      <w:r w:rsidRPr="00086030">
        <w:t xml:space="preserve"> où la sous-requête retourne </w:t>
      </w:r>
    </w:p>
    <w:p w14:paraId="1E97C1CF" w14:textId="77777777" w:rsidR="000644D0" w:rsidRPr="00086030" w:rsidRDefault="000644D0" w:rsidP="000644D0">
      <w:pPr>
        <w:ind w:left="2160" w:firstLine="360"/>
      </w:pPr>
      <w:proofErr w:type="gramStart"/>
      <w:r w:rsidRPr="00086030">
        <w:t>une</w:t>
      </w:r>
      <w:proofErr w:type="gramEnd"/>
      <w:r w:rsidRPr="00086030">
        <w:t xml:space="preserve"> valeur unique</w:t>
      </w:r>
    </w:p>
    <w:p w14:paraId="3EF2D7EC" w14:textId="77777777" w:rsidR="000644D0" w:rsidRDefault="000644D0" w:rsidP="000644D0">
      <w:pPr>
        <w:numPr>
          <w:ilvl w:val="0"/>
          <w:numId w:val="22"/>
        </w:numPr>
        <w:rPr>
          <w:lang w:val="en-CA"/>
        </w:rPr>
      </w:pPr>
      <w:proofErr w:type="spellStart"/>
      <w:r w:rsidRPr="00086030">
        <w:rPr>
          <w:lang w:val="en-CA"/>
        </w:rPr>
        <w:t>Index_</w:t>
      </w:r>
      <w:proofErr w:type="gramStart"/>
      <w:r w:rsidRPr="00086030">
        <w:rPr>
          <w:lang w:val="en-CA"/>
        </w:rPr>
        <w:t>subquery</w:t>
      </w:r>
      <w:proofErr w:type="spellEnd"/>
      <w:r w:rsidRPr="00086030">
        <w:rPr>
          <w:lang w:val="en-CA"/>
        </w:rPr>
        <w:t> :</w:t>
      </w:r>
      <w:proofErr w:type="gramEnd"/>
      <w:r w:rsidRPr="00086030">
        <w:rPr>
          <w:lang w:val="en-CA"/>
        </w:rPr>
        <w:tab/>
        <w:t xml:space="preserve">SELECT … WHERE email </w:t>
      </w:r>
      <w:r w:rsidRPr="00086030">
        <w:rPr>
          <w:b/>
          <w:lang w:val="en-CA"/>
        </w:rPr>
        <w:t>IN</w:t>
      </w:r>
      <w:r w:rsidRPr="00086030">
        <w:rPr>
          <w:lang w:val="en-CA"/>
        </w:rPr>
        <w:t xml:space="preserve"> (SELECT </w:t>
      </w:r>
      <w:proofErr w:type="spellStart"/>
      <w:r w:rsidRPr="00086030">
        <w:rPr>
          <w:lang w:val="en-CA"/>
        </w:rPr>
        <w:t>first_name</w:t>
      </w:r>
      <w:proofErr w:type="spellEnd"/>
      <w:r w:rsidRPr="00086030">
        <w:rPr>
          <w:lang w:val="en-CA"/>
        </w:rPr>
        <w:t xml:space="preserve"> FROM … ) </w:t>
      </w:r>
      <w:proofErr w:type="spellStart"/>
      <w:r w:rsidRPr="00086030">
        <w:rPr>
          <w:lang w:val="en-CA"/>
        </w:rPr>
        <w:t>où</w:t>
      </w:r>
      <w:proofErr w:type="spellEnd"/>
      <w:r w:rsidRPr="00086030">
        <w:rPr>
          <w:lang w:val="en-CA"/>
        </w:rPr>
        <w:t xml:space="preserve"> la sous-</w:t>
      </w:r>
      <w:proofErr w:type="spellStart"/>
      <w:r w:rsidRPr="00086030">
        <w:rPr>
          <w:lang w:val="en-CA"/>
        </w:rPr>
        <w:t>requ</w:t>
      </w:r>
      <w:r>
        <w:rPr>
          <w:lang w:val="en-CA"/>
        </w:rPr>
        <w:t>ête</w:t>
      </w:r>
      <w:proofErr w:type="spellEnd"/>
    </w:p>
    <w:p w14:paraId="05525BA5" w14:textId="77777777" w:rsidR="000644D0" w:rsidRDefault="000644D0" w:rsidP="000644D0">
      <w:pPr>
        <w:ind w:left="2160" w:firstLine="360"/>
      </w:pPr>
      <w:proofErr w:type="spellStart"/>
      <w:r w:rsidRPr="00086030">
        <w:rPr>
          <w:lang w:val="en-CA"/>
        </w:rPr>
        <w:t>retourne</w:t>
      </w:r>
      <w:proofErr w:type="spellEnd"/>
      <w:r w:rsidRPr="00086030">
        <w:rPr>
          <w:lang w:val="en-CA"/>
        </w:rPr>
        <w:t xml:space="preserve"> </w:t>
      </w:r>
      <w:r w:rsidRPr="00086030">
        <w:t xml:space="preserve">une </w:t>
      </w:r>
      <w:r>
        <w:t>colonne indexée</w:t>
      </w:r>
    </w:p>
    <w:p w14:paraId="4392736D" w14:textId="77777777" w:rsidR="000644D0" w:rsidRDefault="000644D0" w:rsidP="000644D0">
      <w:pPr>
        <w:numPr>
          <w:ilvl w:val="0"/>
          <w:numId w:val="22"/>
        </w:numPr>
      </w:pPr>
      <w:r>
        <w:t>Range :</w:t>
      </w:r>
      <w:r>
        <w:tab/>
      </w:r>
      <w:r>
        <w:tab/>
      </w:r>
      <w:r>
        <w:tab/>
      </w:r>
      <w:r>
        <w:tab/>
        <w:t xml:space="preserve">Lors de &lt;=, &gt;=, </w:t>
      </w:r>
      <w:proofErr w:type="spellStart"/>
      <w:r>
        <w:t>between</w:t>
      </w:r>
      <w:proofErr w:type="spellEnd"/>
      <w:r>
        <w:t>, …</w:t>
      </w:r>
    </w:p>
    <w:p w14:paraId="6462F60F" w14:textId="77777777" w:rsidR="000644D0" w:rsidRDefault="000644D0" w:rsidP="000644D0">
      <w:pPr>
        <w:numPr>
          <w:ilvl w:val="0"/>
          <w:numId w:val="22"/>
        </w:numPr>
      </w:pPr>
      <w:r>
        <w:t>Index :</w:t>
      </w:r>
      <w:r>
        <w:tab/>
      </w:r>
      <w:r>
        <w:tab/>
      </w:r>
      <w:r>
        <w:tab/>
      </w:r>
      <w:r>
        <w:tab/>
        <w:t>Souvent utilisé lorsqu’il y a l’opérateur LIKE ‘</w:t>
      </w:r>
      <w:proofErr w:type="spellStart"/>
      <w:r>
        <w:t>af</w:t>
      </w:r>
      <w:proofErr w:type="spellEnd"/>
      <w:r>
        <w:t>%’</w:t>
      </w:r>
    </w:p>
    <w:p w14:paraId="43869902" w14:textId="77777777" w:rsidR="000644D0" w:rsidRDefault="000644D0" w:rsidP="000644D0">
      <w:pPr>
        <w:numPr>
          <w:ilvl w:val="0"/>
          <w:numId w:val="22"/>
        </w:numPr>
      </w:pPr>
      <w:r>
        <w:t>All :</w:t>
      </w:r>
      <w:r>
        <w:tab/>
      </w:r>
      <w:r>
        <w:tab/>
      </w:r>
      <w:r>
        <w:tab/>
      </w:r>
      <w:r>
        <w:tab/>
      </w:r>
      <w:r>
        <w:tab/>
        <w:t>Scan complet de la table. Mauvais… très mauvais</w:t>
      </w:r>
    </w:p>
    <w:p w14:paraId="1DA8A95C" w14:textId="77777777" w:rsidR="000644D0" w:rsidRDefault="000644D0" w:rsidP="000644D0"/>
    <w:p w14:paraId="6A75FAC6" w14:textId="77777777" w:rsidR="000644D0" w:rsidRDefault="000644D0" w:rsidP="000644D0">
      <w:r>
        <w:t>« </w:t>
      </w:r>
      <w:proofErr w:type="spellStart"/>
      <w:proofErr w:type="gramStart"/>
      <w:r>
        <w:t>possible</w:t>
      </w:r>
      <w:proofErr w:type="gramEnd"/>
      <w:r>
        <w:t>_keys</w:t>
      </w:r>
      <w:proofErr w:type="spellEnd"/>
      <w:r>
        <w:t> » montre les clés possible pour la requête.</w:t>
      </w:r>
    </w:p>
    <w:p w14:paraId="4B225B4A" w14:textId="77777777" w:rsidR="000644D0" w:rsidRDefault="000644D0" w:rsidP="000644D0"/>
    <w:p w14:paraId="00150C2A" w14:textId="77777777" w:rsidR="000644D0" w:rsidRDefault="000644D0" w:rsidP="000644D0">
      <w:r>
        <w:t>« </w:t>
      </w:r>
      <w:proofErr w:type="spellStart"/>
      <w:r>
        <w:t>Rows</w:t>
      </w:r>
      <w:proofErr w:type="spellEnd"/>
      <w:r>
        <w:t> » montre le nombre de lignes qui ont fait partie de la requête.</w:t>
      </w:r>
    </w:p>
    <w:p w14:paraId="42805869" w14:textId="77777777" w:rsidR="000644D0" w:rsidRDefault="000644D0" w:rsidP="000644D0"/>
    <w:p w14:paraId="50CC93FA" w14:textId="77777777" w:rsidR="000644D0" w:rsidRPr="00AD3977" w:rsidRDefault="000644D0" w:rsidP="00AD3977">
      <w:pPr>
        <w:rPr>
          <w:u w:val="single"/>
        </w:rPr>
      </w:pPr>
      <w:r>
        <w:br w:type="page"/>
      </w:r>
      <w:r w:rsidRPr="00AD3977">
        <w:rPr>
          <w:u w:val="single"/>
        </w:rPr>
        <w:lastRenderedPageBreak/>
        <w:t xml:space="preserve">Création de copies de sauvegarde avec </w:t>
      </w:r>
      <w:proofErr w:type="spellStart"/>
      <w:r w:rsidRPr="00AD3977">
        <w:rPr>
          <w:u w:val="single"/>
        </w:rPr>
        <w:t>mysqldump</w:t>
      </w:r>
      <w:proofErr w:type="spellEnd"/>
    </w:p>
    <w:p w14:paraId="5355D182" w14:textId="77777777" w:rsidR="000644D0" w:rsidRDefault="000644D0" w:rsidP="000644D0">
      <w:r>
        <w:t xml:space="preserve">Grâce à l’option </w:t>
      </w:r>
      <w:proofErr w:type="spellStart"/>
      <w:r>
        <w:t>mysqldump</w:t>
      </w:r>
      <w:proofErr w:type="spellEnd"/>
      <w:r>
        <w:t xml:space="preserve">, il est possible de facilement exporter le contenu des bases de données </w:t>
      </w:r>
      <w:proofErr w:type="spellStart"/>
      <w:r>
        <w:t>mysql</w:t>
      </w:r>
      <w:proofErr w:type="spellEnd"/>
      <w:r>
        <w:t xml:space="preserve"> dans des fichiers textes (CSV, XML, …). Il est également possible d’utiliser </w:t>
      </w:r>
      <w:proofErr w:type="spellStart"/>
      <w:r>
        <w:t>mysqldump</w:t>
      </w:r>
      <w:proofErr w:type="spellEnd"/>
      <w:r>
        <w:t xml:space="preserve"> pour transférer le contenu d’une base de données vers une autre base de données.</w:t>
      </w:r>
    </w:p>
    <w:p w14:paraId="1E535374" w14:textId="77777777" w:rsidR="004558BE" w:rsidRDefault="004558BE" w:rsidP="000644D0"/>
    <w:p w14:paraId="7DB539D7" w14:textId="77777777" w:rsidR="000644D0" w:rsidRDefault="000644D0" w:rsidP="000644D0">
      <w:r>
        <w:t xml:space="preserve">La </w:t>
      </w:r>
      <w:r w:rsidRPr="00FA53DC">
        <w:t xml:space="preserve">commande </w:t>
      </w:r>
      <w:r>
        <w:t xml:space="preserve">suivante </w:t>
      </w:r>
      <w:r w:rsidRPr="00FA53DC">
        <w:t xml:space="preserve">permet de se connecter avec l’usager root, de lire le contenu de la base de données </w:t>
      </w:r>
      <w:proofErr w:type="spellStart"/>
      <w:r w:rsidRPr="00FA53DC">
        <w:t>xyz_db</w:t>
      </w:r>
      <w:proofErr w:type="spellEnd"/>
      <w:r w:rsidRPr="00FA53DC">
        <w:t xml:space="preserve"> et d’en faire une copie dans fichier-</w:t>
      </w:r>
      <w:proofErr w:type="spellStart"/>
      <w:r w:rsidRPr="00FA53DC">
        <w:t>backup.sql</w:t>
      </w:r>
      <w:proofErr w:type="spellEnd"/>
    </w:p>
    <w:p w14:paraId="2C78EFDB" w14:textId="77777777" w:rsidR="000644D0" w:rsidRPr="00FA53DC" w:rsidRDefault="000644D0" w:rsidP="000644D0"/>
    <w:p w14:paraId="36967D0D" w14:textId="20B7CF00" w:rsidR="000644D0" w:rsidRPr="006A6A32" w:rsidRDefault="004058F4" w:rsidP="000B0612">
      <w:pPr>
        <w:pStyle w:val="Code"/>
        <w:rPr>
          <w:lang w:val="en-CA"/>
        </w:rPr>
      </w:pPr>
      <w:proofErr w:type="spellStart"/>
      <w:r>
        <w:rPr>
          <w:lang w:val="en-CA"/>
        </w:rPr>
        <w:t>m</w:t>
      </w:r>
      <w:bookmarkStart w:id="0" w:name="_GoBack"/>
      <w:bookmarkEnd w:id="0"/>
      <w:r w:rsidR="000644D0" w:rsidRPr="006A6A32">
        <w:rPr>
          <w:lang w:val="en-CA"/>
        </w:rPr>
        <w:t>ysqldump</w:t>
      </w:r>
      <w:proofErr w:type="spellEnd"/>
      <w:r w:rsidR="00921BA5">
        <w:rPr>
          <w:lang w:val="en-CA"/>
        </w:rPr>
        <w:t xml:space="preserve"> </w:t>
      </w:r>
      <w:r w:rsidR="000644D0" w:rsidRPr="006A6A32">
        <w:rPr>
          <w:lang w:val="en-CA"/>
        </w:rPr>
        <w:t xml:space="preserve">–u root –p </w:t>
      </w:r>
      <w:proofErr w:type="spellStart"/>
      <w:r w:rsidR="000644D0" w:rsidRPr="006A6A32">
        <w:rPr>
          <w:lang w:val="en-CA"/>
        </w:rPr>
        <w:t>xyz_db</w:t>
      </w:r>
      <w:proofErr w:type="spellEnd"/>
      <w:r w:rsidR="000644D0" w:rsidRPr="006A6A32">
        <w:rPr>
          <w:lang w:val="en-CA"/>
        </w:rPr>
        <w:t xml:space="preserve"> &gt; </w:t>
      </w:r>
      <w:proofErr w:type="spellStart"/>
      <w:r w:rsidR="000644D0" w:rsidRPr="006A6A32">
        <w:rPr>
          <w:lang w:val="en-CA"/>
        </w:rPr>
        <w:t>fichier-backup.sql</w:t>
      </w:r>
      <w:proofErr w:type="spellEnd"/>
    </w:p>
    <w:p w14:paraId="4648230E" w14:textId="77777777" w:rsidR="000644D0" w:rsidRPr="006A6A32" w:rsidRDefault="000644D0" w:rsidP="000644D0">
      <w:pPr>
        <w:rPr>
          <w:lang w:val="en-CA"/>
        </w:rPr>
      </w:pPr>
    </w:p>
    <w:p w14:paraId="5875A6ED" w14:textId="77777777" w:rsidR="000644D0" w:rsidRPr="00BD6E34" w:rsidRDefault="000644D0" w:rsidP="000644D0">
      <w:r>
        <w:t>On peut ensuite restaurer la base de données en utilisant :</w:t>
      </w:r>
    </w:p>
    <w:p w14:paraId="3491BFF2" w14:textId="77777777" w:rsidR="000644D0" w:rsidRPr="00BD6E34" w:rsidRDefault="000644D0" w:rsidP="000644D0"/>
    <w:p w14:paraId="567D6554" w14:textId="77777777" w:rsidR="000644D0" w:rsidRPr="009150BE" w:rsidRDefault="000644D0" w:rsidP="000B0612">
      <w:pPr>
        <w:pStyle w:val="Code"/>
      </w:pPr>
      <w:proofErr w:type="spellStart"/>
      <w:proofErr w:type="gramStart"/>
      <w:r w:rsidRPr="009150BE">
        <w:t>mysql</w:t>
      </w:r>
      <w:proofErr w:type="spellEnd"/>
      <w:proofErr w:type="gramEnd"/>
      <w:r w:rsidRPr="009150BE">
        <w:t xml:space="preserve"> –u root –p </w:t>
      </w:r>
      <w:proofErr w:type="spellStart"/>
      <w:r w:rsidRPr="009150BE">
        <w:t>xyz_db</w:t>
      </w:r>
      <w:proofErr w:type="spellEnd"/>
      <w:r w:rsidRPr="009150BE">
        <w:t xml:space="preserve"> &lt; fichier-</w:t>
      </w:r>
      <w:proofErr w:type="spellStart"/>
      <w:r w:rsidRPr="009150BE">
        <w:t>backup.sql</w:t>
      </w:r>
      <w:proofErr w:type="spellEnd"/>
    </w:p>
    <w:p w14:paraId="23A52D1F" w14:textId="77777777" w:rsidR="000644D0" w:rsidRPr="00580C26" w:rsidRDefault="000644D0" w:rsidP="000644D0"/>
    <w:sectPr w:rsidR="000644D0" w:rsidRPr="00580C26" w:rsidSect="00CF6CEE">
      <w:footerReference w:type="even" r:id="rId9"/>
      <w:footerReference w:type="default" r:id="rId10"/>
      <w:pgSz w:w="12240" w:h="15840" w:code="1"/>
      <w:pgMar w:top="1440" w:right="1440" w:bottom="1560" w:left="1440" w:header="720"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7ABC1" w14:textId="77777777" w:rsidR="00995D44" w:rsidRDefault="00995D44">
      <w:r>
        <w:separator/>
      </w:r>
    </w:p>
  </w:endnote>
  <w:endnote w:type="continuationSeparator" w:id="0">
    <w:p w14:paraId="0E293319" w14:textId="77777777" w:rsidR="00995D44" w:rsidRDefault="0099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4D550" w14:textId="77777777" w:rsidR="00F75954" w:rsidRDefault="00F75954">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71D84829" w14:textId="77777777" w:rsidR="00F75954" w:rsidRDefault="00F7595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8" w:type="pct"/>
      <w:tblLook w:val="04A0" w:firstRow="1" w:lastRow="0" w:firstColumn="1" w:lastColumn="0" w:noHBand="0" w:noVBand="1"/>
    </w:tblPr>
    <w:tblGrid>
      <w:gridCol w:w="4218"/>
      <w:gridCol w:w="1161"/>
      <w:gridCol w:w="3996"/>
    </w:tblGrid>
    <w:tr w:rsidR="00F75954" w:rsidRPr="004157CB" w14:paraId="139260C3" w14:textId="77777777" w:rsidTr="00CF6CEE">
      <w:trPr>
        <w:trHeight w:val="165"/>
      </w:trPr>
      <w:tc>
        <w:tcPr>
          <w:tcW w:w="2250" w:type="pct"/>
          <w:tcBorders>
            <w:bottom w:val="single" w:sz="4" w:space="0" w:color="4F81BD"/>
          </w:tcBorders>
        </w:tcPr>
        <w:p w14:paraId="0BE6BE99" w14:textId="77777777" w:rsidR="00F75954" w:rsidRDefault="00F75954">
          <w:pPr>
            <w:pStyle w:val="En-tte"/>
            <w:rPr>
              <w:rFonts w:ascii="Cambria" w:hAnsi="Cambria"/>
              <w:b/>
              <w:bCs/>
            </w:rPr>
          </w:pPr>
        </w:p>
      </w:tc>
      <w:tc>
        <w:tcPr>
          <w:tcW w:w="619" w:type="pct"/>
          <w:vMerge w:val="restart"/>
          <w:noWrap/>
          <w:vAlign w:val="center"/>
        </w:tcPr>
        <w:p w14:paraId="2E2AA6FC" w14:textId="46A2CDEE" w:rsidR="00F75954" w:rsidRPr="004157CB" w:rsidRDefault="00F75954" w:rsidP="002E6427">
          <w:pPr>
            <w:pStyle w:val="Sansinterligne"/>
            <w:jc w:val="center"/>
            <w:rPr>
              <w:rFonts w:ascii="Cambria" w:hAnsi="Cambria"/>
            </w:rPr>
          </w:pPr>
          <w:r w:rsidRPr="004157CB">
            <w:rPr>
              <w:rFonts w:ascii="Cambria" w:hAnsi="Cambria"/>
              <w:b/>
            </w:rPr>
            <w:t xml:space="preserve">Page </w:t>
          </w:r>
          <w:r w:rsidRPr="004157CB">
            <w:fldChar w:fldCharType="begin"/>
          </w:r>
          <w:r w:rsidRPr="004157CB">
            <w:instrText xml:space="preserve"> PAGE  \* MERGEFORMAT </w:instrText>
          </w:r>
          <w:r w:rsidRPr="004157CB">
            <w:fldChar w:fldCharType="separate"/>
          </w:r>
          <w:r w:rsidR="00D36EB0" w:rsidRPr="00D36EB0">
            <w:rPr>
              <w:rFonts w:ascii="Cambria" w:hAnsi="Cambria"/>
              <w:b/>
              <w:noProof/>
            </w:rPr>
            <w:t>2</w:t>
          </w:r>
          <w:r w:rsidRPr="004157CB">
            <w:fldChar w:fldCharType="end"/>
          </w:r>
        </w:p>
      </w:tc>
      <w:tc>
        <w:tcPr>
          <w:tcW w:w="2131" w:type="pct"/>
          <w:tcBorders>
            <w:bottom w:val="single" w:sz="4" w:space="0" w:color="4F81BD"/>
          </w:tcBorders>
        </w:tcPr>
        <w:p w14:paraId="3554DC40" w14:textId="77777777" w:rsidR="00F75954" w:rsidRDefault="00F75954">
          <w:pPr>
            <w:pStyle w:val="En-tte"/>
            <w:rPr>
              <w:rFonts w:ascii="Cambria" w:hAnsi="Cambria"/>
              <w:b/>
              <w:bCs/>
            </w:rPr>
          </w:pPr>
        </w:p>
      </w:tc>
    </w:tr>
    <w:tr w:rsidR="00F75954" w:rsidRPr="004157CB" w14:paraId="1975884D" w14:textId="77777777" w:rsidTr="00CF6CEE">
      <w:trPr>
        <w:trHeight w:val="164"/>
      </w:trPr>
      <w:tc>
        <w:tcPr>
          <w:tcW w:w="2250" w:type="pct"/>
          <w:tcBorders>
            <w:top w:val="single" w:sz="4" w:space="0" w:color="4F81BD"/>
          </w:tcBorders>
        </w:tcPr>
        <w:p w14:paraId="7196E6B0" w14:textId="77777777" w:rsidR="00F75954" w:rsidRDefault="00F75954">
          <w:pPr>
            <w:pStyle w:val="En-tte"/>
            <w:rPr>
              <w:rFonts w:ascii="Cambria" w:hAnsi="Cambria"/>
              <w:b/>
              <w:bCs/>
            </w:rPr>
          </w:pPr>
        </w:p>
      </w:tc>
      <w:tc>
        <w:tcPr>
          <w:tcW w:w="619" w:type="pct"/>
          <w:vMerge/>
        </w:tcPr>
        <w:p w14:paraId="451CE393" w14:textId="77777777" w:rsidR="00F75954" w:rsidRDefault="00F75954">
          <w:pPr>
            <w:pStyle w:val="En-tte"/>
            <w:jc w:val="center"/>
            <w:rPr>
              <w:rFonts w:ascii="Cambria" w:hAnsi="Cambria"/>
              <w:b/>
              <w:bCs/>
            </w:rPr>
          </w:pPr>
        </w:p>
      </w:tc>
      <w:tc>
        <w:tcPr>
          <w:tcW w:w="2131" w:type="pct"/>
          <w:tcBorders>
            <w:top w:val="single" w:sz="4" w:space="0" w:color="4F81BD"/>
          </w:tcBorders>
        </w:tcPr>
        <w:p w14:paraId="00535F24" w14:textId="77777777" w:rsidR="00F75954" w:rsidRDefault="00F75954">
          <w:pPr>
            <w:pStyle w:val="En-tte"/>
            <w:rPr>
              <w:rFonts w:ascii="Cambria" w:hAnsi="Cambria"/>
              <w:b/>
              <w:bCs/>
            </w:rPr>
          </w:pPr>
        </w:p>
      </w:tc>
    </w:tr>
  </w:tbl>
  <w:p w14:paraId="4CFAA97F" w14:textId="77777777" w:rsidR="00F75954" w:rsidRPr="004157CB" w:rsidRDefault="00F75954" w:rsidP="00CF6CEE">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FE4FC" w14:textId="77777777" w:rsidR="00995D44" w:rsidRDefault="00995D44">
      <w:r>
        <w:separator/>
      </w:r>
    </w:p>
  </w:footnote>
  <w:footnote w:type="continuationSeparator" w:id="0">
    <w:p w14:paraId="478BF3DC" w14:textId="77777777" w:rsidR="00995D44" w:rsidRDefault="00995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25pt;height:14.25pt" o:bullet="t">
        <v:imagedata r:id="rId1" o:title="clip_image001"/>
      </v:shape>
    </w:pict>
  </w:numPicBullet>
  <w:abstractNum w:abstractNumId="0" w15:restartNumberingAfterBreak="0">
    <w:nsid w:val="0B377DEC"/>
    <w:multiLevelType w:val="hybridMultilevel"/>
    <w:tmpl w:val="3FE817FC"/>
    <w:lvl w:ilvl="0" w:tplc="A2B0C984">
      <w:start w:val="1"/>
      <w:numFmt w:val="bullet"/>
      <w:pStyle w:val="puceRonde"/>
      <w:lvlText w:val="-"/>
      <w:lvlJc w:val="left"/>
      <w:pPr>
        <w:tabs>
          <w:tab w:val="num" w:pos="284"/>
        </w:tabs>
        <w:ind w:left="284" w:hanging="284"/>
      </w:pPr>
      <w:rPr>
        <w:rFonts w:ascii="Calibri" w:hAnsi="Calibri"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start w:val="1"/>
      <w:numFmt w:val="bullet"/>
      <w:lvlText w:val=""/>
      <w:lvlJc w:val="left"/>
      <w:pPr>
        <w:tabs>
          <w:tab w:val="num" w:pos="2160"/>
        </w:tabs>
        <w:ind w:left="2160" w:hanging="360"/>
      </w:pPr>
      <w:rPr>
        <w:rFonts w:ascii="Wingdings" w:hAnsi="Wingdings" w:hint="default"/>
      </w:rPr>
    </w:lvl>
    <w:lvl w:ilvl="3" w:tplc="0C0C000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42660"/>
    <w:multiLevelType w:val="hybridMultilevel"/>
    <w:tmpl w:val="2D8E2726"/>
    <w:lvl w:ilvl="0" w:tplc="D10EC1B0">
      <w:start w:val="14"/>
      <w:numFmt w:val="decimal"/>
      <w:lvlText w:val="%1."/>
      <w:lvlJc w:val="left"/>
      <w:pPr>
        <w:tabs>
          <w:tab w:val="num" w:pos="1440"/>
        </w:tabs>
        <w:ind w:left="1440" w:hanging="360"/>
      </w:pPr>
      <w:rPr>
        <w:rFonts w:hint="default"/>
      </w:rPr>
    </w:lvl>
    <w:lvl w:ilvl="1" w:tplc="0C0C0019" w:tentative="1">
      <w:start w:val="1"/>
      <w:numFmt w:val="lowerLetter"/>
      <w:lvlText w:val="%2."/>
      <w:lvlJc w:val="left"/>
      <w:pPr>
        <w:tabs>
          <w:tab w:val="num" w:pos="2160"/>
        </w:tabs>
        <w:ind w:left="2160" w:hanging="360"/>
      </w:pPr>
    </w:lvl>
    <w:lvl w:ilvl="2" w:tplc="0C0C001B" w:tentative="1">
      <w:start w:val="1"/>
      <w:numFmt w:val="lowerRoman"/>
      <w:lvlText w:val="%3."/>
      <w:lvlJc w:val="right"/>
      <w:pPr>
        <w:tabs>
          <w:tab w:val="num" w:pos="2880"/>
        </w:tabs>
        <w:ind w:left="2880" w:hanging="180"/>
      </w:pPr>
    </w:lvl>
    <w:lvl w:ilvl="3" w:tplc="0C0C000F" w:tentative="1">
      <w:start w:val="1"/>
      <w:numFmt w:val="decimal"/>
      <w:lvlText w:val="%4."/>
      <w:lvlJc w:val="left"/>
      <w:pPr>
        <w:tabs>
          <w:tab w:val="num" w:pos="3600"/>
        </w:tabs>
        <w:ind w:left="3600" w:hanging="360"/>
      </w:pPr>
    </w:lvl>
    <w:lvl w:ilvl="4" w:tplc="0C0C0019" w:tentative="1">
      <w:start w:val="1"/>
      <w:numFmt w:val="lowerLetter"/>
      <w:lvlText w:val="%5."/>
      <w:lvlJc w:val="left"/>
      <w:pPr>
        <w:tabs>
          <w:tab w:val="num" w:pos="4320"/>
        </w:tabs>
        <w:ind w:left="4320" w:hanging="360"/>
      </w:pPr>
    </w:lvl>
    <w:lvl w:ilvl="5" w:tplc="0C0C001B" w:tentative="1">
      <w:start w:val="1"/>
      <w:numFmt w:val="lowerRoman"/>
      <w:lvlText w:val="%6."/>
      <w:lvlJc w:val="right"/>
      <w:pPr>
        <w:tabs>
          <w:tab w:val="num" w:pos="5040"/>
        </w:tabs>
        <w:ind w:left="5040" w:hanging="180"/>
      </w:pPr>
    </w:lvl>
    <w:lvl w:ilvl="6" w:tplc="0C0C000F" w:tentative="1">
      <w:start w:val="1"/>
      <w:numFmt w:val="decimal"/>
      <w:lvlText w:val="%7."/>
      <w:lvlJc w:val="left"/>
      <w:pPr>
        <w:tabs>
          <w:tab w:val="num" w:pos="5760"/>
        </w:tabs>
        <w:ind w:left="5760" w:hanging="360"/>
      </w:pPr>
    </w:lvl>
    <w:lvl w:ilvl="7" w:tplc="0C0C0019" w:tentative="1">
      <w:start w:val="1"/>
      <w:numFmt w:val="lowerLetter"/>
      <w:lvlText w:val="%8."/>
      <w:lvlJc w:val="left"/>
      <w:pPr>
        <w:tabs>
          <w:tab w:val="num" w:pos="6480"/>
        </w:tabs>
        <w:ind w:left="6480" w:hanging="360"/>
      </w:pPr>
    </w:lvl>
    <w:lvl w:ilvl="8" w:tplc="0C0C001B" w:tentative="1">
      <w:start w:val="1"/>
      <w:numFmt w:val="lowerRoman"/>
      <w:lvlText w:val="%9."/>
      <w:lvlJc w:val="right"/>
      <w:pPr>
        <w:tabs>
          <w:tab w:val="num" w:pos="7200"/>
        </w:tabs>
        <w:ind w:left="7200" w:hanging="180"/>
      </w:pPr>
    </w:lvl>
  </w:abstractNum>
  <w:abstractNum w:abstractNumId="2" w15:restartNumberingAfterBreak="0">
    <w:nsid w:val="214B741D"/>
    <w:multiLevelType w:val="hybridMultilevel"/>
    <w:tmpl w:val="78AE2FAC"/>
    <w:lvl w:ilvl="0" w:tplc="79228F86">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04CF7"/>
    <w:multiLevelType w:val="hybridMultilevel"/>
    <w:tmpl w:val="4B9892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DE61C69"/>
    <w:multiLevelType w:val="hybridMultilevel"/>
    <w:tmpl w:val="3C9EE3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51B7B19"/>
    <w:multiLevelType w:val="hybridMultilevel"/>
    <w:tmpl w:val="5E708C6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D14730D"/>
    <w:multiLevelType w:val="hybridMultilevel"/>
    <w:tmpl w:val="6C14B3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EE81AA7"/>
    <w:multiLevelType w:val="hybridMultilevel"/>
    <w:tmpl w:val="D0B2CB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4FA65D4"/>
    <w:multiLevelType w:val="hybridMultilevel"/>
    <w:tmpl w:val="1286213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 w15:restartNumberingAfterBreak="0">
    <w:nsid w:val="4ECE0CBA"/>
    <w:multiLevelType w:val="hybridMultilevel"/>
    <w:tmpl w:val="B9824EC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720" w:hanging="360"/>
      </w:pPr>
      <w:rPr>
        <w:rFonts w:ascii="Courier New" w:hAnsi="Courier New" w:cs="Courier New" w:hint="default"/>
      </w:rPr>
    </w:lvl>
    <w:lvl w:ilvl="2" w:tplc="0C0C0005" w:tentative="1">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0" w15:restartNumberingAfterBreak="0">
    <w:nsid w:val="537162B7"/>
    <w:multiLevelType w:val="hybridMultilevel"/>
    <w:tmpl w:val="2C425E5E"/>
    <w:lvl w:ilvl="0" w:tplc="EE82723E">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5920DD9"/>
    <w:multiLevelType w:val="hybridMultilevel"/>
    <w:tmpl w:val="30AA42CE"/>
    <w:lvl w:ilvl="0" w:tplc="DD105842">
      <w:numFmt w:val="bullet"/>
      <w:lvlText w:val="-"/>
      <w:lvlJc w:val="left"/>
      <w:pPr>
        <w:ind w:left="7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00034B5"/>
    <w:multiLevelType w:val="hybridMultilevel"/>
    <w:tmpl w:val="94645952"/>
    <w:lvl w:ilvl="0" w:tplc="CEAE928A">
      <w:start w:val="1"/>
      <w:numFmt w:val="bullet"/>
      <w:lvlText w:val=""/>
      <w:lvlJc w:val="left"/>
      <w:pPr>
        <w:ind w:left="720" w:hanging="360"/>
      </w:pPr>
      <w:rPr>
        <w:rFonts w:ascii="Symbol" w:hAnsi="Symbol" w:hint="default"/>
      </w:rPr>
    </w:lvl>
    <w:lvl w:ilvl="1" w:tplc="F93AB078">
      <w:start w:val="1"/>
      <w:numFmt w:val="bullet"/>
      <w:lvlText w:val="o"/>
      <w:lvlJc w:val="left"/>
      <w:pPr>
        <w:ind w:left="1440" w:hanging="360"/>
      </w:pPr>
      <w:rPr>
        <w:rFonts w:ascii="Courier New" w:hAnsi="Courier New" w:cs="Courier New" w:hint="default"/>
      </w:rPr>
    </w:lvl>
    <w:lvl w:ilvl="2" w:tplc="0C0C001B">
      <w:start w:val="1"/>
      <w:numFmt w:val="bullet"/>
      <w:lvlText w:val=""/>
      <w:lvlJc w:val="left"/>
      <w:pPr>
        <w:ind w:left="2160" w:hanging="360"/>
      </w:pPr>
      <w:rPr>
        <w:rFonts w:ascii="Wingdings" w:hAnsi="Wingdings" w:hint="default"/>
      </w:rPr>
    </w:lvl>
    <w:lvl w:ilvl="3" w:tplc="0C0C000F">
      <w:start w:val="1"/>
      <w:numFmt w:val="bullet"/>
      <w:lvlText w:val=""/>
      <w:lvlJc w:val="left"/>
      <w:pPr>
        <w:ind w:left="2880" w:hanging="360"/>
      </w:pPr>
      <w:rPr>
        <w:rFonts w:ascii="Symbol" w:hAnsi="Symbol" w:hint="default"/>
      </w:rPr>
    </w:lvl>
    <w:lvl w:ilvl="4" w:tplc="0C0C0019" w:tentative="1">
      <w:start w:val="1"/>
      <w:numFmt w:val="bullet"/>
      <w:lvlText w:val="o"/>
      <w:lvlJc w:val="left"/>
      <w:pPr>
        <w:ind w:left="3600" w:hanging="360"/>
      </w:pPr>
      <w:rPr>
        <w:rFonts w:ascii="Courier New" w:hAnsi="Courier New" w:cs="Courier New" w:hint="default"/>
      </w:rPr>
    </w:lvl>
    <w:lvl w:ilvl="5" w:tplc="0C0C001B" w:tentative="1">
      <w:start w:val="1"/>
      <w:numFmt w:val="bullet"/>
      <w:lvlText w:val=""/>
      <w:lvlJc w:val="left"/>
      <w:pPr>
        <w:ind w:left="4320" w:hanging="360"/>
      </w:pPr>
      <w:rPr>
        <w:rFonts w:ascii="Wingdings" w:hAnsi="Wingdings" w:hint="default"/>
      </w:rPr>
    </w:lvl>
    <w:lvl w:ilvl="6" w:tplc="0C0C000F" w:tentative="1">
      <w:start w:val="1"/>
      <w:numFmt w:val="bullet"/>
      <w:lvlText w:val=""/>
      <w:lvlJc w:val="left"/>
      <w:pPr>
        <w:ind w:left="5040" w:hanging="360"/>
      </w:pPr>
      <w:rPr>
        <w:rFonts w:ascii="Symbol" w:hAnsi="Symbol" w:hint="default"/>
      </w:rPr>
    </w:lvl>
    <w:lvl w:ilvl="7" w:tplc="0C0C0019" w:tentative="1">
      <w:start w:val="1"/>
      <w:numFmt w:val="bullet"/>
      <w:lvlText w:val="o"/>
      <w:lvlJc w:val="left"/>
      <w:pPr>
        <w:ind w:left="5760" w:hanging="360"/>
      </w:pPr>
      <w:rPr>
        <w:rFonts w:ascii="Courier New" w:hAnsi="Courier New" w:cs="Courier New" w:hint="default"/>
      </w:rPr>
    </w:lvl>
    <w:lvl w:ilvl="8" w:tplc="0C0C001B" w:tentative="1">
      <w:start w:val="1"/>
      <w:numFmt w:val="bullet"/>
      <w:lvlText w:val=""/>
      <w:lvlJc w:val="left"/>
      <w:pPr>
        <w:ind w:left="6480" w:hanging="360"/>
      </w:pPr>
      <w:rPr>
        <w:rFonts w:ascii="Wingdings" w:hAnsi="Wingdings" w:hint="default"/>
      </w:rPr>
    </w:lvl>
  </w:abstractNum>
  <w:abstractNum w:abstractNumId="13" w15:restartNumberingAfterBreak="0">
    <w:nsid w:val="66ED6987"/>
    <w:multiLevelType w:val="hybridMultilevel"/>
    <w:tmpl w:val="0212CA68"/>
    <w:lvl w:ilvl="0" w:tplc="AF7C951C">
      <w:numFmt w:val="bullet"/>
      <w:lvlText w:val="-"/>
      <w:lvlJc w:val="left"/>
      <w:pPr>
        <w:ind w:left="7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6C6A5B32"/>
    <w:multiLevelType w:val="hybridMultilevel"/>
    <w:tmpl w:val="1742A36E"/>
    <w:lvl w:ilvl="0" w:tplc="D5AE1796">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2590298"/>
    <w:multiLevelType w:val="hybridMultilevel"/>
    <w:tmpl w:val="CBF0749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B0F4926"/>
    <w:multiLevelType w:val="hybridMultilevel"/>
    <w:tmpl w:val="E6222F96"/>
    <w:lvl w:ilvl="0" w:tplc="7A4C510C">
      <w:numFmt w:val="bullet"/>
      <w:lvlText w:val="-"/>
      <w:lvlJc w:val="left"/>
      <w:pPr>
        <w:ind w:left="720" w:hanging="360"/>
      </w:pPr>
      <w:rPr>
        <w:rFonts w:ascii="Arial" w:eastAsia="Times New Roman" w:hAnsi="Arial" w:cs="Arial" w:hint="default"/>
      </w:rPr>
    </w:lvl>
    <w:lvl w:ilvl="1" w:tplc="B61830FE">
      <w:start w:val="1"/>
      <w:numFmt w:val="bullet"/>
      <w:lvlText w:val="o"/>
      <w:lvlJc w:val="left"/>
      <w:pPr>
        <w:ind w:left="1440" w:hanging="360"/>
      </w:pPr>
      <w:rPr>
        <w:rFonts w:ascii="Courier New" w:hAnsi="Courier New" w:cs="Courier New" w:hint="default"/>
      </w:rPr>
    </w:lvl>
    <w:lvl w:ilvl="2" w:tplc="EE6A1A00">
      <w:start w:val="1"/>
      <w:numFmt w:val="bullet"/>
      <w:lvlText w:val=""/>
      <w:lvlJc w:val="left"/>
      <w:pPr>
        <w:ind w:left="2160" w:hanging="360"/>
      </w:pPr>
      <w:rPr>
        <w:rFonts w:ascii="Wingdings" w:hAnsi="Wingdings" w:hint="default"/>
      </w:rPr>
    </w:lvl>
    <w:lvl w:ilvl="3" w:tplc="F7B4797C">
      <w:start w:val="1"/>
      <w:numFmt w:val="bullet"/>
      <w:lvlText w:val=""/>
      <w:lvlJc w:val="left"/>
      <w:pPr>
        <w:ind w:left="2880" w:hanging="360"/>
      </w:pPr>
      <w:rPr>
        <w:rFonts w:ascii="Symbol" w:hAnsi="Symbol" w:hint="default"/>
      </w:rPr>
    </w:lvl>
    <w:lvl w:ilvl="4" w:tplc="0B529DEC">
      <w:start w:val="1"/>
      <w:numFmt w:val="bullet"/>
      <w:lvlText w:val="o"/>
      <w:lvlJc w:val="left"/>
      <w:pPr>
        <w:ind w:left="3600" w:hanging="360"/>
      </w:pPr>
      <w:rPr>
        <w:rFonts w:ascii="Courier New" w:hAnsi="Courier New" w:cs="Courier New" w:hint="default"/>
      </w:rPr>
    </w:lvl>
    <w:lvl w:ilvl="5" w:tplc="E0F00462">
      <w:start w:val="1"/>
      <w:numFmt w:val="bullet"/>
      <w:lvlText w:val=""/>
      <w:lvlJc w:val="left"/>
      <w:pPr>
        <w:ind w:left="4320" w:hanging="360"/>
      </w:pPr>
      <w:rPr>
        <w:rFonts w:ascii="Wingdings" w:hAnsi="Wingdings" w:hint="default"/>
      </w:rPr>
    </w:lvl>
    <w:lvl w:ilvl="6" w:tplc="8E1090D6">
      <w:start w:val="1"/>
      <w:numFmt w:val="bullet"/>
      <w:lvlText w:val=""/>
      <w:lvlJc w:val="left"/>
      <w:pPr>
        <w:ind w:left="5040" w:hanging="360"/>
      </w:pPr>
      <w:rPr>
        <w:rFonts w:ascii="Symbol" w:hAnsi="Symbol" w:hint="default"/>
      </w:rPr>
    </w:lvl>
    <w:lvl w:ilvl="7" w:tplc="D9948608">
      <w:start w:val="1"/>
      <w:numFmt w:val="bullet"/>
      <w:lvlText w:val="o"/>
      <w:lvlJc w:val="left"/>
      <w:pPr>
        <w:ind w:left="5760" w:hanging="360"/>
      </w:pPr>
      <w:rPr>
        <w:rFonts w:ascii="Courier New" w:hAnsi="Courier New" w:cs="Courier New" w:hint="default"/>
      </w:rPr>
    </w:lvl>
    <w:lvl w:ilvl="8" w:tplc="4ECEC728" w:tentative="1">
      <w:start w:val="1"/>
      <w:numFmt w:val="bullet"/>
      <w:lvlText w:val=""/>
      <w:lvlJc w:val="left"/>
      <w:pPr>
        <w:ind w:left="6480" w:hanging="360"/>
      </w:pPr>
      <w:rPr>
        <w:rFonts w:ascii="Wingdings" w:hAnsi="Wingdings" w:hint="default"/>
      </w:rPr>
    </w:lvl>
  </w:abstractNum>
  <w:abstractNum w:abstractNumId="17" w15:restartNumberingAfterBreak="0">
    <w:nsid w:val="7D365F2C"/>
    <w:multiLevelType w:val="hybridMultilevel"/>
    <w:tmpl w:val="57E678F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FD85DB2"/>
    <w:multiLevelType w:val="hybridMultilevel"/>
    <w:tmpl w:val="658AC454"/>
    <w:lvl w:ilvl="0" w:tplc="69ECE756">
      <w:start w:val="1"/>
      <w:numFmt w:val="bullet"/>
      <w:pStyle w:val="tiret"/>
      <w:lvlText w:val=""/>
      <w:lvlJc w:val="left"/>
      <w:pPr>
        <w:tabs>
          <w:tab w:val="num" w:pos="1060"/>
        </w:tabs>
        <w:ind w:left="1060" w:hanging="340"/>
      </w:pPr>
      <w:rPr>
        <w:rFonts w:ascii="Symbol" w:hAnsi="Symbol" w:hint="default"/>
        <w:sz w:val="24"/>
      </w:rPr>
    </w:lvl>
    <w:lvl w:ilvl="1" w:tplc="766EBA0A" w:tentative="1">
      <w:start w:val="1"/>
      <w:numFmt w:val="bullet"/>
      <w:lvlText w:val="o"/>
      <w:lvlJc w:val="left"/>
      <w:pPr>
        <w:ind w:left="3240" w:hanging="360"/>
      </w:pPr>
      <w:rPr>
        <w:rFonts w:ascii="Courier New" w:hAnsi="Courier New" w:cs="Courier New" w:hint="default"/>
      </w:rPr>
    </w:lvl>
    <w:lvl w:ilvl="2" w:tplc="CADA9AC8" w:tentative="1">
      <w:start w:val="1"/>
      <w:numFmt w:val="bullet"/>
      <w:lvlText w:val=""/>
      <w:lvlJc w:val="left"/>
      <w:pPr>
        <w:ind w:left="3960" w:hanging="360"/>
      </w:pPr>
      <w:rPr>
        <w:rFonts w:ascii="Wingdings" w:hAnsi="Wingdings" w:hint="default"/>
      </w:rPr>
    </w:lvl>
    <w:lvl w:ilvl="3" w:tplc="783E6172" w:tentative="1">
      <w:start w:val="1"/>
      <w:numFmt w:val="bullet"/>
      <w:lvlText w:val=""/>
      <w:lvlJc w:val="left"/>
      <w:pPr>
        <w:ind w:left="4680" w:hanging="360"/>
      </w:pPr>
      <w:rPr>
        <w:rFonts w:ascii="Symbol" w:hAnsi="Symbol" w:hint="default"/>
      </w:rPr>
    </w:lvl>
    <w:lvl w:ilvl="4" w:tplc="CDDE7DDC" w:tentative="1">
      <w:start w:val="1"/>
      <w:numFmt w:val="bullet"/>
      <w:lvlText w:val="o"/>
      <w:lvlJc w:val="left"/>
      <w:pPr>
        <w:ind w:left="5400" w:hanging="360"/>
      </w:pPr>
      <w:rPr>
        <w:rFonts w:ascii="Courier New" w:hAnsi="Courier New" w:cs="Courier New" w:hint="default"/>
      </w:rPr>
    </w:lvl>
    <w:lvl w:ilvl="5" w:tplc="F4A64934" w:tentative="1">
      <w:start w:val="1"/>
      <w:numFmt w:val="bullet"/>
      <w:lvlText w:val=""/>
      <w:lvlJc w:val="left"/>
      <w:pPr>
        <w:ind w:left="6120" w:hanging="360"/>
      </w:pPr>
      <w:rPr>
        <w:rFonts w:ascii="Wingdings" w:hAnsi="Wingdings" w:hint="default"/>
      </w:rPr>
    </w:lvl>
    <w:lvl w:ilvl="6" w:tplc="E1DE889A" w:tentative="1">
      <w:start w:val="1"/>
      <w:numFmt w:val="bullet"/>
      <w:lvlText w:val=""/>
      <w:lvlJc w:val="left"/>
      <w:pPr>
        <w:ind w:left="6840" w:hanging="360"/>
      </w:pPr>
      <w:rPr>
        <w:rFonts w:ascii="Symbol" w:hAnsi="Symbol" w:hint="default"/>
      </w:rPr>
    </w:lvl>
    <w:lvl w:ilvl="7" w:tplc="F26A5FC4" w:tentative="1">
      <w:start w:val="1"/>
      <w:numFmt w:val="bullet"/>
      <w:lvlText w:val="o"/>
      <w:lvlJc w:val="left"/>
      <w:pPr>
        <w:ind w:left="7560" w:hanging="360"/>
      </w:pPr>
      <w:rPr>
        <w:rFonts w:ascii="Courier New" w:hAnsi="Courier New" w:cs="Courier New" w:hint="default"/>
      </w:rPr>
    </w:lvl>
    <w:lvl w:ilvl="8" w:tplc="41DE672C" w:tentative="1">
      <w:start w:val="1"/>
      <w:numFmt w:val="bullet"/>
      <w:lvlText w:val=""/>
      <w:lvlJc w:val="left"/>
      <w:pPr>
        <w:ind w:left="8280" w:hanging="360"/>
      </w:pPr>
      <w:rPr>
        <w:rFonts w:ascii="Wingdings" w:hAnsi="Wingdings" w:hint="default"/>
      </w:rPr>
    </w:lvl>
  </w:abstractNum>
  <w:num w:numId="1">
    <w:abstractNumId w:val="16"/>
  </w:num>
  <w:num w:numId="2">
    <w:abstractNumId w:val="0"/>
  </w:num>
  <w:num w:numId="3">
    <w:abstractNumId w:val="18"/>
  </w:num>
  <w:num w:numId="4">
    <w:abstractNumId w:val="12"/>
  </w:num>
  <w:num w:numId="5">
    <w:abstractNumId w:val="1"/>
  </w:num>
  <w:num w:numId="6">
    <w:abstractNumId w:val="9"/>
  </w:num>
  <w:num w:numId="7">
    <w:abstractNumId w:val="15"/>
  </w:num>
  <w:num w:numId="8">
    <w:abstractNumId w:val="8"/>
  </w:num>
  <w:num w:numId="9">
    <w:abstractNumId w:val="7"/>
  </w:num>
  <w:num w:numId="10">
    <w:abstractNumId w:val="5"/>
  </w:num>
  <w:num w:numId="11">
    <w:abstractNumId w:val="6"/>
  </w:num>
  <w:num w:numId="12">
    <w:abstractNumId w:val="3"/>
  </w:num>
  <w:num w:numId="13">
    <w:abstractNumId w:val="4"/>
  </w:num>
  <w:num w:numId="14">
    <w:abstractNumId w:val="17"/>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2"/>
  </w:num>
  <w:num w:numId="19">
    <w:abstractNumId w:val="11"/>
  </w:num>
  <w:num w:numId="20">
    <w:abstractNumId w:val="14"/>
  </w:num>
  <w:num w:numId="21">
    <w:abstractNumId w:val="10"/>
  </w:num>
  <w:num w:numId="22">
    <w:abstractNumId w:val="13"/>
  </w:num>
  <w:num w:numId="2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US" w:vendorID="64" w:dllVersion="6" w:nlCheck="1" w:checkStyle="1"/>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F23"/>
    <w:rsid w:val="00005EEA"/>
    <w:rsid w:val="0001640C"/>
    <w:rsid w:val="0001754F"/>
    <w:rsid w:val="00021D36"/>
    <w:rsid w:val="00024535"/>
    <w:rsid w:val="00026D3E"/>
    <w:rsid w:val="000343F1"/>
    <w:rsid w:val="00034B72"/>
    <w:rsid w:val="000366F7"/>
    <w:rsid w:val="0004041C"/>
    <w:rsid w:val="00042D21"/>
    <w:rsid w:val="000454F4"/>
    <w:rsid w:val="00054203"/>
    <w:rsid w:val="000557F4"/>
    <w:rsid w:val="000644D0"/>
    <w:rsid w:val="00065087"/>
    <w:rsid w:val="00066349"/>
    <w:rsid w:val="000741EA"/>
    <w:rsid w:val="00092FBD"/>
    <w:rsid w:val="000960E8"/>
    <w:rsid w:val="00096DEC"/>
    <w:rsid w:val="000A19C9"/>
    <w:rsid w:val="000A3282"/>
    <w:rsid w:val="000A54D0"/>
    <w:rsid w:val="000B0612"/>
    <w:rsid w:val="000B3AD3"/>
    <w:rsid w:val="000B78DA"/>
    <w:rsid w:val="000C208F"/>
    <w:rsid w:val="000C3AC2"/>
    <w:rsid w:val="000D0601"/>
    <w:rsid w:val="000D1DAB"/>
    <w:rsid w:val="000E5CC9"/>
    <w:rsid w:val="000F4994"/>
    <w:rsid w:val="000F5C77"/>
    <w:rsid w:val="000F62D2"/>
    <w:rsid w:val="000F6C4A"/>
    <w:rsid w:val="000F6D95"/>
    <w:rsid w:val="0011248E"/>
    <w:rsid w:val="001131AC"/>
    <w:rsid w:val="00115369"/>
    <w:rsid w:val="00115383"/>
    <w:rsid w:val="001208CB"/>
    <w:rsid w:val="00121067"/>
    <w:rsid w:val="00122FC3"/>
    <w:rsid w:val="00127560"/>
    <w:rsid w:val="001300E4"/>
    <w:rsid w:val="00130897"/>
    <w:rsid w:val="001310B0"/>
    <w:rsid w:val="0013496A"/>
    <w:rsid w:val="001356EF"/>
    <w:rsid w:val="00136526"/>
    <w:rsid w:val="001367B4"/>
    <w:rsid w:val="00153F5F"/>
    <w:rsid w:val="0015493B"/>
    <w:rsid w:val="00156088"/>
    <w:rsid w:val="001574ED"/>
    <w:rsid w:val="0016063B"/>
    <w:rsid w:val="00160E3D"/>
    <w:rsid w:val="00163DD9"/>
    <w:rsid w:val="00173B06"/>
    <w:rsid w:val="00177DE3"/>
    <w:rsid w:val="00181D9A"/>
    <w:rsid w:val="00182392"/>
    <w:rsid w:val="00185DE2"/>
    <w:rsid w:val="00191558"/>
    <w:rsid w:val="00194919"/>
    <w:rsid w:val="001968E2"/>
    <w:rsid w:val="0019781B"/>
    <w:rsid w:val="00197A56"/>
    <w:rsid w:val="001A12C8"/>
    <w:rsid w:val="001A1CDE"/>
    <w:rsid w:val="001A26BA"/>
    <w:rsid w:val="001A309C"/>
    <w:rsid w:val="001A380F"/>
    <w:rsid w:val="001A3BD8"/>
    <w:rsid w:val="001A5F71"/>
    <w:rsid w:val="001A6AA4"/>
    <w:rsid w:val="001B2B74"/>
    <w:rsid w:val="001B4F56"/>
    <w:rsid w:val="001C226F"/>
    <w:rsid w:val="001C59CA"/>
    <w:rsid w:val="001C60EE"/>
    <w:rsid w:val="001D16E2"/>
    <w:rsid w:val="001D240C"/>
    <w:rsid w:val="001D2587"/>
    <w:rsid w:val="001E1959"/>
    <w:rsid w:val="001E3C11"/>
    <w:rsid w:val="001E5858"/>
    <w:rsid w:val="001E66EA"/>
    <w:rsid w:val="001F010A"/>
    <w:rsid w:val="001F3BBA"/>
    <w:rsid w:val="001F6BFA"/>
    <w:rsid w:val="00202229"/>
    <w:rsid w:val="0020301A"/>
    <w:rsid w:val="00211815"/>
    <w:rsid w:val="00216DF6"/>
    <w:rsid w:val="002222C0"/>
    <w:rsid w:val="002241D6"/>
    <w:rsid w:val="00227F83"/>
    <w:rsid w:val="002314E0"/>
    <w:rsid w:val="00231B84"/>
    <w:rsid w:val="002344E6"/>
    <w:rsid w:val="00234A7D"/>
    <w:rsid w:val="00234AFC"/>
    <w:rsid w:val="00235136"/>
    <w:rsid w:val="002376C0"/>
    <w:rsid w:val="00241505"/>
    <w:rsid w:val="002425DF"/>
    <w:rsid w:val="002464A5"/>
    <w:rsid w:val="00246BA6"/>
    <w:rsid w:val="002528EE"/>
    <w:rsid w:val="00260E52"/>
    <w:rsid w:val="00264358"/>
    <w:rsid w:val="0027323B"/>
    <w:rsid w:val="00273C44"/>
    <w:rsid w:val="00281D0C"/>
    <w:rsid w:val="00282C3A"/>
    <w:rsid w:val="00286F27"/>
    <w:rsid w:val="00290AAF"/>
    <w:rsid w:val="00292F9A"/>
    <w:rsid w:val="0029530E"/>
    <w:rsid w:val="002A02CD"/>
    <w:rsid w:val="002A1082"/>
    <w:rsid w:val="002A2486"/>
    <w:rsid w:val="002A5588"/>
    <w:rsid w:val="002A6435"/>
    <w:rsid w:val="002B05A5"/>
    <w:rsid w:val="002B0BC1"/>
    <w:rsid w:val="002B3CC7"/>
    <w:rsid w:val="002B512A"/>
    <w:rsid w:val="002B75AF"/>
    <w:rsid w:val="002D0F3B"/>
    <w:rsid w:val="002D1525"/>
    <w:rsid w:val="002D4E03"/>
    <w:rsid w:val="002E072B"/>
    <w:rsid w:val="002E13DE"/>
    <w:rsid w:val="002E6427"/>
    <w:rsid w:val="002E662A"/>
    <w:rsid w:val="002F1FC3"/>
    <w:rsid w:val="002F2F9F"/>
    <w:rsid w:val="002F45C9"/>
    <w:rsid w:val="002F48FC"/>
    <w:rsid w:val="00300749"/>
    <w:rsid w:val="00300F2A"/>
    <w:rsid w:val="0030177F"/>
    <w:rsid w:val="003038DF"/>
    <w:rsid w:val="00305C36"/>
    <w:rsid w:val="00306E33"/>
    <w:rsid w:val="003100DA"/>
    <w:rsid w:val="0031495B"/>
    <w:rsid w:val="00321FC2"/>
    <w:rsid w:val="00324111"/>
    <w:rsid w:val="00331CA7"/>
    <w:rsid w:val="003324D3"/>
    <w:rsid w:val="00334023"/>
    <w:rsid w:val="0033577D"/>
    <w:rsid w:val="003370CE"/>
    <w:rsid w:val="00343B79"/>
    <w:rsid w:val="0034524D"/>
    <w:rsid w:val="003517EE"/>
    <w:rsid w:val="00356260"/>
    <w:rsid w:val="00356EFC"/>
    <w:rsid w:val="0036152A"/>
    <w:rsid w:val="00365263"/>
    <w:rsid w:val="00374969"/>
    <w:rsid w:val="00377395"/>
    <w:rsid w:val="00382FE6"/>
    <w:rsid w:val="003832E3"/>
    <w:rsid w:val="00395FD6"/>
    <w:rsid w:val="003A0857"/>
    <w:rsid w:val="003A629A"/>
    <w:rsid w:val="003B0EA8"/>
    <w:rsid w:val="003B46BE"/>
    <w:rsid w:val="003B541D"/>
    <w:rsid w:val="003C5BD0"/>
    <w:rsid w:val="003C713E"/>
    <w:rsid w:val="003C74BE"/>
    <w:rsid w:val="003D0155"/>
    <w:rsid w:val="003D49B0"/>
    <w:rsid w:val="003D7F26"/>
    <w:rsid w:val="003E04EE"/>
    <w:rsid w:val="003E062B"/>
    <w:rsid w:val="003E17F3"/>
    <w:rsid w:val="003E6F23"/>
    <w:rsid w:val="003E7B67"/>
    <w:rsid w:val="003F2232"/>
    <w:rsid w:val="00401069"/>
    <w:rsid w:val="00403A15"/>
    <w:rsid w:val="00405035"/>
    <w:rsid w:val="004058F4"/>
    <w:rsid w:val="004157CB"/>
    <w:rsid w:val="00425A6B"/>
    <w:rsid w:val="004320C3"/>
    <w:rsid w:val="004337AB"/>
    <w:rsid w:val="00440868"/>
    <w:rsid w:val="00442756"/>
    <w:rsid w:val="00443B7C"/>
    <w:rsid w:val="0045013F"/>
    <w:rsid w:val="004558BE"/>
    <w:rsid w:val="004602E2"/>
    <w:rsid w:val="004612BE"/>
    <w:rsid w:val="004629C4"/>
    <w:rsid w:val="00463F80"/>
    <w:rsid w:val="004653FD"/>
    <w:rsid w:val="00465C85"/>
    <w:rsid w:val="0047163A"/>
    <w:rsid w:val="00476A71"/>
    <w:rsid w:val="00476C19"/>
    <w:rsid w:val="00490F4A"/>
    <w:rsid w:val="00492B51"/>
    <w:rsid w:val="004936C9"/>
    <w:rsid w:val="004B2539"/>
    <w:rsid w:val="004C0442"/>
    <w:rsid w:val="004C14C8"/>
    <w:rsid w:val="004C1538"/>
    <w:rsid w:val="004C2217"/>
    <w:rsid w:val="004C4CE3"/>
    <w:rsid w:val="004C51BA"/>
    <w:rsid w:val="004C538C"/>
    <w:rsid w:val="004D1D3F"/>
    <w:rsid w:val="004D2A7D"/>
    <w:rsid w:val="004D2C66"/>
    <w:rsid w:val="004D681E"/>
    <w:rsid w:val="004E0466"/>
    <w:rsid w:val="004E1844"/>
    <w:rsid w:val="004E5787"/>
    <w:rsid w:val="004F037B"/>
    <w:rsid w:val="004F10E7"/>
    <w:rsid w:val="004F12F3"/>
    <w:rsid w:val="004F5D11"/>
    <w:rsid w:val="005042EE"/>
    <w:rsid w:val="00507688"/>
    <w:rsid w:val="0051365D"/>
    <w:rsid w:val="005173DC"/>
    <w:rsid w:val="00522488"/>
    <w:rsid w:val="00523993"/>
    <w:rsid w:val="0052578F"/>
    <w:rsid w:val="00525FAF"/>
    <w:rsid w:val="00526E6C"/>
    <w:rsid w:val="005322C0"/>
    <w:rsid w:val="0053230F"/>
    <w:rsid w:val="00537190"/>
    <w:rsid w:val="00550808"/>
    <w:rsid w:val="00550BC8"/>
    <w:rsid w:val="005528ED"/>
    <w:rsid w:val="005538C4"/>
    <w:rsid w:val="00561484"/>
    <w:rsid w:val="00561498"/>
    <w:rsid w:val="005672FB"/>
    <w:rsid w:val="00576B8A"/>
    <w:rsid w:val="00576D2B"/>
    <w:rsid w:val="00580C26"/>
    <w:rsid w:val="00584197"/>
    <w:rsid w:val="005873CA"/>
    <w:rsid w:val="005878B0"/>
    <w:rsid w:val="0059057A"/>
    <w:rsid w:val="005918EF"/>
    <w:rsid w:val="00591EC3"/>
    <w:rsid w:val="005935DC"/>
    <w:rsid w:val="00593A66"/>
    <w:rsid w:val="005A1F29"/>
    <w:rsid w:val="005A3E17"/>
    <w:rsid w:val="005A5C31"/>
    <w:rsid w:val="005B642D"/>
    <w:rsid w:val="005C0CEA"/>
    <w:rsid w:val="005C6010"/>
    <w:rsid w:val="005D05CE"/>
    <w:rsid w:val="005D2696"/>
    <w:rsid w:val="005D40F3"/>
    <w:rsid w:val="005D749F"/>
    <w:rsid w:val="005E1CB5"/>
    <w:rsid w:val="005E57CE"/>
    <w:rsid w:val="005F5846"/>
    <w:rsid w:val="005F5E47"/>
    <w:rsid w:val="005F7901"/>
    <w:rsid w:val="00602BFF"/>
    <w:rsid w:val="00604DBA"/>
    <w:rsid w:val="00606A51"/>
    <w:rsid w:val="00606EE1"/>
    <w:rsid w:val="006074B7"/>
    <w:rsid w:val="0061055E"/>
    <w:rsid w:val="00611C64"/>
    <w:rsid w:val="00613780"/>
    <w:rsid w:val="00615639"/>
    <w:rsid w:val="006203F3"/>
    <w:rsid w:val="00620529"/>
    <w:rsid w:val="006211F8"/>
    <w:rsid w:val="0063666E"/>
    <w:rsid w:val="00637049"/>
    <w:rsid w:val="00640546"/>
    <w:rsid w:val="00643EF0"/>
    <w:rsid w:val="00651916"/>
    <w:rsid w:val="00652204"/>
    <w:rsid w:val="0065246E"/>
    <w:rsid w:val="006555D9"/>
    <w:rsid w:val="006651E7"/>
    <w:rsid w:val="0066682A"/>
    <w:rsid w:val="0066730D"/>
    <w:rsid w:val="006711F4"/>
    <w:rsid w:val="006717C2"/>
    <w:rsid w:val="0067195B"/>
    <w:rsid w:val="00681994"/>
    <w:rsid w:val="00683B8D"/>
    <w:rsid w:val="006852A8"/>
    <w:rsid w:val="006866AE"/>
    <w:rsid w:val="0069033F"/>
    <w:rsid w:val="00693A69"/>
    <w:rsid w:val="006968CD"/>
    <w:rsid w:val="00696C7F"/>
    <w:rsid w:val="00697E49"/>
    <w:rsid w:val="006A2CD5"/>
    <w:rsid w:val="006A3042"/>
    <w:rsid w:val="006A5477"/>
    <w:rsid w:val="006A591C"/>
    <w:rsid w:val="006A6A32"/>
    <w:rsid w:val="006B008E"/>
    <w:rsid w:val="006B1FF9"/>
    <w:rsid w:val="006B4B3E"/>
    <w:rsid w:val="006C1692"/>
    <w:rsid w:val="006C6222"/>
    <w:rsid w:val="006D0E60"/>
    <w:rsid w:val="006E0023"/>
    <w:rsid w:val="006E0F22"/>
    <w:rsid w:val="006E178C"/>
    <w:rsid w:val="006E19AC"/>
    <w:rsid w:val="006E1A39"/>
    <w:rsid w:val="006E7418"/>
    <w:rsid w:val="006E7CA2"/>
    <w:rsid w:val="006F4A97"/>
    <w:rsid w:val="007009BC"/>
    <w:rsid w:val="007028CB"/>
    <w:rsid w:val="0070477D"/>
    <w:rsid w:val="00713587"/>
    <w:rsid w:val="00716BAD"/>
    <w:rsid w:val="00727A6B"/>
    <w:rsid w:val="00732AD4"/>
    <w:rsid w:val="0074097F"/>
    <w:rsid w:val="00741A4B"/>
    <w:rsid w:val="0074677B"/>
    <w:rsid w:val="00747DFF"/>
    <w:rsid w:val="00747F75"/>
    <w:rsid w:val="00750038"/>
    <w:rsid w:val="00752B7F"/>
    <w:rsid w:val="0075451F"/>
    <w:rsid w:val="00756567"/>
    <w:rsid w:val="007577F0"/>
    <w:rsid w:val="007666BC"/>
    <w:rsid w:val="007672CC"/>
    <w:rsid w:val="007808A3"/>
    <w:rsid w:val="00780F80"/>
    <w:rsid w:val="00782966"/>
    <w:rsid w:val="007844F0"/>
    <w:rsid w:val="0079057C"/>
    <w:rsid w:val="00792D77"/>
    <w:rsid w:val="00797784"/>
    <w:rsid w:val="007A1E55"/>
    <w:rsid w:val="007A3F28"/>
    <w:rsid w:val="007A4D74"/>
    <w:rsid w:val="007B2F1E"/>
    <w:rsid w:val="007B7B27"/>
    <w:rsid w:val="007C0E6E"/>
    <w:rsid w:val="007C167D"/>
    <w:rsid w:val="007C2E58"/>
    <w:rsid w:val="007C3212"/>
    <w:rsid w:val="007C3615"/>
    <w:rsid w:val="007C3D0D"/>
    <w:rsid w:val="007D1D3D"/>
    <w:rsid w:val="007D383D"/>
    <w:rsid w:val="00804C85"/>
    <w:rsid w:val="00806C35"/>
    <w:rsid w:val="00810C41"/>
    <w:rsid w:val="00816AB6"/>
    <w:rsid w:val="00821D03"/>
    <w:rsid w:val="00826296"/>
    <w:rsid w:val="0085083C"/>
    <w:rsid w:val="0085334B"/>
    <w:rsid w:val="008615AB"/>
    <w:rsid w:val="00864563"/>
    <w:rsid w:val="008740BD"/>
    <w:rsid w:val="008743B5"/>
    <w:rsid w:val="00882161"/>
    <w:rsid w:val="00884F1F"/>
    <w:rsid w:val="0088647B"/>
    <w:rsid w:val="00895048"/>
    <w:rsid w:val="00896888"/>
    <w:rsid w:val="008A1578"/>
    <w:rsid w:val="008A530A"/>
    <w:rsid w:val="008B0DA6"/>
    <w:rsid w:val="008C1873"/>
    <w:rsid w:val="008C1C8F"/>
    <w:rsid w:val="008C205F"/>
    <w:rsid w:val="008C2243"/>
    <w:rsid w:val="008C62D8"/>
    <w:rsid w:val="008D22EE"/>
    <w:rsid w:val="008E478B"/>
    <w:rsid w:val="008E515E"/>
    <w:rsid w:val="008E581B"/>
    <w:rsid w:val="008F082E"/>
    <w:rsid w:val="008F5969"/>
    <w:rsid w:val="008F6C68"/>
    <w:rsid w:val="00904B22"/>
    <w:rsid w:val="00906F23"/>
    <w:rsid w:val="00906F2A"/>
    <w:rsid w:val="00912109"/>
    <w:rsid w:val="0091224B"/>
    <w:rsid w:val="0091613C"/>
    <w:rsid w:val="009218B8"/>
    <w:rsid w:val="00921BA5"/>
    <w:rsid w:val="00923989"/>
    <w:rsid w:val="009309F0"/>
    <w:rsid w:val="00932C2D"/>
    <w:rsid w:val="00940299"/>
    <w:rsid w:val="009420E1"/>
    <w:rsid w:val="00955D98"/>
    <w:rsid w:val="00956287"/>
    <w:rsid w:val="00957232"/>
    <w:rsid w:val="00957358"/>
    <w:rsid w:val="00962D5A"/>
    <w:rsid w:val="0096586F"/>
    <w:rsid w:val="00967697"/>
    <w:rsid w:val="00971979"/>
    <w:rsid w:val="00975574"/>
    <w:rsid w:val="00981C87"/>
    <w:rsid w:val="009831E5"/>
    <w:rsid w:val="00986894"/>
    <w:rsid w:val="00991C26"/>
    <w:rsid w:val="00993AD7"/>
    <w:rsid w:val="00995D44"/>
    <w:rsid w:val="009A6243"/>
    <w:rsid w:val="009A6B73"/>
    <w:rsid w:val="009A7B75"/>
    <w:rsid w:val="009B2A2B"/>
    <w:rsid w:val="009B2DC7"/>
    <w:rsid w:val="009B41AF"/>
    <w:rsid w:val="009C6B19"/>
    <w:rsid w:val="009C7EA0"/>
    <w:rsid w:val="009D5FCD"/>
    <w:rsid w:val="009E21E5"/>
    <w:rsid w:val="009E70FE"/>
    <w:rsid w:val="009F0208"/>
    <w:rsid w:val="009F27EB"/>
    <w:rsid w:val="009F7CBA"/>
    <w:rsid w:val="00A02C96"/>
    <w:rsid w:val="00A043E3"/>
    <w:rsid w:val="00A04AFC"/>
    <w:rsid w:val="00A1120E"/>
    <w:rsid w:val="00A20253"/>
    <w:rsid w:val="00A2476A"/>
    <w:rsid w:val="00A25557"/>
    <w:rsid w:val="00A34303"/>
    <w:rsid w:val="00A36D05"/>
    <w:rsid w:val="00A3736C"/>
    <w:rsid w:val="00A47E87"/>
    <w:rsid w:val="00A50244"/>
    <w:rsid w:val="00A50C2D"/>
    <w:rsid w:val="00A5423E"/>
    <w:rsid w:val="00A57091"/>
    <w:rsid w:val="00A607FB"/>
    <w:rsid w:val="00A62732"/>
    <w:rsid w:val="00A64A76"/>
    <w:rsid w:val="00A70D06"/>
    <w:rsid w:val="00A8058C"/>
    <w:rsid w:val="00A84B76"/>
    <w:rsid w:val="00A85355"/>
    <w:rsid w:val="00A90844"/>
    <w:rsid w:val="00A93217"/>
    <w:rsid w:val="00AA01C5"/>
    <w:rsid w:val="00AA1553"/>
    <w:rsid w:val="00AA2FFF"/>
    <w:rsid w:val="00AA3065"/>
    <w:rsid w:val="00AA4462"/>
    <w:rsid w:val="00AB0125"/>
    <w:rsid w:val="00AB3BF0"/>
    <w:rsid w:val="00AB4FDB"/>
    <w:rsid w:val="00AC0762"/>
    <w:rsid w:val="00AC1F64"/>
    <w:rsid w:val="00AC4808"/>
    <w:rsid w:val="00AC5737"/>
    <w:rsid w:val="00AD2214"/>
    <w:rsid w:val="00AD364C"/>
    <w:rsid w:val="00AD3977"/>
    <w:rsid w:val="00AE07D9"/>
    <w:rsid w:val="00AE2205"/>
    <w:rsid w:val="00AF1D0D"/>
    <w:rsid w:val="00AF5939"/>
    <w:rsid w:val="00B012CF"/>
    <w:rsid w:val="00B070F3"/>
    <w:rsid w:val="00B205F7"/>
    <w:rsid w:val="00B2419F"/>
    <w:rsid w:val="00B3074D"/>
    <w:rsid w:val="00B31BB8"/>
    <w:rsid w:val="00B32ED3"/>
    <w:rsid w:val="00B36ABB"/>
    <w:rsid w:val="00B36D54"/>
    <w:rsid w:val="00B435B8"/>
    <w:rsid w:val="00B46C4F"/>
    <w:rsid w:val="00B47058"/>
    <w:rsid w:val="00B479D9"/>
    <w:rsid w:val="00B52429"/>
    <w:rsid w:val="00B56FC6"/>
    <w:rsid w:val="00B655E6"/>
    <w:rsid w:val="00B67D7B"/>
    <w:rsid w:val="00B91583"/>
    <w:rsid w:val="00B968A4"/>
    <w:rsid w:val="00BA08DD"/>
    <w:rsid w:val="00BA4263"/>
    <w:rsid w:val="00BA542F"/>
    <w:rsid w:val="00BA6B47"/>
    <w:rsid w:val="00BB7818"/>
    <w:rsid w:val="00BC17D0"/>
    <w:rsid w:val="00BC506D"/>
    <w:rsid w:val="00BC74DD"/>
    <w:rsid w:val="00BD2221"/>
    <w:rsid w:val="00BD5E88"/>
    <w:rsid w:val="00BD6EE5"/>
    <w:rsid w:val="00BE2BCC"/>
    <w:rsid w:val="00BE7F66"/>
    <w:rsid w:val="00BF1344"/>
    <w:rsid w:val="00BF2937"/>
    <w:rsid w:val="00BF2AEE"/>
    <w:rsid w:val="00BF3CC9"/>
    <w:rsid w:val="00C03560"/>
    <w:rsid w:val="00C038DA"/>
    <w:rsid w:val="00C05C95"/>
    <w:rsid w:val="00C07960"/>
    <w:rsid w:val="00C07B85"/>
    <w:rsid w:val="00C20678"/>
    <w:rsid w:val="00C217A2"/>
    <w:rsid w:val="00C2667F"/>
    <w:rsid w:val="00C30B8B"/>
    <w:rsid w:val="00C413B4"/>
    <w:rsid w:val="00C456ED"/>
    <w:rsid w:val="00C5098B"/>
    <w:rsid w:val="00C551BD"/>
    <w:rsid w:val="00C556A9"/>
    <w:rsid w:val="00C5685B"/>
    <w:rsid w:val="00C57803"/>
    <w:rsid w:val="00C60295"/>
    <w:rsid w:val="00C605BF"/>
    <w:rsid w:val="00C62800"/>
    <w:rsid w:val="00C64323"/>
    <w:rsid w:val="00C70F5C"/>
    <w:rsid w:val="00C7282E"/>
    <w:rsid w:val="00C72EB2"/>
    <w:rsid w:val="00C73430"/>
    <w:rsid w:val="00C81644"/>
    <w:rsid w:val="00C817B6"/>
    <w:rsid w:val="00C847AE"/>
    <w:rsid w:val="00C84E1B"/>
    <w:rsid w:val="00C85E4E"/>
    <w:rsid w:val="00C91533"/>
    <w:rsid w:val="00C93EE9"/>
    <w:rsid w:val="00C96AA5"/>
    <w:rsid w:val="00C97024"/>
    <w:rsid w:val="00CA685B"/>
    <w:rsid w:val="00CB1BC3"/>
    <w:rsid w:val="00CB614F"/>
    <w:rsid w:val="00CB6939"/>
    <w:rsid w:val="00CC13D6"/>
    <w:rsid w:val="00CC52C3"/>
    <w:rsid w:val="00CD0B44"/>
    <w:rsid w:val="00CD4F8B"/>
    <w:rsid w:val="00CE0611"/>
    <w:rsid w:val="00CE2214"/>
    <w:rsid w:val="00CF50E6"/>
    <w:rsid w:val="00CF67B8"/>
    <w:rsid w:val="00CF6CEE"/>
    <w:rsid w:val="00CF6E9D"/>
    <w:rsid w:val="00CF7288"/>
    <w:rsid w:val="00CF7B4F"/>
    <w:rsid w:val="00D017E7"/>
    <w:rsid w:val="00D065F7"/>
    <w:rsid w:val="00D1033F"/>
    <w:rsid w:val="00D106AB"/>
    <w:rsid w:val="00D10A9F"/>
    <w:rsid w:val="00D1664A"/>
    <w:rsid w:val="00D1715F"/>
    <w:rsid w:val="00D2244E"/>
    <w:rsid w:val="00D22D1D"/>
    <w:rsid w:val="00D30A36"/>
    <w:rsid w:val="00D328E5"/>
    <w:rsid w:val="00D33403"/>
    <w:rsid w:val="00D3430E"/>
    <w:rsid w:val="00D35CDF"/>
    <w:rsid w:val="00D36EB0"/>
    <w:rsid w:val="00D37ADD"/>
    <w:rsid w:val="00D447C6"/>
    <w:rsid w:val="00D5009D"/>
    <w:rsid w:val="00D55A94"/>
    <w:rsid w:val="00D571D7"/>
    <w:rsid w:val="00D5751E"/>
    <w:rsid w:val="00D6038B"/>
    <w:rsid w:val="00D61CD1"/>
    <w:rsid w:val="00D6388B"/>
    <w:rsid w:val="00D63ECE"/>
    <w:rsid w:val="00D739B5"/>
    <w:rsid w:val="00D83ADB"/>
    <w:rsid w:val="00D83D98"/>
    <w:rsid w:val="00D86ADF"/>
    <w:rsid w:val="00D90DBB"/>
    <w:rsid w:val="00D9427B"/>
    <w:rsid w:val="00D9498E"/>
    <w:rsid w:val="00D97620"/>
    <w:rsid w:val="00DA2600"/>
    <w:rsid w:val="00DA38D4"/>
    <w:rsid w:val="00DA4618"/>
    <w:rsid w:val="00DA5336"/>
    <w:rsid w:val="00DA5AE1"/>
    <w:rsid w:val="00DA72D3"/>
    <w:rsid w:val="00DB27A4"/>
    <w:rsid w:val="00DB3CB7"/>
    <w:rsid w:val="00DB5672"/>
    <w:rsid w:val="00DB7038"/>
    <w:rsid w:val="00DC0195"/>
    <w:rsid w:val="00DC24D4"/>
    <w:rsid w:val="00DD26C7"/>
    <w:rsid w:val="00DD363E"/>
    <w:rsid w:val="00DD49A8"/>
    <w:rsid w:val="00DD4C3E"/>
    <w:rsid w:val="00DE117C"/>
    <w:rsid w:val="00DE45E3"/>
    <w:rsid w:val="00DF1B48"/>
    <w:rsid w:val="00E01611"/>
    <w:rsid w:val="00E070AA"/>
    <w:rsid w:val="00E11391"/>
    <w:rsid w:val="00E1799B"/>
    <w:rsid w:val="00E22590"/>
    <w:rsid w:val="00E32013"/>
    <w:rsid w:val="00E34B92"/>
    <w:rsid w:val="00E4260C"/>
    <w:rsid w:val="00E42F9B"/>
    <w:rsid w:val="00E439E8"/>
    <w:rsid w:val="00E53691"/>
    <w:rsid w:val="00E56743"/>
    <w:rsid w:val="00E606EC"/>
    <w:rsid w:val="00E62456"/>
    <w:rsid w:val="00E669EB"/>
    <w:rsid w:val="00E728B9"/>
    <w:rsid w:val="00E74283"/>
    <w:rsid w:val="00E82122"/>
    <w:rsid w:val="00E86867"/>
    <w:rsid w:val="00E87C14"/>
    <w:rsid w:val="00E93B30"/>
    <w:rsid w:val="00E9472C"/>
    <w:rsid w:val="00E9572D"/>
    <w:rsid w:val="00E96243"/>
    <w:rsid w:val="00E96811"/>
    <w:rsid w:val="00EA167F"/>
    <w:rsid w:val="00EA1DB6"/>
    <w:rsid w:val="00EA6A00"/>
    <w:rsid w:val="00EB3B97"/>
    <w:rsid w:val="00EB3BA2"/>
    <w:rsid w:val="00EB3CE9"/>
    <w:rsid w:val="00EB480A"/>
    <w:rsid w:val="00EB4F76"/>
    <w:rsid w:val="00EB77CF"/>
    <w:rsid w:val="00EC2BEA"/>
    <w:rsid w:val="00EC46D8"/>
    <w:rsid w:val="00EC4D69"/>
    <w:rsid w:val="00ED08FE"/>
    <w:rsid w:val="00ED6B8D"/>
    <w:rsid w:val="00EE10D6"/>
    <w:rsid w:val="00EE28AB"/>
    <w:rsid w:val="00EE4F95"/>
    <w:rsid w:val="00EF3071"/>
    <w:rsid w:val="00EF6484"/>
    <w:rsid w:val="00F01760"/>
    <w:rsid w:val="00F02E28"/>
    <w:rsid w:val="00F06F2B"/>
    <w:rsid w:val="00F15018"/>
    <w:rsid w:val="00F16228"/>
    <w:rsid w:val="00F171B3"/>
    <w:rsid w:val="00F214D3"/>
    <w:rsid w:val="00F2563C"/>
    <w:rsid w:val="00F26393"/>
    <w:rsid w:val="00F33FC9"/>
    <w:rsid w:val="00F34DB2"/>
    <w:rsid w:val="00F36CC9"/>
    <w:rsid w:val="00F37560"/>
    <w:rsid w:val="00F45510"/>
    <w:rsid w:val="00F5391A"/>
    <w:rsid w:val="00F62CF4"/>
    <w:rsid w:val="00F7429B"/>
    <w:rsid w:val="00F75954"/>
    <w:rsid w:val="00F7595F"/>
    <w:rsid w:val="00F76A84"/>
    <w:rsid w:val="00F855CE"/>
    <w:rsid w:val="00F86342"/>
    <w:rsid w:val="00F86AD5"/>
    <w:rsid w:val="00F87BDF"/>
    <w:rsid w:val="00F87E76"/>
    <w:rsid w:val="00F87FDE"/>
    <w:rsid w:val="00F930EC"/>
    <w:rsid w:val="00F93187"/>
    <w:rsid w:val="00FA4535"/>
    <w:rsid w:val="00FB28CB"/>
    <w:rsid w:val="00FB3ACC"/>
    <w:rsid w:val="00FB4F22"/>
    <w:rsid w:val="00FC0C54"/>
    <w:rsid w:val="00FC3BAC"/>
    <w:rsid w:val="00FC42F5"/>
    <w:rsid w:val="00FC5501"/>
    <w:rsid w:val="00FC6B6D"/>
    <w:rsid w:val="00FD6586"/>
    <w:rsid w:val="00FD795C"/>
    <w:rsid w:val="00FE4944"/>
    <w:rsid w:val="00FE52B6"/>
    <w:rsid w:val="00FE6DE2"/>
    <w:rsid w:val="00FE7A75"/>
    <w:rsid w:val="00FF60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EC1DD"/>
  <w15:chartTrackingRefBased/>
  <w15:docId w15:val="{ABA5004C-4A3B-4450-A72B-E6DEB84F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3B8D"/>
    <w:pPr>
      <w:spacing w:line="276" w:lineRule="auto"/>
    </w:pPr>
    <w:rPr>
      <w:sz w:val="22"/>
      <w:szCs w:val="22"/>
      <w:lang w:eastAsia="en-US" w:bidi="en-US"/>
    </w:rPr>
  </w:style>
  <w:style w:type="paragraph" w:styleId="Titre1">
    <w:name w:val="heading 1"/>
    <w:basedOn w:val="Normal"/>
    <w:next w:val="Normal"/>
    <w:link w:val="Titre1Car"/>
    <w:uiPriority w:val="9"/>
    <w:qFormat/>
    <w:rsid w:val="00683B8D"/>
    <w:pPr>
      <w:keepNext/>
      <w:keepLines/>
      <w:spacing w:before="480"/>
      <w:outlineLvl w:val="0"/>
    </w:pPr>
    <w:rPr>
      <w:rFonts w:ascii="Cambria" w:hAnsi="Cambria"/>
      <w:b/>
      <w:bCs/>
      <w:color w:val="365F91"/>
      <w:sz w:val="34"/>
      <w:szCs w:val="28"/>
      <w:lang w:val="en-US"/>
    </w:rPr>
  </w:style>
  <w:style w:type="paragraph" w:styleId="Titre2">
    <w:name w:val="heading 2"/>
    <w:basedOn w:val="Normal"/>
    <w:next w:val="Normal"/>
    <w:link w:val="Titre2Car"/>
    <w:unhideWhenUsed/>
    <w:qFormat/>
    <w:rsid w:val="00683B8D"/>
    <w:pPr>
      <w:keepNext/>
      <w:keepLines/>
      <w:spacing w:before="200"/>
      <w:outlineLvl w:val="1"/>
    </w:pPr>
    <w:rPr>
      <w:rFonts w:ascii="Cambria" w:hAnsi="Cambria"/>
      <w:bCs/>
      <w:color w:val="404040"/>
      <w:sz w:val="32"/>
      <w:szCs w:val="26"/>
      <w:u w:val="single"/>
    </w:rPr>
  </w:style>
  <w:style w:type="paragraph" w:styleId="Titre3">
    <w:name w:val="heading 3"/>
    <w:basedOn w:val="Normal"/>
    <w:next w:val="Normal"/>
    <w:link w:val="Titre3Car"/>
    <w:uiPriority w:val="9"/>
    <w:unhideWhenUsed/>
    <w:qFormat/>
    <w:rsid w:val="00683B8D"/>
    <w:pPr>
      <w:keepNext/>
      <w:keepLines/>
      <w:spacing w:before="80"/>
      <w:outlineLvl w:val="2"/>
    </w:pPr>
    <w:rPr>
      <w:rFonts w:ascii="Cambria" w:hAnsi="Cambria"/>
      <w:b/>
      <w:bCs/>
      <w:color w:val="262626"/>
      <w:sz w:val="24"/>
    </w:rPr>
  </w:style>
  <w:style w:type="paragraph" w:styleId="Titre4">
    <w:name w:val="heading 4"/>
    <w:basedOn w:val="Normal"/>
    <w:next w:val="Normal"/>
    <w:link w:val="Titre4Car"/>
    <w:uiPriority w:val="9"/>
    <w:semiHidden/>
    <w:unhideWhenUsed/>
    <w:qFormat/>
    <w:rsid w:val="00683B8D"/>
    <w:pPr>
      <w:keepNext/>
      <w:keepLines/>
      <w:spacing w:before="200"/>
      <w:outlineLvl w:val="3"/>
    </w:pPr>
    <w:rPr>
      <w:rFonts w:ascii="Cambria" w:hAnsi="Cambria"/>
      <w:b/>
      <w:bCs/>
      <w:i/>
      <w:iCs/>
      <w:color w:val="4F81BD"/>
      <w:sz w:val="20"/>
      <w:szCs w:val="20"/>
      <w:lang w:eastAsia="fr-CA" w:bidi="ar-SA"/>
    </w:rPr>
  </w:style>
  <w:style w:type="paragraph" w:styleId="Titre5">
    <w:name w:val="heading 5"/>
    <w:basedOn w:val="Normal"/>
    <w:next w:val="Normal"/>
    <w:link w:val="Titre5Car"/>
    <w:uiPriority w:val="9"/>
    <w:semiHidden/>
    <w:unhideWhenUsed/>
    <w:qFormat/>
    <w:rsid w:val="00683B8D"/>
    <w:pPr>
      <w:keepNext/>
      <w:keepLines/>
      <w:spacing w:before="200"/>
      <w:outlineLvl w:val="4"/>
    </w:pPr>
    <w:rPr>
      <w:rFonts w:ascii="Cambria" w:hAnsi="Cambria"/>
      <w:color w:val="243F60"/>
      <w:sz w:val="20"/>
      <w:szCs w:val="20"/>
      <w:lang w:eastAsia="fr-CA" w:bidi="ar-SA"/>
    </w:rPr>
  </w:style>
  <w:style w:type="paragraph" w:styleId="Titre6">
    <w:name w:val="heading 6"/>
    <w:basedOn w:val="Normal"/>
    <w:next w:val="Normal"/>
    <w:link w:val="Titre6Car"/>
    <w:uiPriority w:val="9"/>
    <w:semiHidden/>
    <w:unhideWhenUsed/>
    <w:qFormat/>
    <w:rsid w:val="00683B8D"/>
    <w:pPr>
      <w:keepNext/>
      <w:keepLines/>
      <w:spacing w:before="200"/>
      <w:outlineLvl w:val="5"/>
    </w:pPr>
    <w:rPr>
      <w:rFonts w:ascii="Cambria" w:hAnsi="Cambria"/>
      <w:i/>
      <w:iCs/>
      <w:color w:val="243F60"/>
      <w:sz w:val="20"/>
      <w:szCs w:val="20"/>
      <w:lang w:eastAsia="fr-CA" w:bidi="ar-SA"/>
    </w:rPr>
  </w:style>
  <w:style w:type="paragraph" w:styleId="Titre7">
    <w:name w:val="heading 7"/>
    <w:basedOn w:val="Normal"/>
    <w:next w:val="Normal"/>
    <w:link w:val="Titre7Car"/>
    <w:uiPriority w:val="9"/>
    <w:semiHidden/>
    <w:unhideWhenUsed/>
    <w:qFormat/>
    <w:rsid w:val="00683B8D"/>
    <w:pPr>
      <w:keepNext/>
      <w:keepLines/>
      <w:spacing w:before="200"/>
      <w:outlineLvl w:val="6"/>
    </w:pPr>
    <w:rPr>
      <w:rFonts w:ascii="Cambria" w:hAnsi="Cambria"/>
      <w:i/>
      <w:iCs/>
      <w:color w:val="404040"/>
      <w:sz w:val="20"/>
      <w:szCs w:val="20"/>
      <w:lang w:eastAsia="fr-CA" w:bidi="ar-SA"/>
    </w:rPr>
  </w:style>
  <w:style w:type="paragraph" w:styleId="Titre8">
    <w:name w:val="heading 8"/>
    <w:basedOn w:val="Normal"/>
    <w:next w:val="Normal"/>
    <w:link w:val="Titre8Car"/>
    <w:uiPriority w:val="9"/>
    <w:semiHidden/>
    <w:unhideWhenUsed/>
    <w:qFormat/>
    <w:rsid w:val="00683B8D"/>
    <w:pPr>
      <w:keepNext/>
      <w:keepLines/>
      <w:spacing w:before="200"/>
      <w:outlineLvl w:val="7"/>
    </w:pPr>
    <w:rPr>
      <w:rFonts w:ascii="Cambria" w:hAnsi="Cambria"/>
      <w:color w:val="4F81BD"/>
      <w:sz w:val="20"/>
      <w:szCs w:val="20"/>
      <w:lang w:eastAsia="fr-CA" w:bidi="ar-SA"/>
    </w:rPr>
  </w:style>
  <w:style w:type="paragraph" w:styleId="Titre9">
    <w:name w:val="heading 9"/>
    <w:basedOn w:val="Normal"/>
    <w:next w:val="Normal"/>
    <w:link w:val="Titre9Car"/>
    <w:uiPriority w:val="9"/>
    <w:semiHidden/>
    <w:unhideWhenUsed/>
    <w:qFormat/>
    <w:rsid w:val="00683B8D"/>
    <w:pPr>
      <w:keepNext/>
      <w:keepLines/>
      <w:spacing w:before="200"/>
      <w:outlineLvl w:val="8"/>
    </w:pPr>
    <w:rPr>
      <w:rFonts w:ascii="Cambria" w:hAnsi="Cambria"/>
      <w:i/>
      <w:iCs/>
      <w:color w:val="404040"/>
      <w:sz w:val="20"/>
      <w:szCs w:val="20"/>
      <w:lang w:eastAsia="fr-CA"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3B8D"/>
    <w:pPr>
      <w:pBdr>
        <w:bottom w:val="single" w:sz="8" w:space="1" w:color="595959"/>
      </w:pBdr>
      <w:spacing w:after="300" w:line="240" w:lineRule="auto"/>
      <w:contextualSpacing/>
    </w:pPr>
    <w:rPr>
      <w:b/>
      <w:color w:val="404040"/>
      <w:spacing w:val="5"/>
      <w:kern w:val="28"/>
      <w:sz w:val="48"/>
      <w:szCs w:val="52"/>
    </w:rPr>
  </w:style>
  <w:style w:type="paragraph" w:styleId="Commentaire">
    <w:name w:val="annotation text"/>
    <w:basedOn w:val="Normal"/>
    <w:semiHidden/>
    <w:rPr>
      <w:sz w:val="20"/>
      <w:szCs w:val="20"/>
    </w:rPr>
  </w:style>
  <w:style w:type="paragraph" w:styleId="Notedebasdepage">
    <w:name w:val="footnote text"/>
    <w:basedOn w:val="Normal"/>
    <w:semiHidden/>
    <w:rPr>
      <w:sz w:val="20"/>
      <w:szCs w:val="20"/>
    </w:r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En-tte">
    <w:name w:val="header"/>
    <w:basedOn w:val="Normal"/>
    <w:link w:val="En-tteCar"/>
    <w:uiPriority w:val="99"/>
    <w:pPr>
      <w:tabs>
        <w:tab w:val="center" w:pos="4536"/>
        <w:tab w:val="right" w:pos="9072"/>
      </w:tabs>
    </w:pPr>
  </w:style>
  <w:style w:type="table" w:styleId="Grilledutableau">
    <w:name w:val="Table Grid"/>
    <w:basedOn w:val="TableauNormal"/>
    <w:rsid w:val="00906F23"/>
    <w:pPr>
      <w:tabs>
        <w:tab w:val="left" w:pos="360"/>
        <w:tab w:val="left" w:pos="720"/>
        <w:tab w:val="left" w:pos="1080"/>
        <w:tab w:val="left" w:pos="1440"/>
        <w:tab w:val="center" w:pos="4680"/>
        <w:tab w:val="right" w:pos="936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rsid w:val="009A6243"/>
    <w:rPr>
      <w:color w:val="0000FF"/>
      <w:u w:val="single"/>
    </w:rPr>
  </w:style>
  <w:style w:type="character" w:customStyle="1" w:styleId="Titre1Car">
    <w:name w:val="Titre 1 Car"/>
    <w:link w:val="Titre1"/>
    <w:uiPriority w:val="9"/>
    <w:rsid w:val="00683B8D"/>
    <w:rPr>
      <w:rFonts w:ascii="Cambria" w:hAnsi="Cambria"/>
      <w:b/>
      <w:bCs/>
      <w:color w:val="365F91"/>
      <w:sz w:val="34"/>
      <w:szCs w:val="28"/>
      <w:lang w:val="en-US" w:eastAsia="en-US" w:bidi="en-US"/>
    </w:rPr>
  </w:style>
  <w:style w:type="character" w:customStyle="1" w:styleId="Titre2Car">
    <w:name w:val="Titre 2 Car"/>
    <w:link w:val="Titre2"/>
    <w:rsid w:val="00683B8D"/>
    <w:rPr>
      <w:rFonts w:ascii="Cambria" w:hAnsi="Cambria"/>
      <w:bCs/>
      <w:color w:val="404040"/>
      <w:sz w:val="32"/>
      <w:szCs w:val="26"/>
      <w:u w:val="single"/>
      <w:lang w:eastAsia="en-US" w:bidi="en-US"/>
    </w:rPr>
  </w:style>
  <w:style w:type="character" w:customStyle="1" w:styleId="Titre3Car">
    <w:name w:val="Titre 3 Car"/>
    <w:link w:val="Titre3"/>
    <w:uiPriority w:val="9"/>
    <w:rsid w:val="00683B8D"/>
    <w:rPr>
      <w:rFonts w:ascii="Cambria" w:hAnsi="Cambria"/>
      <w:b/>
      <w:bCs/>
      <w:color w:val="262626"/>
      <w:sz w:val="24"/>
      <w:szCs w:val="22"/>
      <w:lang w:eastAsia="en-US" w:bidi="en-US"/>
    </w:rPr>
  </w:style>
  <w:style w:type="character" w:customStyle="1" w:styleId="Titre4Car">
    <w:name w:val="Titre 4 Car"/>
    <w:link w:val="Titre4"/>
    <w:uiPriority w:val="9"/>
    <w:semiHidden/>
    <w:rsid w:val="00683B8D"/>
    <w:rPr>
      <w:rFonts w:ascii="Cambria" w:hAnsi="Cambria"/>
      <w:b/>
      <w:bCs/>
      <w:i/>
      <w:iCs/>
      <w:color w:val="4F81BD"/>
    </w:rPr>
  </w:style>
  <w:style w:type="character" w:customStyle="1" w:styleId="Titre5Car">
    <w:name w:val="Titre 5 Car"/>
    <w:link w:val="Titre5"/>
    <w:uiPriority w:val="9"/>
    <w:semiHidden/>
    <w:rsid w:val="00683B8D"/>
    <w:rPr>
      <w:rFonts w:ascii="Cambria" w:hAnsi="Cambria"/>
      <w:color w:val="243F60"/>
    </w:rPr>
  </w:style>
  <w:style w:type="character" w:customStyle="1" w:styleId="Titre6Car">
    <w:name w:val="Titre 6 Car"/>
    <w:link w:val="Titre6"/>
    <w:uiPriority w:val="9"/>
    <w:semiHidden/>
    <w:rsid w:val="00683B8D"/>
    <w:rPr>
      <w:rFonts w:ascii="Cambria" w:hAnsi="Cambria"/>
      <w:i/>
      <w:iCs/>
      <w:color w:val="243F60"/>
    </w:rPr>
  </w:style>
  <w:style w:type="character" w:customStyle="1" w:styleId="Titre7Car">
    <w:name w:val="Titre 7 Car"/>
    <w:link w:val="Titre7"/>
    <w:uiPriority w:val="9"/>
    <w:semiHidden/>
    <w:rsid w:val="00683B8D"/>
    <w:rPr>
      <w:rFonts w:ascii="Cambria" w:hAnsi="Cambria"/>
      <w:i/>
      <w:iCs/>
      <w:color w:val="404040"/>
    </w:rPr>
  </w:style>
  <w:style w:type="character" w:customStyle="1" w:styleId="Titre8Car">
    <w:name w:val="Titre 8 Car"/>
    <w:link w:val="Titre8"/>
    <w:uiPriority w:val="9"/>
    <w:semiHidden/>
    <w:rsid w:val="00683B8D"/>
    <w:rPr>
      <w:rFonts w:ascii="Cambria" w:hAnsi="Cambria"/>
      <w:color w:val="4F81BD"/>
    </w:rPr>
  </w:style>
  <w:style w:type="character" w:customStyle="1" w:styleId="Titre9Car">
    <w:name w:val="Titre 9 Car"/>
    <w:link w:val="Titre9"/>
    <w:uiPriority w:val="9"/>
    <w:semiHidden/>
    <w:rsid w:val="00683B8D"/>
    <w:rPr>
      <w:rFonts w:ascii="Cambria" w:hAnsi="Cambria"/>
      <w:i/>
      <w:iCs/>
      <w:color w:val="404040"/>
    </w:rPr>
  </w:style>
  <w:style w:type="paragraph" w:styleId="Lgende">
    <w:name w:val="caption"/>
    <w:basedOn w:val="Normal"/>
    <w:next w:val="Normal"/>
    <w:uiPriority w:val="35"/>
    <w:semiHidden/>
    <w:unhideWhenUsed/>
    <w:qFormat/>
    <w:rsid w:val="00683B8D"/>
    <w:pPr>
      <w:spacing w:line="240" w:lineRule="auto"/>
    </w:pPr>
    <w:rPr>
      <w:b/>
      <w:bCs/>
      <w:color w:val="4F81BD"/>
      <w:sz w:val="18"/>
      <w:szCs w:val="18"/>
    </w:rPr>
  </w:style>
  <w:style w:type="character" w:customStyle="1" w:styleId="TitreCar">
    <w:name w:val="Titre Car"/>
    <w:link w:val="Titre"/>
    <w:uiPriority w:val="10"/>
    <w:rsid w:val="00683B8D"/>
    <w:rPr>
      <w:b/>
      <w:color w:val="404040"/>
      <w:spacing w:val="5"/>
      <w:kern w:val="28"/>
      <w:sz w:val="48"/>
      <w:szCs w:val="52"/>
      <w:lang w:eastAsia="en-US" w:bidi="en-US"/>
    </w:rPr>
  </w:style>
  <w:style w:type="paragraph" w:styleId="Sous-titre">
    <w:name w:val="Subtitle"/>
    <w:basedOn w:val="Normal"/>
    <w:next w:val="Normal"/>
    <w:link w:val="Sous-titreCar"/>
    <w:uiPriority w:val="11"/>
    <w:qFormat/>
    <w:rsid w:val="00683B8D"/>
    <w:pPr>
      <w:numPr>
        <w:ilvl w:val="1"/>
      </w:numPr>
    </w:pPr>
    <w:rPr>
      <w:rFonts w:ascii="Cambria" w:hAnsi="Cambria"/>
      <w:i/>
      <w:iCs/>
      <w:color w:val="4F81BD"/>
      <w:spacing w:val="15"/>
      <w:sz w:val="24"/>
      <w:szCs w:val="24"/>
      <w:lang w:eastAsia="fr-CA" w:bidi="ar-SA"/>
    </w:rPr>
  </w:style>
  <w:style w:type="character" w:customStyle="1" w:styleId="Sous-titreCar">
    <w:name w:val="Sous-titre Car"/>
    <w:link w:val="Sous-titre"/>
    <w:uiPriority w:val="11"/>
    <w:rsid w:val="00683B8D"/>
    <w:rPr>
      <w:rFonts w:ascii="Cambria" w:hAnsi="Cambria"/>
      <w:i/>
      <w:iCs/>
      <w:color w:val="4F81BD"/>
      <w:spacing w:val="15"/>
      <w:sz w:val="24"/>
      <w:szCs w:val="24"/>
    </w:rPr>
  </w:style>
  <w:style w:type="character" w:styleId="lev">
    <w:name w:val="Strong"/>
    <w:uiPriority w:val="22"/>
    <w:qFormat/>
    <w:rsid w:val="00683B8D"/>
    <w:rPr>
      <w:b/>
      <w:bCs/>
    </w:rPr>
  </w:style>
  <w:style w:type="character" w:styleId="Accentuation">
    <w:name w:val="Emphasis"/>
    <w:uiPriority w:val="20"/>
    <w:qFormat/>
    <w:rsid w:val="00683B8D"/>
    <w:rPr>
      <w:i/>
      <w:iCs/>
    </w:rPr>
  </w:style>
  <w:style w:type="paragraph" w:styleId="Sansinterligne">
    <w:name w:val="No Spacing"/>
    <w:link w:val="SansinterligneCar"/>
    <w:uiPriority w:val="1"/>
    <w:qFormat/>
    <w:rsid w:val="00683B8D"/>
    <w:rPr>
      <w:sz w:val="22"/>
      <w:szCs w:val="22"/>
      <w:lang w:val="en-US" w:eastAsia="en-US" w:bidi="en-US"/>
    </w:rPr>
  </w:style>
  <w:style w:type="paragraph" w:styleId="Paragraphedeliste">
    <w:name w:val="List Paragraph"/>
    <w:basedOn w:val="Normal"/>
    <w:uiPriority w:val="34"/>
    <w:qFormat/>
    <w:rsid w:val="00683B8D"/>
    <w:pPr>
      <w:ind w:left="720"/>
      <w:contextualSpacing/>
    </w:pPr>
  </w:style>
  <w:style w:type="paragraph" w:styleId="Citation">
    <w:name w:val="Quote"/>
    <w:basedOn w:val="Normal"/>
    <w:next w:val="Normal"/>
    <w:link w:val="CitationCar"/>
    <w:uiPriority w:val="29"/>
    <w:qFormat/>
    <w:rsid w:val="00683B8D"/>
    <w:rPr>
      <w:i/>
      <w:iCs/>
      <w:color w:val="000000"/>
      <w:sz w:val="20"/>
      <w:szCs w:val="20"/>
      <w:lang w:eastAsia="fr-CA" w:bidi="ar-SA"/>
    </w:rPr>
  </w:style>
  <w:style w:type="character" w:customStyle="1" w:styleId="CitationCar">
    <w:name w:val="Citation Car"/>
    <w:link w:val="Citation"/>
    <w:uiPriority w:val="29"/>
    <w:rsid w:val="00683B8D"/>
    <w:rPr>
      <w:i/>
      <w:iCs/>
      <w:color w:val="000000"/>
    </w:rPr>
  </w:style>
  <w:style w:type="paragraph" w:styleId="Citationintense">
    <w:name w:val="Intense Quote"/>
    <w:basedOn w:val="Normal"/>
    <w:next w:val="Normal"/>
    <w:link w:val="CitationintenseCar"/>
    <w:uiPriority w:val="30"/>
    <w:qFormat/>
    <w:rsid w:val="00683B8D"/>
    <w:pPr>
      <w:pBdr>
        <w:bottom w:val="single" w:sz="4" w:space="4" w:color="4F81BD"/>
      </w:pBdr>
      <w:spacing w:before="200" w:after="280"/>
      <w:ind w:left="936" w:right="936"/>
    </w:pPr>
    <w:rPr>
      <w:b/>
      <w:bCs/>
      <w:i/>
      <w:iCs/>
      <w:color w:val="4F81BD"/>
      <w:sz w:val="20"/>
      <w:szCs w:val="20"/>
      <w:lang w:eastAsia="fr-CA" w:bidi="ar-SA"/>
    </w:rPr>
  </w:style>
  <w:style w:type="character" w:customStyle="1" w:styleId="CitationintenseCar">
    <w:name w:val="Citation intense Car"/>
    <w:link w:val="Citationintense"/>
    <w:uiPriority w:val="30"/>
    <w:rsid w:val="00683B8D"/>
    <w:rPr>
      <w:b/>
      <w:bCs/>
      <w:i/>
      <w:iCs/>
      <w:color w:val="4F81BD"/>
    </w:rPr>
  </w:style>
  <w:style w:type="character" w:styleId="Accentuationlgre">
    <w:name w:val="Subtle Emphasis"/>
    <w:uiPriority w:val="19"/>
    <w:qFormat/>
    <w:rsid w:val="00683B8D"/>
    <w:rPr>
      <w:iCs/>
      <w:color w:val="808080"/>
    </w:rPr>
  </w:style>
  <w:style w:type="character" w:styleId="Accentuationintense">
    <w:name w:val="Intense Emphasis"/>
    <w:uiPriority w:val="21"/>
    <w:qFormat/>
    <w:rsid w:val="00683B8D"/>
    <w:rPr>
      <w:b/>
      <w:bCs/>
      <w:i/>
      <w:iCs/>
      <w:color w:val="4F81BD"/>
    </w:rPr>
  </w:style>
  <w:style w:type="character" w:styleId="Rfrencelgre">
    <w:name w:val="Subtle Reference"/>
    <w:uiPriority w:val="31"/>
    <w:qFormat/>
    <w:rsid w:val="00683B8D"/>
    <w:rPr>
      <w:smallCaps/>
      <w:color w:val="C0504D"/>
      <w:u w:val="single"/>
    </w:rPr>
  </w:style>
  <w:style w:type="character" w:styleId="Rfrenceintense">
    <w:name w:val="Intense Reference"/>
    <w:uiPriority w:val="32"/>
    <w:qFormat/>
    <w:rsid w:val="00683B8D"/>
    <w:rPr>
      <w:b/>
      <w:bCs/>
      <w:smallCaps/>
      <w:color w:val="C0504D"/>
      <w:spacing w:val="5"/>
      <w:u w:val="single"/>
    </w:rPr>
  </w:style>
  <w:style w:type="character" w:styleId="Titredulivre">
    <w:name w:val="Book Title"/>
    <w:uiPriority w:val="33"/>
    <w:qFormat/>
    <w:rsid w:val="00683B8D"/>
    <w:rPr>
      <w:b/>
      <w:bCs/>
      <w:smallCaps/>
      <w:spacing w:val="5"/>
    </w:rPr>
  </w:style>
  <w:style w:type="paragraph" w:styleId="En-ttedetabledesmatires">
    <w:name w:val="TOC Heading"/>
    <w:basedOn w:val="Titre1"/>
    <w:next w:val="Normal"/>
    <w:uiPriority w:val="39"/>
    <w:semiHidden/>
    <w:unhideWhenUsed/>
    <w:qFormat/>
    <w:rsid w:val="00683B8D"/>
    <w:pPr>
      <w:outlineLvl w:val="9"/>
    </w:pPr>
  </w:style>
  <w:style w:type="paragraph" w:styleId="Textedebulles">
    <w:name w:val="Balloon Text"/>
    <w:basedOn w:val="Normal"/>
    <w:link w:val="TextedebullesCar"/>
    <w:rsid w:val="004157CB"/>
    <w:pPr>
      <w:spacing w:line="240" w:lineRule="auto"/>
    </w:pPr>
    <w:rPr>
      <w:rFonts w:ascii="Tahoma" w:hAnsi="Tahoma" w:cs="Tahoma"/>
      <w:sz w:val="16"/>
      <w:szCs w:val="16"/>
    </w:rPr>
  </w:style>
  <w:style w:type="character" w:customStyle="1" w:styleId="TextedebullesCar">
    <w:name w:val="Texte de bulles Car"/>
    <w:link w:val="Textedebulles"/>
    <w:rsid w:val="004157CB"/>
    <w:rPr>
      <w:rFonts w:ascii="Tahoma" w:hAnsi="Tahoma" w:cs="Tahoma"/>
      <w:sz w:val="16"/>
      <w:szCs w:val="16"/>
    </w:rPr>
  </w:style>
  <w:style w:type="character" w:customStyle="1" w:styleId="SansinterligneCar">
    <w:name w:val="Sans interligne Car"/>
    <w:link w:val="Sansinterligne"/>
    <w:uiPriority w:val="1"/>
    <w:rsid w:val="00683B8D"/>
    <w:rPr>
      <w:sz w:val="22"/>
      <w:szCs w:val="22"/>
      <w:lang w:val="en-US" w:eastAsia="en-US" w:bidi="en-US"/>
    </w:rPr>
  </w:style>
  <w:style w:type="character" w:customStyle="1" w:styleId="En-tteCar">
    <w:name w:val="En-tête Car"/>
    <w:basedOn w:val="Policepardfaut"/>
    <w:link w:val="En-tte"/>
    <w:uiPriority w:val="99"/>
    <w:rsid w:val="004157CB"/>
  </w:style>
  <w:style w:type="character" w:customStyle="1" w:styleId="PieddepageCar">
    <w:name w:val="Pied de page Car"/>
    <w:basedOn w:val="Policepardfaut"/>
    <w:link w:val="Pieddepage"/>
    <w:uiPriority w:val="99"/>
    <w:rsid w:val="004157CB"/>
  </w:style>
  <w:style w:type="paragraph" w:customStyle="1" w:styleId="puceRonde">
    <w:name w:val="puceRonde"/>
    <w:basedOn w:val="Normal"/>
    <w:rsid w:val="000D1DAB"/>
    <w:pPr>
      <w:numPr>
        <w:numId w:val="2"/>
      </w:numPr>
      <w:suppressAutoHyphens/>
    </w:pPr>
    <w:rPr>
      <w:lang w:eastAsia="fr-FR" w:bidi="ar-SA"/>
    </w:rPr>
  </w:style>
  <w:style w:type="paragraph" w:customStyle="1" w:styleId="tiret">
    <w:name w:val="tiret"/>
    <w:basedOn w:val="Normal"/>
    <w:qFormat/>
    <w:rsid w:val="00683B8D"/>
    <w:pPr>
      <w:numPr>
        <w:numId w:val="23"/>
      </w:numPr>
      <w:suppressAutoHyphens/>
      <w:spacing w:line="240" w:lineRule="auto"/>
    </w:pPr>
    <w:rPr>
      <w:rFonts w:ascii="Arial" w:hAnsi="Arial"/>
      <w:szCs w:val="24"/>
      <w:lang w:eastAsia="fr-FR" w:bidi="ar-SA"/>
    </w:rPr>
  </w:style>
  <w:style w:type="character" w:customStyle="1" w:styleId="noQuestionLigne">
    <w:name w:val="noQuestionLigne"/>
    <w:rsid w:val="008C1C8F"/>
    <w:rPr>
      <w:rFonts w:ascii="Arial" w:hAnsi="Arial"/>
      <w:b/>
      <w:i/>
      <w:sz w:val="18"/>
      <w:u w:val="dash"/>
    </w:rPr>
  </w:style>
  <w:style w:type="character" w:customStyle="1" w:styleId="anglais">
    <w:name w:val="anglais"/>
    <w:rsid w:val="008C1C8F"/>
    <w:rPr>
      <w:rFonts w:ascii="Courier New" w:hAnsi="Courier New"/>
      <w:i/>
      <w:sz w:val="18"/>
    </w:rPr>
  </w:style>
  <w:style w:type="paragraph" w:styleId="PrformatHTML">
    <w:name w:val="HTML Preformatted"/>
    <w:basedOn w:val="Normal"/>
    <w:link w:val="PrformatHTMLCar"/>
    <w:uiPriority w:val="99"/>
    <w:unhideWhenUsed/>
    <w:rsid w:val="00BD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eastAsia="fr-CA" w:bidi="ar-SA"/>
    </w:rPr>
  </w:style>
  <w:style w:type="character" w:customStyle="1" w:styleId="PrformatHTMLCar">
    <w:name w:val="Préformaté HTML Car"/>
    <w:link w:val="PrformatHTML"/>
    <w:uiPriority w:val="99"/>
    <w:rsid w:val="00BD5E88"/>
    <w:rPr>
      <w:rFonts w:ascii="Courier New" w:hAnsi="Courier New" w:cs="Courier New"/>
    </w:rPr>
  </w:style>
  <w:style w:type="paragraph" w:customStyle="1" w:styleId="Code">
    <w:name w:val="Code"/>
    <w:basedOn w:val="Normal"/>
    <w:link w:val="CodeChar"/>
    <w:qFormat/>
    <w:rsid w:val="00683B8D"/>
    <w:pPr>
      <w:pBdr>
        <w:top w:val="single" w:sz="4" w:space="1" w:color="auto"/>
        <w:left w:val="single" w:sz="4" w:space="4" w:color="auto"/>
        <w:bottom w:val="single" w:sz="4" w:space="1" w:color="auto"/>
        <w:right w:val="single" w:sz="4" w:space="4" w:color="auto"/>
      </w:pBdr>
    </w:pPr>
    <w:rPr>
      <w:rFonts w:ascii="Courier New" w:hAnsi="Courier New" w:cs="Courier New"/>
      <w:sz w:val="16"/>
      <w:szCs w:val="16"/>
    </w:rPr>
  </w:style>
  <w:style w:type="character" w:customStyle="1" w:styleId="CodeChar">
    <w:name w:val="Code Char"/>
    <w:link w:val="Code"/>
    <w:rsid w:val="00683B8D"/>
    <w:rPr>
      <w:rFonts w:ascii="Courier New" w:hAnsi="Courier New" w:cs="Courier New"/>
      <w:sz w:val="16"/>
      <w:szCs w:val="16"/>
      <w:lang w:eastAsia="en-US" w:bidi="en-US"/>
    </w:rPr>
  </w:style>
  <w:style w:type="character" w:customStyle="1" w:styleId="pln">
    <w:name w:val="pln"/>
    <w:basedOn w:val="Policepardfaut"/>
    <w:rsid w:val="00F02E28"/>
  </w:style>
  <w:style w:type="character" w:customStyle="1" w:styleId="lit">
    <w:name w:val="lit"/>
    <w:basedOn w:val="Policepardfaut"/>
    <w:rsid w:val="00F02E28"/>
  </w:style>
  <w:style w:type="character" w:customStyle="1" w:styleId="kwd">
    <w:name w:val="kwd"/>
    <w:basedOn w:val="Policepardfaut"/>
    <w:rsid w:val="00F02E28"/>
  </w:style>
  <w:style w:type="character" w:customStyle="1" w:styleId="pun">
    <w:name w:val="pun"/>
    <w:basedOn w:val="Policepardfaut"/>
    <w:rsid w:val="00F02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1173">
      <w:bodyDiv w:val="1"/>
      <w:marLeft w:val="0"/>
      <w:marRight w:val="0"/>
      <w:marTop w:val="0"/>
      <w:marBottom w:val="0"/>
      <w:divBdr>
        <w:top w:val="none" w:sz="0" w:space="0" w:color="auto"/>
        <w:left w:val="none" w:sz="0" w:space="0" w:color="auto"/>
        <w:bottom w:val="none" w:sz="0" w:space="0" w:color="auto"/>
        <w:right w:val="none" w:sz="0" w:space="0" w:color="auto"/>
      </w:divBdr>
      <w:divsChild>
        <w:div w:id="907886623">
          <w:marLeft w:val="0"/>
          <w:marRight w:val="0"/>
          <w:marTop w:val="0"/>
          <w:marBottom w:val="0"/>
          <w:divBdr>
            <w:top w:val="none" w:sz="0" w:space="0" w:color="auto"/>
            <w:left w:val="none" w:sz="0" w:space="0" w:color="auto"/>
            <w:bottom w:val="none" w:sz="0" w:space="0" w:color="auto"/>
            <w:right w:val="none" w:sz="0" w:space="0" w:color="auto"/>
          </w:divBdr>
          <w:divsChild>
            <w:div w:id="204801436">
              <w:marLeft w:val="0"/>
              <w:marRight w:val="0"/>
              <w:marTop w:val="0"/>
              <w:marBottom w:val="0"/>
              <w:divBdr>
                <w:top w:val="none" w:sz="0" w:space="0" w:color="auto"/>
                <w:left w:val="none" w:sz="0" w:space="0" w:color="auto"/>
                <w:bottom w:val="none" w:sz="0" w:space="0" w:color="auto"/>
                <w:right w:val="none" w:sz="0" w:space="0" w:color="auto"/>
              </w:divBdr>
            </w:div>
            <w:div w:id="234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218">
      <w:bodyDiv w:val="1"/>
      <w:marLeft w:val="0"/>
      <w:marRight w:val="0"/>
      <w:marTop w:val="0"/>
      <w:marBottom w:val="0"/>
      <w:divBdr>
        <w:top w:val="none" w:sz="0" w:space="0" w:color="auto"/>
        <w:left w:val="none" w:sz="0" w:space="0" w:color="auto"/>
        <w:bottom w:val="none" w:sz="0" w:space="0" w:color="auto"/>
        <w:right w:val="none" w:sz="0" w:space="0" w:color="auto"/>
      </w:divBdr>
      <w:divsChild>
        <w:div w:id="96297140">
          <w:marLeft w:val="0"/>
          <w:marRight w:val="0"/>
          <w:marTop w:val="0"/>
          <w:marBottom w:val="0"/>
          <w:divBdr>
            <w:top w:val="none" w:sz="0" w:space="0" w:color="auto"/>
            <w:left w:val="none" w:sz="0" w:space="0" w:color="auto"/>
            <w:bottom w:val="none" w:sz="0" w:space="0" w:color="auto"/>
            <w:right w:val="none" w:sz="0" w:space="0" w:color="auto"/>
          </w:divBdr>
          <w:divsChild>
            <w:div w:id="1274021610">
              <w:marLeft w:val="0"/>
              <w:marRight w:val="0"/>
              <w:marTop w:val="0"/>
              <w:marBottom w:val="0"/>
              <w:divBdr>
                <w:top w:val="none" w:sz="0" w:space="0" w:color="auto"/>
                <w:left w:val="none" w:sz="0" w:space="0" w:color="auto"/>
                <w:bottom w:val="none" w:sz="0" w:space="0" w:color="auto"/>
                <w:right w:val="none" w:sz="0" w:space="0" w:color="auto"/>
              </w:divBdr>
            </w:div>
            <w:div w:id="1352684936">
              <w:marLeft w:val="0"/>
              <w:marRight w:val="0"/>
              <w:marTop w:val="0"/>
              <w:marBottom w:val="0"/>
              <w:divBdr>
                <w:top w:val="none" w:sz="0" w:space="0" w:color="auto"/>
                <w:left w:val="none" w:sz="0" w:space="0" w:color="auto"/>
                <w:bottom w:val="none" w:sz="0" w:space="0" w:color="auto"/>
                <w:right w:val="none" w:sz="0" w:space="0" w:color="auto"/>
              </w:divBdr>
            </w:div>
            <w:div w:id="15460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70411">
      <w:bodyDiv w:val="1"/>
      <w:marLeft w:val="0"/>
      <w:marRight w:val="0"/>
      <w:marTop w:val="0"/>
      <w:marBottom w:val="0"/>
      <w:divBdr>
        <w:top w:val="none" w:sz="0" w:space="0" w:color="auto"/>
        <w:left w:val="none" w:sz="0" w:space="0" w:color="auto"/>
        <w:bottom w:val="none" w:sz="0" w:space="0" w:color="auto"/>
        <w:right w:val="none" w:sz="0" w:space="0" w:color="auto"/>
      </w:divBdr>
      <w:divsChild>
        <w:div w:id="785780858">
          <w:marLeft w:val="0"/>
          <w:marRight w:val="0"/>
          <w:marTop w:val="0"/>
          <w:marBottom w:val="0"/>
          <w:divBdr>
            <w:top w:val="none" w:sz="0" w:space="0" w:color="auto"/>
            <w:left w:val="none" w:sz="0" w:space="0" w:color="auto"/>
            <w:bottom w:val="none" w:sz="0" w:space="0" w:color="auto"/>
            <w:right w:val="none" w:sz="0" w:space="0" w:color="auto"/>
          </w:divBdr>
          <w:divsChild>
            <w:div w:id="223295337">
              <w:marLeft w:val="0"/>
              <w:marRight w:val="0"/>
              <w:marTop w:val="0"/>
              <w:marBottom w:val="0"/>
              <w:divBdr>
                <w:top w:val="none" w:sz="0" w:space="0" w:color="auto"/>
                <w:left w:val="none" w:sz="0" w:space="0" w:color="auto"/>
                <w:bottom w:val="none" w:sz="0" w:space="0" w:color="auto"/>
                <w:right w:val="none" w:sz="0" w:space="0" w:color="auto"/>
              </w:divBdr>
            </w:div>
            <w:div w:id="1359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8983">
      <w:bodyDiv w:val="1"/>
      <w:marLeft w:val="0"/>
      <w:marRight w:val="0"/>
      <w:marTop w:val="0"/>
      <w:marBottom w:val="0"/>
      <w:divBdr>
        <w:top w:val="none" w:sz="0" w:space="0" w:color="auto"/>
        <w:left w:val="none" w:sz="0" w:space="0" w:color="auto"/>
        <w:bottom w:val="none" w:sz="0" w:space="0" w:color="auto"/>
        <w:right w:val="none" w:sz="0" w:space="0" w:color="auto"/>
      </w:divBdr>
      <w:divsChild>
        <w:div w:id="849569320">
          <w:marLeft w:val="0"/>
          <w:marRight w:val="0"/>
          <w:marTop w:val="0"/>
          <w:marBottom w:val="0"/>
          <w:divBdr>
            <w:top w:val="none" w:sz="0" w:space="0" w:color="auto"/>
            <w:left w:val="none" w:sz="0" w:space="0" w:color="auto"/>
            <w:bottom w:val="none" w:sz="0" w:space="0" w:color="auto"/>
            <w:right w:val="none" w:sz="0" w:space="0" w:color="auto"/>
          </w:divBdr>
          <w:divsChild>
            <w:div w:id="820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3197">
      <w:bodyDiv w:val="1"/>
      <w:marLeft w:val="0"/>
      <w:marRight w:val="0"/>
      <w:marTop w:val="0"/>
      <w:marBottom w:val="0"/>
      <w:divBdr>
        <w:top w:val="none" w:sz="0" w:space="0" w:color="auto"/>
        <w:left w:val="none" w:sz="0" w:space="0" w:color="auto"/>
        <w:bottom w:val="none" w:sz="0" w:space="0" w:color="auto"/>
        <w:right w:val="none" w:sz="0" w:space="0" w:color="auto"/>
      </w:divBdr>
      <w:divsChild>
        <w:div w:id="1526601291">
          <w:marLeft w:val="0"/>
          <w:marRight w:val="0"/>
          <w:marTop w:val="0"/>
          <w:marBottom w:val="0"/>
          <w:divBdr>
            <w:top w:val="none" w:sz="0" w:space="0" w:color="auto"/>
            <w:left w:val="none" w:sz="0" w:space="0" w:color="auto"/>
            <w:bottom w:val="none" w:sz="0" w:space="0" w:color="auto"/>
            <w:right w:val="none" w:sz="0" w:space="0" w:color="auto"/>
          </w:divBdr>
          <w:divsChild>
            <w:div w:id="1516189499">
              <w:marLeft w:val="0"/>
              <w:marRight w:val="0"/>
              <w:marTop w:val="0"/>
              <w:marBottom w:val="0"/>
              <w:divBdr>
                <w:top w:val="none" w:sz="0" w:space="0" w:color="auto"/>
                <w:left w:val="none" w:sz="0" w:space="0" w:color="auto"/>
                <w:bottom w:val="none" w:sz="0" w:space="0" w:color="auto"/>
                <w:right w:val="none" w:sz="0" w:space="0" w:color="auto"/>
              </w:divBdr>
            </w:div>
            <w:div w:id="1554003534">
              <w:marLeft w:val="0"/>
              <w:marRight w:val="0"/>
              <w:marTop w:val="0"/>
              <w:marBottom w:val="0"/>
              <w:divBdr>
                <w:top w:val="none" w:sz="0" w:space="0" w:color="auto"/>
                <w:left w:val="none" w:sz="0" w:space="0" w:color="auto"/>
                <w:bottom w:val="none" w:sz="0" w:space="0" w:color="auto"/>
                <w:right w:val="none" w:sz="0" w:space="0" w:color="auto"/>
              </w:divBdr>
            </w:div>
            <w:div w:id="2005082484">
              <w:marLeft w:val="0"/>
              <w:marRight w:val="0"/>
              <w:marTop w:val="0"/>
              <w:marBottom w:val="0"/>
              <w:divBdr>
                <w:top w:val="none" w:sz="0" w:space="0" w:color="auto"/>
                <w:left w:val="none" w:sz="0" w:space="0" w:color="auto"/>
                <w:bottom w:val="none" w:sz="0" w:space="0" w:color="auto"/>
                <w:right w:val="none" w:sz="0" w:space="0" w:color="auto"/>
              </w:divBdr>
            </w:div>
            <w:div w:id="20709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1511">
      <w:bodyDiv w:val="1"/>
      <w:marLeft w:val="0"/>
      <w:marRight w:val="0"/>
      <w:marTop w:val="0"/>
      <w:marBottom w:val="0"/>
      <w:divBdr>
        <w:top w:val="none" w:sz="0" w:space="0" w:color="auto"/>
        <w:left w:val="none" w:sz="0" w:space="0" w:color="auto"/>
        <w:bottom w:val="none" w:sz="0" w:space="0" w:color="auto"/>
        <w:right w:val="none" w:sz="0" w:space="0" w:color="auto"/>
      </w:divBdr>
      <w:divsChild>
        <w:div w:id="1103301524">
          <w:marLeft w:val="0"/>
          <w:marRight w:val="0"/>
          <w:marTop w:val="0"/>
          <w:marBottom w:val="0"/>
          <w:divBdr>
            <w:top w:val="none" w:sz="0" w:space="0" w:color="auto"/>
            <w:left w:val="none" w:sz="0" w:space="0" w:color="auto"/>
            <w:bottom w:val="none" w:sz="0" w:space="0" w:color="auto"/>
            <w:right w:val="none" w:sz="0" w:space="0" w:color="auto"/>
          </w:divBdr>
          <w:divsChild>
            <w:div w:id="66923354">
              <w:marLeft w:val="0"/>
              <w:marRight w:val="0"/>
              <w:marTop w:val="0"/>
              <w:marBottom w:val="0"/>
              <w:divBdr>
                <w:top w:val="none" w:sz="0" w:space="0" w:color="auto"/>
                <w:left w:val="none" w:sz="0" w:space="0" w:color="auto"/>
                <w:bottom w:val="none" w:sz="0" w:space="0" w:color="auto"/>
                <w:right w:val="none" w:sz="0" w:space="0" w:color="auto"/>
              </w:divBdr>
            </w:div>
            <w:div w:id="194512995">
              <w:marLeft w:val="0"/>
              <w:marRight w:val="0"/>
              <w:marTop w:val="0"/>
              <w:marBottom w:val="0"/>
              <w:divBdr>
                <w:top w:val="none" w:sz="0" w:space="0" w:color="auto"/>
                <w:left w:val="none" w:sz="0" w:space="0" w:color="auto"/>
                <w:bottom w:val="none" w:sz="0" w:space="0" w:color="auto"/>
                <w:right w:val="none" w:sz="0" w:space="0" w:color="auto"/>
              </w:divBdr>
            </w:div>
            <w:div w:id="376861604">
              <w:marLeft w:val="0"/>
              <w:marRight w:val="0"/>
              <w:marTop w:val="0"/>
              <w:marBottom w:val="0"/>
              <w:divBdr>
                <w:top w:val="none" w:sz="0" w:space="0" w:color="auto"/>
                <w:left w:val="none" w:sz="0" w:space="0" w:color="auto"/>
                <w:bottom w:val="none" w:sz="0" w:space="0" w:color="auto"/>
                <w:right w:val="none" w:sz="0" w:space="0" w:color="auto"/>
              </w:divBdr>
            </w:div>
            <w:div w:id="1328706809">
              <w:marLeft w:val="0"/>
              <w:marRight w:val="0"/>
              <w:marTop w:val="0"/>
              <w:marBottom w:val="0"/>
              <w:divBdr>
                <w:top w:val="none" w:sz="0" w:space="0" w:color="auto"/>
                <w:left w:val="none" w:sz="0" w:space="0" w:color="auto"/>
                <w:bottom w:val="none" w:sz="0" w:space="0" w:color="auto"/>
                <w:right w:val="none" w:sz="0" w:space="0" w:color="auto"/>
              </w:divBdr>
            </w:div>
            <w:div w:id="1590575626">
              <w:marLeft w:val="0"/>
              <w:marRight w:val="0"/>
              <w:marTop w:val="0"/>
              <w:marBottom w:val="0"/>
              <w:divBdr>
                <w:top w:val="none" w:sz="0" w:space="0" w:color="auto"/>
                <w:left w:val="none" w:sz="0" w:space="0" w:color="auto"/>
                <w:bottom w:val="none" w:sz="0" w:space="0" w:color="auto"/>
                <w:right w:val="none" w:sz="0" w:space="0" w:color="auto"/>
              </w:divBdr>
            </w:div>
            <w:div w:id="1767920755">
              <w:marLeft w:val="0"/>
              <w:marRight w:val="0"/>
              <w:marTop w:val="0"/>
              <w:marBottom w:val="0"/>
              <w:divBdr>
                <w:top w:val="none" w:sz="0" w:space="0" w:color="auto"/>
                <w:left w:val="none" w:sz="0" w:space="0" w:color="auto"/>
                <w:bottom w:val="none" w:sz="0" w:space="0" w:color="auto"/>
                <w:right w:val="none" w:sz="0" w:space="0" w:color="auto"/>
              </w:divBdr>
            </w:div>
            <w:div w:id="1848327976">
              <w:marLeft w:val="0"/>
              <w:marRight w:val="0"/>
              <w:marTop w:val="0"/>
              <w:marBottom w:val="0"/>
              <w:divBdr>
                <w:top w:val="none" w:sz="0" w:space="0" w:color="auto"/>
                <w:left w:val="none" w:sz="0" w:space="0" w:color="auto"/>
                <w:bottom w:val="none" w:sz="0" w:space="0" w:color="auto"/>
                <w:right w:val="none" w:sz="0" w:space="0" w:color="auto"/>
              </w:divBdr>
            </w:div>
            <w:div w:id="20229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6520">
      <w:bodyDiv w:val="1"/>
      <w:marLeft w:val="0"/>
      <w:marRight w:val="0"/>
      <w:marTop w:val="0"/>
      <w:marBottom w:val="0"/>
      <w:divBdr>
        <w:top w:val="none" w:sz="0" w:space="0" w:color="auto"/>
        <w:left w:val="none" w:sz="0" w:space="0" w:color="auto"/>
        <w:bottom w:val="none" w:sz="0" w:space="0" w:color="auto"/>
        <w:right w:val="none" w:sz="0" w:space="0" w:color="auto"/>
      </w:divBdr>
      <w:divsChild>
        <w:div w:id="283317468">
          <w:marLeft w:val="0"/>
          <w:marRight w:val="0"/>
          <w:marTop w:val="0"/>
          <w:marBottom w:val="0"/>
          <w:divBdr>
            <w:top w:val="none" w:sz="0" w:space="0" w:color="auto"/>
            <w:left w:val="none" w:sz="0" w:space="0" w:color="auto"/>
            <w:bottom w:val="none" w:sz="0" w:space="0" w:color="auto"/>
            <w:right w:val="none" w:sz="0" w:space="0" w:color="auto"/>
          </w:divBdr>
          <w:divsChild>
            <w:div w:id="11088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8536">
      <w:bodyDiv w:val="1"/>
      <w:marLeft w:val="0"/>
      <w:marRight w:val="0"/>
      <w:marTop w:val="0"/>
      <w:marBottom w:val="0"/>
      <w:divBdr>
        <w:top w:val="none" w:sz="0" w:space="0" w:color="auto"/>
        <w:left w:val="none" w:sz="0" w:space="0" w:color="auto"/>
        <w:bottom w:val="none" w:sz="0" w:space="0" w:color="auto"/>
        <w:right w:val="none" w:sz="0" w:space="0" w:color="auto"/>
      </w:divBdr>
      <w:divsChild>
        <w:div w:id="1751006111">
          <w:marLeft w:val="0"/>
          <w:marRight w:val="0"/>
          <w:marTop w:val="0"/>
          <w:marBottom w:val="0"/>
          <w:divBdr>
            <w:top w:val="none" w:sz="0" w:space="0" w:color="auto"/>
            <w:left w:val="none" w:sz="0" w:space="0" w:color="auto"/>
            <w:bottom w:val="none" w:sz="0" w:space="0" w:color="auto"/>
            <w:right w:val="none" w:sz="0" w:space="0" w:color="auto"/>
          </w:divBdr>
          <w:divsChild>
            <w:div w:id="97409284">
              <w:marLeft w:val="0"/>
              <w:marRight w:val="0"/>
              <w:marTop w:val="0"/>
              <w:marBottom w:val="0"/>
              <w:divBdr>
                <w:top w:val="none" w:sz="0" w:space="0" w:color="auto"/>
                <w:left w:val="none" w:sz="0" w:space="0" w:color="auto"/>
                <w:bottom w:val="none" w:sz="0" w:space="0" w:color="auto"/>
                <w:right w:val="none" w:sz="0" w:space="0" w:color="auto"/>
              </w:divBdr>
            </w:div>
            <w:div w:id="355546837">
              <w:marLeft w:val="0"/>
              <w:marRight w:val="0"/>
              <w:marTop w:val="0"/>
              <w:marBottom w:val="0"/>
              <w:divBdr>
                <w:top w:val="none" w:sz="0" w:space="0" w:color="auto"/>
                <w:left w:val="none" w:sz="0" w:space="0" w:color="auto"/>
                <w:bottom w:val="none" w:sz="0" w:space="0" w:color="auto"/>
                <w:right w:val="none" w:sz="0" w:space="0" w:color="auto"/>
              </w:divBdr>
            </w:div>
            <w:div w:id="7631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2129">
      <w:bodyDiv w:val="1"/>
      <w:marLeft w:val="0"/>
      <w:marRight w:val="0"/>
      <w:marTop w:val="0"/>
      <w:marBottom w:val="0"/>
      <w:divBdr>
        <w:top w:val="none" w:sz="0" w:space="0" w:color="auto"/>
        <w:left w:val="none" w:sz="0" w:space="0" w:color="auto"/>
        <w:bottom w:val="none" w:sz="0" w:space="0" w:color="auto"/>
        <w:right w:val="none" w:sz="0" w:space="0" w:color="auto"/>
      </w:divBdr>
      <w:divsChild>
        <w:div w:id="1952317892">
          <w:marLeft w:val="0"/>
          <w:marRight w:val="0"/>
          <w:marTop w:val="0"/>
          <w:marBottom w:val="0"/>
          <w:divBdr>
            <w:top w:val="none" w:sz="0" w:space="0" w:color="auto"/>
            <w:left w:val="none" w:sz="0" w:space="0" w:color="auto"/>
            <w:bottom w:val="none" w:sz="0" w:space="0" w:color="auto"/>
            <w:right w:val="none" w:sz="0" w:space="0" w:color="auto"/>
          </w:divBdr>
          <w:divsChild>
            <w:div w:id="5505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5682">
      <w:bodyDiv w:val="1"/>
      <w:marLeft w:val="0"/>
      <w:marRight w:val="0"/>
      <w:marTop w:val="0"/>
      <w:marBottom w:val="0"/>
      <w:divBdr>
        <w:top w:val="none" w:sz="0" w:space="0" w:color="auto"/>
        <w:left w:val="none" w:sz="0" w:space="0" w:color="auto"/>
        <w:bottom w:val="none" w:sz="0" w:space="0" w:color="auto"/>
        <w:right w:val="none" w:sz="0" w:space="0" w:color="auto"/>
      </w:divBdr>
    </w:div>
    <w:div w:id="1471825413">
      <w:bodyDiv w:val="1"/>
      <w:marLeft w:val="0"/>
      <w:marRight w:val="0"/>
      <w:marTop w:val="0"/>
      <w:marBottom w:val="0"/>
      <w:divBdr>
        <w:top w:val="none" w:sz="0" w:space="0" w:color="auto"/>
        <w:left w:val="none" w:sz="0" w:space="0" w:color="auto"/>
        <w:bottom w:val="none" w:sz="0" w:space="0" w:color="auto"/>
        <w:right w:val="none" w:sz="0" w:space="0" w:color="auto"/>
      </w:divBdr>
    </w:div>
    <w:div w:id="1473789224">
      <w:bodyDiv w:val="1"/>
      <w:marLeft w:val="0"/>
      <w:marRight w:val="0"/>
      <w:marTop w:val="0"/>
      <w:marBottom w:val="0"/>
      <w:divBdr>
        <w:top w:val="none" w:sz="0" w:space="0" w:color="auto"/>
        <w:left w:val="none" w:sz="0" w:space="0" w:color="auto"/>
        <w:bottom w:val="none" w:sz="0" w:space="0" w:color="auto"/>
        <w:right w:val="none" w:sz="0" w:space="0" w:color="auto"/>
      </w:divBdr>
      <w:divsChild>
        <w:div w:id="440994345">
          <w:marLeft w:val="0"/>
          <w:marRight w:val="0"/>
          <w:marTop w:val="0"/>
          <w:marBottom w:val="0"/>
          <w:divBdr>
            <w:top w:val="none" w:sz="0" w:space="0" w:color="auto"/>
            <w:left w:val="none" w:sz="0" w:space="0" w:color="auto"/>
            <w:bottom w:val="none" w:sz="0" w:space="0" w:color="auto"/>
            <w:right w:val="none" w:sz="0" w:space="0" w:color="auto"/>
          </w:divBdr>
        </w:div>
      </w:divsChild>
    </w:div>
    <w:div w:id="1525047537">
      <w:bodyDiv w:val="1"/>
      <w:marLeft w:val="0"/>
      <w:marRight w:val="0"/>
      <w:marTop w:val="0"/>
      <w:marBottom w:val="0"/>
      <w:divBdr>
        <w:top w:val="none" w:sz="0" w:space="0" w:color="auto"/>
        <w:left w:val="none" w:sz="0" w:space="0" w:color="auto"/>
        <w:bottom w:val="none" w:sz="0" w:space="0" w:color="auto"/>
        <w:right w:val="none" w:sz="0" w:space="0" w:color="auto"/>
      </w:divBdr>
      <w:divsChild>
        <w:div w:id="1901317">
          <w:marLeft w:val="0"/>
          <w:marRight w:val="0"/>
          <w:marTop w:val="0"/>
          <w:marBottom w:val="0"/>
          <w:divBdr>
            <w:top w:val="none" w:sz="0" w:space="0" w:color="auto"/>
            <w:left w:val="none" w:sz="0" w:space="0" w:color="auto"/>
            <w:bottom w:val="none" w:sz="0" w:space="0" w:color="auto"/>
            <w:right w:val="none" w:sz="0" w:space="0" w:color="auto"/>
          </w:divBdr>
          <w:divsChild>
            <w:div w:id="1604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2506">
      <w:bodyDiv w:val="1"/>
      <w:marLeft w:val="0"/>
      <w:marRight w:val="0"/>
      <w:marTop w:val="0"/>
      <w:marBottom w:val="0"/>
      <w:divBdr>
        <w:top w:val="none" w:sz="0" w:space="0" w:color="auto"/>
        <w:left w:val="none" w:sz="0" w:space="0" w:color="auto"/>
        <w:bottom w:val="none" w:sz="0" w:space="0" w:color="auto"/>
        <w:right w:val="none" w:sz="0" w:space="0" w:color="auto"/>
      </w:divBdr>
      <w:divsChild>
        <w:div w:id="677125125">
          <w:marLeft w:val="0"/>
          <w:marRight w:val="0"/>
          <w:marTop w:val="0"/>
          <w:marBottom w:val="0"/>
          <w:divBdr>
            <w:top w:val="none" w:sz="0" w:space="0" w:color="auto"/>
            <w:left w:val="none" w:sz="0" w:space="0" w:color="auto"/>
            <w:bottom w:val="none" w:sz="0" w:space="0" w:color="auto"/>
            <w:right w:val="none" w:sz="0" w:space="0" w:color="auto"/>
          </w:divBdr>
          <w:divsChild>
            <w:div w:id="93421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11BA5-5FF5-40C8-8388-CF34D8A2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1310</Words>
  <Characters>6553</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Administration des bases de données</vt:lpstr>
      <vt:lpstr>Administration des bases de données</vt:lpstr>
    </vt:vector>
  </TitlesOfParts>
  <Company>CVM</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Administration des bases de données</dc:title>
  <dc:subject/>
  <dc:creator>cvm</dc:creator>
  <cp:keywords/>
  <cp:lastModifiedBy>Administrateur</cp:lastModifiedBy>
  <cp:revision>32</cp:revision>
  <cp:lastPrinted>2010-11-08T01:16:00Z</cp:lastPrinted>
  <dcterms:created xsi:type="dcterms:W3CDTF">2016-04-05T17:19:00Z</dcterms:created>
  <dcterms:modified xsi:type="dcterms:W3CDTF">2024-01-15T18:55:00Z</dcterms:modified>
</cp:coreProperties>
</file>