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751B" w:rsidRDefault="00FA6C75">
      <w:pPr>
        <w:jc w:val="center"/>
        <w:rPr>
          <w:rFonts w:ascii="Times New Roman" w:eastAsia="Times New Roman" w:hAnsi="Times New Roman" w:cs="Times New Roman"/>
        </w:rPr>
      </w:pPr>
      <w:r>
        <w:rPr>
          <w:rFonts w:ascii="Times New Roman" w:eastAsia="Times New Roman" w:hAnsi="Times New Roman" w:cs="Times New Roman"/>
        </w:rPr>
        <w:t>UNIVERZITET U SARAJEVU</w:t>
      </w:r>
    </w:p>
    <w:p w:rsidR="00DC751B" w:rsidRDefault="00FA6C75">
      <w:pPr>
        <w:jc w:val="center"/>
        <w:rPr>
          <w:rFonts w:ascii="Times New Roman" w:eastAsia="Times New Roman" w:hAnsi="Times New Roman" w:cs="Times New Roman"/>
        </w:rPr>
      </w:pPr>
      <w:r>
        <w:rPr>
          <w:rFonts w:ascii="Times New Roman" w:eastAsia="Times New Roman" w:hAnsi="Times New Roman" w:cs="Times New Roman"/>
        </w:rPr>
        <w:t>ELEKTROTEHNIČKI FAKULTET</w:t>
      </w: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sz w:val="32"/>
          <w:szCs w:val="32"/>
        </w:rPr>
      </w:pPr>
    </w:p>
    <w:p w:rsidR="00DC751B" w:rsidRDefault="00FA6C75">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Tema: „ProdajIKupi“</w:t>
      </w:r>
    </w:p>
    <w:p w:rsidR="00DC751B" w:rsidRDefault="00FA6C75">
      <w:pPr>
        <w:jc w:val="center"/>
        <w:rPr>
          <w:rFonts w:ascii="Times New Roman" w:eastAsia="Times New Roman" w:hAnsi="Times New Roman" w:cs="Times New Roman"/>
        </w:rPr>
      </w:pPr>
      <w:r>
        <w:rPr>
          <w:rFonts w:ascii="Times New Roman" w:eastAsia="Times New Roman" w:hAnsi="Times New Roman" w:cs="Times New Roman"/>
          <w:sz w:val="32"/>
          <w:szCs w:val="32"/>
        </w:rPr>
        <w:t>Predmet: Napredne baze podataka</w:t>
      </w:r>
    </w:p>
    <w:p w:rsidR="00DC751B" w:rsidRDefault="00DC751B">
      <w:pPr>
        <w:jc w:val="center"/>
        <w:rPr>
          <w:rFonts w:ascii="Times New Roman" w:eastAsia="Times New Roman" w:hAnsi="Times New Roman" w:cs="Times New Roman"/>
        </w:rPr>
      </w:pPr>
    </w:p>
    <w:p w:rsidR="00DC751B" w:rsidRDefault="00DC751B">
      <w:pP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DC751B">
      <w:pPr>
        <w:jc w:val="center"/>
        <w:rPr>
          <w:rFonts w:ascii="Times New Roman" w:eastAsia="Times New Roman" w:hAnsi="Times New Roman" w:cs="Times New Roman"/>
        </w:rPr>
      </w:pPr>
    </w:p>
    <w:p w:rsidR="00DC751B" w:rsidRDefault="00FA6C75">
      <w:pPr>
        <w:rPr>
          <w:rFonts w:ascii="Times New Roman" w:eastAsia="Times New Roman" w:hAnsi="Times New Roman" w:cs="Times New Roman"/>
        </w:rPr>
      </w:pPr>
      <w:r>
        <w:rPr>
          <w:rFonts w:ascii="Times New Roman" w:eastAsia="Times New Roman" w:hAnsi="Times New Roman" w:cs="Times New Roman"/>
        </w:rPr>
        <w:t>Studenti:</w:t>
      </w:r>
    </w:p>
    <w:p w:rsidR="00DC751B" w:rsidRDefault="00FA6C75">
      <w:pPr>
        <w:rPr>
          <w:rFonts w:ascii="Times New Roman" w:eastAsia="Times New Roman" w:hAnsi="Times New Roman" w:cs="Times New Roman"/>
        </w:rPr>
      </w:pPr>
      <w:r>
        <w:rPr>
          <w:rFonts w:ascii="Times New Roman" w:eastAsia="Times New Roman" w:hAnsi="Times New Roman" w:cs="Times New Roman"/>
        </w:rPr>
        <w:t>Berin Spahovic (1665/2019)</w:t>
      </w:r>
    </w:p>
    <w:p w:rsidR="00DC751B" w:rsidRDefault="00FA6C75">
      <w:pPr>
        <w:rPr>
          <w:rFonts w:ascii="Times New Roman" w:eastAsia="Times New Roman" w:hAnsi="Times New Roman" w:cs="Times New Roman"/>
        </w:rPr>
      </w:pPr>
      <w:r>
        <w:rPr>
          <w:rFonts w:ascii="Times New Roman" w:eastAsia="Times New Roman" w:hAnsi="Times New Roman" w:cs="Times New Roman"/>
        </w:rPr>
        <w:t>Emin Skopljak (17729/1658)</w:t>
      </w:r>
    </w:p>
    <w:p w:rsidR="00DC751B" w:rsidRDefault="00FA6C75">
      <w:pPr>
        <w:rPr>
          <w:rFonts w:ascii="Times New Roman" w:eastAsia="Times New Roman" w:hAnsi="Times New Roman" w:cs="Times New Roman"/>
        </w:rPr>
      </w:pPr>
      <w:r>
        <w:rPr>
          <w:rFonts w:ascii="Times New Roman" w:eastAsia="Times New Roman" w:hAnsi="Times New Roman" w:cs="Times New Roman"/>
        </w:rPr>
        <w:t>Fatih Zukorlić (17861/1659)</w:t>
      </w:r>
    </w:p>
    <w:p w:rsidR="00DC751B" w:rsidRDefault="00FA6C75">
      <w:pPr>
        <w:rPr>
          <w:rFonts w:ascii="Times New Roman" w:eastAsia="Times New Roman" w:hAnsi="Times New Roman" w:cs="Times New Roman"/>
        </w:rPr>
      </w:pPr>
      <w:r>
        <w:rPr>
          <w:rFonts w:ascii="Times New Roman" w:eastAsia="Times New Roman" w:hAnsi="Times New Roman" w:cs="Times New Roman"/>
        </w:rPr>
        <w:t>Rijad Alilović (1702/17941)</w:t>
      </w:r>
    </w:p>
    <w:p w:rsidR="00DC751B" w:rsidRDefault="00FA6C75">
      <w:pPr>
        <w:rPr>
          <w:rFonts w:ascii="Times New Roman" w:eastAsia="Times New Roman" w:hAnsi="Times New Roman" w:cs="Times New Roman"/>
        </w:rPr>
      </w:pPr>
      <w:r>
        <w:rPr>
          <w:rFonts w:ascii="Times New Roman" w:eastAsia="Times New Roman" w:hAnsi="Times New Roman" w:cs="Times New Roman"/>
        </w:rPr>
        <w:t>Sakib Ademović (1692/17730)</w:t>
      </w:r>
    </w:p>
    <w:p w:rsidR="00DC751B" w:rsidRDefault="00FA6C75">
      <w:pPr>
        <w:pStyle w:val="Heading1"/>
        <w:rPr>
          <w:rFonts w:ascii="Times New Roman" w:eastAsia="Times New Roman" w:hAnsi="Times New Roman" w:cs="Times New Roman"/>
        </w:rPr>
      </w:pPr>
      <w:r>
        <w:rPr>
          <w:rFonts w:ascii="Times New Roman" w:eastAsia="Times New Roman" w:hAnsi="Times New Roman" w:cs="Times New Roman"/>
        </w:rPr>
        <w:lastRenderedPageBreak/>
        <w:t xml:space="preserve">Opis teme </w:t>
      </w:r>
    </w:p>
    <w:p w:rsidR="00DC751B" w:rsidRDefault="00DC751B">
      <w:pPr>
        <w:rPr>
          <w:rFonts w:ascii="Times New Roman" w:eastAsia="Times New Roman" w:hAnsi="Times New Roman" w:cs="Times New Roman"/>
        </w:rPr>
      </w:pPr>
    </w:p>
    <w:p w:rsidR="00DC751B" w:rsidRDefault="00FA6C75">
      <w:pPr>
        <w:rPr>
          <w:rFonts w:ascii="Times New Roman" w:eastAsia="Times New Roman" w:hAnsi="Times New Roman" w:cs="Times New Roman"/>
          <w:sz w:val="24"/>
          <w:szCs w:val="24"/>
        </w:rPr>
      </w:pPr>
      <w:r>
        <w:rPr>
          <w:rFonts w:ascii="Times New Roman" w:eastAsia="Times New Roman" w:hAnsi="Times New Roman" w:cs="Times New Roman"/>
          <w:sz w:val="24"/>
          <w:szCs w:val="24"/>
        </w:rPr>
        <w:t>U okviru ovog kursa razvijat ćemo aplikaciju koja omogućava veoma jednostavnu kupovinu, odnosno prodaju artikala na web stranici. Svako ko pristupi stranici može pretraživati artikle koji su objavljeni za prodaju. Sa druge strane,  samo registrovani korisn</w:t>
      </w:r>
      <w:r>
        <w:rPr>
          <w:rFonts w:ascii="Times New Roman" w:eastAsia="Times New Roman" w:hAnsi="Times New Roman" w:cs="Times New Roman"/>
          <w:sz w:val="24"/>
          <w:szCs w:val="24"/>
        </w:rPr>
        <w:t>ici mogu objavljivati artikle spremne za prodaju. Zainteresovani posjetitelji stranice, moći će kontaktirati prodavca na više načina kao što su: pozivom na kontakt broj, slanjem poruke, slanjem maila na adresu koju je prodavac iskoristio za registraciju na</w:t>
      </w:r>
      <w:r>
        <w:rPr>
          <w:rFonts w:ascii="Times New Roman" w:eastAsia="Times New Roman" w:hAnsi="Times New Roman" w:cs="Times New Roman"/>
          <w:sz w:val="24"/>
          <w:szCs w:val="24"/>
        </w:rPr>
        <w:t xml:space="preserve"> stranicu i sl.</w:t>
      </w:r>
    </w:p>
    <w:p w:rsidR="00DC751B" w:rsidRDefault="00DC751B">
      <w:pPr>
        <w:rPr>
          <w:rFonts w:ascii="Times New Roman" w:eastAsia="Times New Roman" w:hAnsi="Times New Roman" w:cs="Times New Roman"/>
        </w:rPr>
      </w:pPr>
    </w:p>
    <w:p w:rsidR="00DC751B" w:rsidRDefault="00FA6C75">
      <w:pPr>
        <w:pStyle w:val="Heading1"/>
        <w:rPr>
          <w:rFonts w:ascii="Times New Roman" w:eastAsia="Times New Roman" w:hAnsi="Times New Roman" w:cs="Times New Roman"/>
        </w:rPr>
      </w:pPr>
      <w:r>
        <w:rPr>
          <w:rFonts w:ascii="Times New Roman" w:eastAsia="Times New Roman" w:hAnsi="Times New Roman" w:cs="Times New Roman"/>
        </w:rPr>
        <w:t>Funkcionalnosti</w:t>
      </w:r>
    </w:p>
    <w:p w:rsidR="00DC751B" w:rsidRDefault="00DC751B">
      <w:pPr>
        <w:rPr>
          <w:rFonts w:ascii="Times New Roman" w:eastAsia="Times New Roman" w:hAnsi="Times New Roman" w:cs="Times New Roman"/>
        </w:rPr>
      </w:pPr>
    </w:p>
    <w:p w:rsidR="00DC751B" w:rsidRDefault="00FA6C75">
      <w:pPr>
        <w:rPr>
          <w:rFonts w:ascii="Times New Roman" w:eastAsia="Times New Roman" w:hAnsi="Times New Roman" w:cs="Times New Roman"/>
          <w:sz w:val="24"/>
          <w:szCs w:val="24"/>
        </w:rPr>
      </w:pPr>
      <w:r>
        <w:rPr>
          <w:rFonts w:ascii="Times New Roman" w:eastAsia="Times New Roman" w:hAnsi="Times New Roman" w:cs="Times New Roman"/>
          <w:sz w:val="24"/>
          <w:szCs w:val="24"/>
        </w:rPr>
        <w:t>Online shop „ProdajIKupi“ sadrži sljedeće funkcionalnosti:</w:t>
      </w:r>
    </w:p>
    <w:p w:rsidR="00DC751B" w:rsidRDefault="00FA6C75">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Kreiranje korisničkog računa - Korisnik može kreirati račun ako želi da objavi artikal za prodaju.</w:t>
      </w:r>
    </w:p>
    <w:p w:rsidR="00DC751B" w:rsidRDefault="00FA6C75">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Prijava na web stranicu - Pomoću korisničkog imena i šifre, korisnik se može prijaviti.</w:t>
      </w:r>
    </w:p>
    <w:p w:rsidR="00DC751B" w:rsidRDefault="00FA6C75">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Izmjena podataka na računu - Korisnik ima mogućnost izmjene informacija o sebi kao što su ime, prezime, šifra i sl.</w:t>
      </w:r>
    </w:p>
    <w:p w:rsidR="00DC751B" w:rsidRDefault="00FA6C75">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Objavljivanje artikala na stranici - Registrovani ko</w:t>
      </w:r>
      <w:r>
        <w:rPr>
          <w:rFonts w:ascii="Times New Roman" w:eastAsia="Times New Roman" w:hAnsi="Times New Roman" w:cs="Times New Roman"/>
          <w:color w:val="000000"/>
          <w:sz w:val="24"/>
          <w:szCs w:val="24"/>
        </w:rPr>
        <w:t>risnici mogu objaviti artikal na stranici.</w:t>
      </w:r>
    </w:p>
    <w:p w:rsidR="00DC751B" w:rsidRDefault="00FA6C75">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Pregled/Uređivanje svih objavljenih aritakala - Sve artikle koje je objavio, korsinik može pregledati ili urediti (izmjeniti informacije o artiklima).</w:t>
      </w:r>
    </w:p>
    <w:p w:rsidR="00DC751B" w:rsidRDefault="00FA6C75">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Pretraživanje artikala - Korisnici mogu pretraživati artikle k</w:t>
      </w:r>
      <w:r>
        <w:rPr>
          <w:rFonts w:ascii="Times New Roman" w:eastAsia="Times New Roman" w:hAnsi="Times New Roman" w:cs="Times New Roman"/>
          <w:color w:val="000000"/>
          <w:sz w:val="24"/>
          <w:szCs w:val="24"/>
        </w:rPr>
        <w:t>ako po nazivu tako i korištenjem filtera</w:t>
      </w:r>
      <w:r>
        <w:rPr>
          <w:rFonts w:ascii="Times New Roman" w:eastAsia="Times New Roman" w:hAnsi="Times New Roman" w:cs="Times New Roman"/>
          <w:sz w:val="24"/>
          <w:szCs w:val="24"/>
        </w:rPr>
        <w:t>. (cijena, kategorija, lokacija)</w:t>
      </w:r>
    </w:p>
    <w:p w:rsidR="00DC751B" w:rsidRDefault="00FA6C75">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Slanje poruke - Ako je korisnik zainteresovan za određeni artikal, moguće je poslati poruku kroz web stranicu prodavaocu tog artikla.</w:t>
      </w:r>
    </w:p>
    <w:p w:rsidR="00DC751B" w:rsidRDefault="00FA6C75">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Brisanje artikala - U slučaju da je artikal proda</w:t>
      </w:r>
      <w:r>
        <w:rPr>
          <w:rFonts w:ascii="Times New Roman" w:eastAsia="Times New Roman" w:hAnsi="Times New Roman" w:cs="Times New Roman"/>
          <w:color w:val="000000"/>
          <w:sz w:val="24"/>
          <w:szCs w:val="24"/>
        </w:rPr>
        <w:t>t van okvira stranice ili je prodavac odlučio da ne želi prodati artikal, moguće ga je obrisati sa web stranice.</w:t>
      </w:r>
    </w:p>
    <w:p w:rsidR="00DC751B" w:rsidRDefault="00FA6C75">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Obavljanje transakcije - Moguće je izvršiti „transakciju“ preko web stranice, od slanja zahtjeva za transakcijom do potvrđivanja da je transakc</w:t>
      </w:r>
      <w:r>
        <w:rPr>
          <w:rFonts w:ascii="Times New Roman" w:eastAsia="Times New Roman" w:hAnsi="Times New Roman" w:cs="Times New Roman"/>
          <w:color w:val="000000"/>
          <w:sz w:val="24"/>
          <w:szCs w:val="24"/>
        </w:rPr>
        <w:t>ija obavljenja. Transakcija se odnosi na zahtjev za kupovinom artikla, gdje prodavaocu dolazi poruka o zahtjevu za kupovinom, te on može završiti kupovinu ili odbiti zahtjev.</w:t>
      </w:r>
    </w:p>
    <w:p w:rsidR="00DC751B" w:rsidRDefault="00FA6C75">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Arhiviraj moje artikle - Svi artikli koji se prodaju dok ih je korisnik imao kao </w:t>
      </w:r>
      <w:r>
        <w:rPr>
          <w:rFonts w:ascii="Times New Roman" w:eastAsia="Times New Roman" w:hAnsi="Times New Roman" w:cs="Times New Roman"/>
          <w:color w:val="000000"/>
          <w:sz w:val="24"/>
          <w:szCs w:val="24"/>
        </w:rPr>
        <w:t>sačuvane ili artikli koje je korisnik obrisao se arhiviraju.</w:t>
      </w:r>
    </w:p>
    <w:p w:rsidR="00DC751B" w:rsidRDefault="00FA6C75">
      <w:pPr>
        <w:numPr>
          <w:ilvl w:val="0"/>
          <w:numId w:val="7"/>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Čitanje/pregled poruka - Korisnik može pročitati sve poruke odnosno pregledati sve konverzacije sa ostalim korisnicima.</w:t>
      </w:r>
    </w:p>
    <w:p w:rsidR="00DC751B" w:rsidRDefault="00FA6C75">
      <w:pPr>
        <w:numPr>
          <w:ilvl w:val="0"/>
          <w:numId w:val="7"/>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Pregled transakcija - Korisnik može pregledati sve transakcije u kojima učestvuje (sve transakcije koje prodaje odnosno kupuje). </w:t>
      </w:r>
    </w:p>
    <w:p w:rsidR="00DC751B" w:rsidRDefault="00FA6C75">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Admin može da kreira, uređuje i briše kategorije i podkategorije.</w:t>
      </w:r>
    </w:p>
    <w:p w:rsidR="00DC751B" w:rsidRDefault="00FA6C75">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Admin može da pregleda logove sa svih servisa.</w:t>
      </w:r>
    </w:p>
    <w:p w:rsidR="00DC751B" w:rsidRDefault="00FA6C75" w:rsidP="00707487">
      <w:pPr>
        <w:numPr>
          <w:ilvl w:val="0"/>
          <w:numId w:val="7"/>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Admin može da</w:t>
      </w:r>
      <w:r>
        <w:rPr>
          <w:rFonts w:ascii="Times New Roman" w:eastAsia="Times New Roman" w:hAnsi="Times New Roman" w:cs="Times New Roman"/>
          <w:sz w:val="24"/>
          <w:szCs w:val="24"/>
        </w:rPr>
        <w:t xml:space="preserve"> pregleda statističke podatka sa servisa, kao sto su broj prodanih arikala za odabrani dan, broj objavljenih artikala za odabrani dan, broj aktivnih artikala iz odabrane kategorije</w:t>
      </w:r>
      <w:r w:rsidR="00707487">
        <w:rPr>
          <w:rFonts w:ascii="Times New Roman" w:eastAsia="Times New Roman" w:hAnsi="Times New Roman" w:cs="Times New Roman"/>
          <w:sz w:val="24"/>
          <w:szCs w:val="24"/>
        </w:rPr>
        <w:t>.</w:t>
      </w:r>
    </w:p>
    <w:p w:rsidR="00DC751B" w:rsidRDefault="00DC751B">
      <w:pPr>
        <w:rPr>
          <w:rFonts w:ascii="Times New Roman" w:eastAsia="Times New Roman" w:hAnsi="Times New Roman" w:cs="Times New Roman"/>
        </w:rPr>
      </w:pPr>
    </w:p>
    <w:p w:rsidR="00DC751B" w:rsidRDefault="00DC751B">
      <w:pPr>
        <w:rPr>
          <w:rFonts w:ascii="Times New Roman" w:eastAsia="Times New Roman" w:hAnsi="Times New Roman" w:cs="Times New Roman"/>
        </w:rPr>
      </w:pPr>
    </w:p>
    <w:p w:rsidR="00DC751B" w:rsidRDefault="00FA6C75">
      <w:pPr>
        <w:pStyle w:val="Heading1"/>
        <w:rPr>
          <w:rFonts w:ascii="Times New Roman" w:eastAsia="Times New Roman" w:hAnsi="Times New Roman" w:cs="Times New Roman"/>
        </w:rPr>
      </w:pPr>
      <w:r>
        <w:rPr>
          <w:rFonts w:ascii="Times New Roman" w:eastAsia="Times New Roman" w:hAnsi="Times New Roman" w:cs="Times New Roman"/>
        </w:rPr>
        <w:t>ERD diagram</w:t>
      </w:r>
    </w:p>
    <w:p w:rsidR="00E851F0" w:rsidRPr="00E851F0" w:rsidRDefault="00E851F0" w:rsidP="00E851F0"/>
    <w:p w:rsidR="00DC751B" w:rsidRDefault="00E851F0">
      <w:pPr>
        <w:rPr>
          <w:rFonts w:ascii="Times New Roman" w:eastAsia="Times New Roman" w:hAnsi="Times New Roman" w:cs="Times New Roman"/>
        </w:rPr>
      </w:pPr>
      <w:r>
        <w:rPr>
          <w:rFonts w:ascii="Times New Roman" w:eastAsia="Times New Roman" w:hAnsi="Times New Roman" w:cs="Times New Roman"/>
          <w:noProof/>
          <w:lang w:val="hr-BA"/>
        </w:rPr>
        <w:drawing>
          <wp:inline distT="0" distB="0" distL="0" distR="0">
            <wp:extent cx="5943600" cy="4535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535170"/>
                    </a:xfrm>
                    <a:prstGeom prst="rect">
                      <a:avLst/>
                    </a:prstGeom>
                  </pic:spPr>
                </pic:pic>
              </a:graphicData>
            </a:graphic>
          </wp:inline>
        </w:drawing>
      </w:r>
    </w:p>
    <w:p w:rsidR="00DC751B" w:rsidRDefault="00DC751B">
      <w:pPr>
        <w:jc w:val="center"/>
        <w:rPr>
          <w:rFonts w:ascii="Times New Roman" w:eastAsia="Times New Roman" w:hAnsi="Times New Roman" w:cs="Times New Roman"/>
          <w:color w:val="000000"/>
        </w:rPr>
      </w:pPr>
      <w:bookmarkStart w:id="0" w:name="_heading=h.gjdgxs" w:colFirst="0" w:colLast="0"/>
      <w:bookmarkEnd w:id="0"/>
    </w:p>
    <w:p w:rsidR="00707487" w:rsidRDefault="00707487">
      <w:pPr>
        <w:jc w:val="center"/>
        <w:rPr>
          <w:rFonts w:ascii="Times New Roman" w:eastAsia="Times New Roman" w:hAnsi="Times New Roman" w:cs="Times New Roman"/>
          <w:color w:val="000000"/>
        </w:rPr>
      </w:pPr>
    </w:p>
    <w:p w:rsidR="00E851F0" w:rsidRDefault="00E851F0">
      <w:pPr>
        <w:jc w:val="center"/>
        <w:rPr>
          <w:rFonts w:ascii="Times New Roman" w:eastAsia="Times New Roman" w:hAnsi="Times New Roman" w:cs="Times New Roman"/>
          <w:color w:val="000000"/>
        </w:rPr>
      </w:pPr>
    </w:p>
    <w:p w:rsidR="00E851F0" w:rsidRDefault="00E851F0">
      <w:pPr>
        <w:jc w:val="center"/>
        <w:rPr>
          <w:rFonts w:ascii="Times New Roman" w:eastAsia="Times New Roman" w:hAnsi="Times New Roman" w:cs="Times New Roman"/>
          <w:color w:val="000000"/>
        </w:rPr>
      </w:pPr>
    </w:p>
    <w:p w:rsidR="00E851F0" w:rsidRDefault="00E851F0" w:rsidP="00FA6C75">
      <w:pPr>
        <w:rPr>
          <w:rFonts w:ascii="Times New Roman" w:eastAsia="Times New Roman" w:hAnsi="Times New Roman" w:cs="Times New Roman"/>
          <w:color w:val="000000"/>
        </w:rPr>
      </w:pPr>
    </w:p>
    <w:p w:rsidR="00DC751B" w:rsidRDefault="00FA6C75">
      <w:pPr>
        <w:pStyle w:val="Heading1"/>
        <w:rPr>
          <w:rFonts w:ascii="Times New Roman" w:eastAsia="Times New Roman" w:hAnsi="Times New Roman" w:cs="Times New Roman"/>
        </w:rPr>
      </w:pPr>
      <w:r>
        <w:rPr>
          <w:rFonts w:ascii="Times New Roman" w:eastAsia="Times New Roman" w:hAnsi="Times New Roman" w:cs="Times New Roman"/>
        </w:rPr>
        <w:lastRenderedPageBreak/>
        <w:t>Podijela funkcionalnosti na mikroservise</w:t>
      </w:r>
    </w:p>
    <w:p w:rsidR="00DC751B" w:rsidRDefault="00DC751B">
      <w:pPr>
        <w:rPr>
          <w:rFonts w:ascii="Times New Roman" w:eastAsia="Times New Roman" w:hAnsi="Times New Roman" w:cs="Times New Roman"/>
        </w:rPr>
      </w:pPr>
    </w:p>
    <w:p w:rsidR="00DC751B" w:rsidRDefault="00FA6C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Projekat se sastoji od </w:t>
      </w:r>
      <w:r w:rsidR="001C6C2B">
        <w:rPr>
          <w:rFonts w:ascii="Times New Roman" w:eastAsia="Times New Roman" w:hAnsi="Times New Roman" w:cs="Times New Roman"/>
          <w:sz w:val="24"/>
          <w:szCs w:val="24"/>
        </w:rPr>
        <w:t>6</w:t>
      </w:r>
      <w:r>
        <w:rPr>
          <w:rFonts w:ascii="Times New Roman" w:eastAsia="Times New Roman" w:hAnsi="Times New Roman" w:cs="Times New Roman"/>
          <w:sz w:val="24"/>
          <w:szCs w:val="24"/>
        </w:rPr>
        <w:t xml:space="preserve"> mikroservisa, i to: </w:t>
      </w:r>
    </w:p>
    <w:p w:rsidR="00DC751B" w:rsidRDefault="00FA6C75">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Users</w:t>
      </w:r>
    </w:p>
    <w:p w:rsidR="00DC751B" w:rsidRDefault="00FA6C75">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Items</w:t>
      </w:r>
    </w:p>
    <w:p w:rsidR="00DC751B" w:rsidRDefault="00FA6C75">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Messages</w:t>
      </w:r>
    </w:p>
    <w:p w:rsidR="00DC751B" w:rsidRDefault="00FA6C75">
      <w:pPr>
        <w:numPr>
          <w:ilvl w:val="0"/>
          <w:numId w:val="8"/>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Transactions</w:t>
      </w:r>
    </w:p>
    <w:p w:rsidR="00DC751B" w:rsidRDefault="00FA6C75">
      <w:pPr>
        <w:numPr>
          <w:ilvl w:val="0"/>
          <w:numId w:val="8"/>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w:t>
      </w:r>
    </w:p>
    <w:p w:rsidR="00DC751B" w:rsidRDefault="00FA6C75">
      <w:pPr>
        <w:numPr>
          <w:ilvl w:val="0"/>
          <w:numId w:val="8"/>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Auth</w:t>
      </w:r>
    </w:p>
    <w:p w:rsidR="00DC751B" w:rsidRDefault="00FA6C7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mikroservis se sastoji od sljedećih funkcionalnosti: </w:t>
      </w:r>
    </w:p>
    <w:p w:rsidR="00DC751B" w:rsidRDefault="00FA6C75">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Kreiranje korisničkog računa</w:t>
      </w:r>
    </w:p>
    <w:p w:rsidR="00DC751B" w:rsidRDefault="00FA6C75">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Prijava na web stranicu </w:t>
      </w:r>
    </w:p>
    <w:p w:rsidR="00DC751B" w:rsidRDefault="00FA6C75">
      <w:pPr>
        <w:numPr>
          <w:ilvl w:val="0"/>
          <w:numId w:val="1"/>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Izmjena podataka na računu</w:t>
      </w:r>
    </w:p>
    <w:p w:rsidR="00DC751B" w:rsidRDefault="00FA6C75">
      <w:pPr>
        <w:rPr>
          <w:rFonts w:ascii="Times New Roman" w:eastAsia="Times New Roman" w:hAnsi="Times New Roman" w:cs="Times New Roman"/>
          <w:sz w:val="24"/>
          <w:szCs w:val="24"/>
        </w:rPr>
      </w:pPr>
      <w:r>
        <w:rPr>
          <w:rFonts w:ascii="Times New Roman" w:eastAsia="Times New Roman" w:hAnsi="Times New Roman" w:cs="Times New Roman"/>
          <w:sz w:val="24"/>
          <w:szCs w:val="24"/>
        </w:rPr>
        <w:t>Items mikroservis se sastoji od sljedećih funkcionalnosti:</w:t>
      </w:r>
    </w:p>
    <w:p w:rsidR="00DC751B" w:rsidRDefault="00FA6C75">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Objavljivanje artikala na stranici</w:t>
      </w:r>
    </w:p>
    <w:p w:rsidR="00DC751B" w:rsidRDefault="00FA6C75">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Pregled/Uređivanje svih objavljenih aritakala</w:t>
      </w:r>
    </w:p>
    <w:p w:rsidR="00DC751B" w:rsidRDefault="00FA6C75">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Pretraživanje artikala (</w:t>
      </w:r>
      <w:r>
        <w:rPr>
          <w:rFonts w:ascii="Times New Roman" w:eastAsia="Times New Roman" w:hAnsi="Times New Roman" w:cs="Times New Roman"/>
          <w:sz w:val="24"/>
          <w:szCs w:val="24"/>
        </w:rPr>
        <w:t>ime, cijena, lokacija…)</w:t>
      </w:r>
    </w:p>
    <w:p w:rsidR="00DC751B" w:rsidRDefault="00FA6C7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Brisanje artikala</w:t>
      </w:r>
    </w:p>
    <w:p w:rsidR="00DC751B" w:rsidRDefault="00FA6C7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Arhiviraj moje artikle</w:t>
      </w:r>
    </w:p>
    <w:p w:rsidR="00DC751B" w:rsidRDefault="00FA6C75">
      <w:pPr>
        <w:numPr>
          <w:ilvl w:val="0"/>
          <w:numId w:val="5"/>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Generisanje statističkih podataka za admina </w:t>
      </w:r>
    </w:p>
    <w:p w:rsidR="00DC751B" w:rsidRDefault="00FA6C75">
      <w:pPr>
        <w:numPr>
          <w:ilvl w:val="0"/>
          <w:numId w:val="5"/>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Kreiranje kategorija i podkategorija</w:t>
      </w:r>
    </w:p>
    <w:p w:rsidR="00DC751B" w:rsidRDefault="00FA6C75">
      <w:pPr>
        <w:rPr>
          <w:rFonts w:ascii="Times New Roman" w:eastAsia="Times New Roman" w:hAnsi="Times New Roman" w:cs="Times New Roman"/>
          <w:sz w:val="24"/>
          <w:szCs w:val="24"/>
        </w:rPr>
      </w:pPr>
      <w:r>
        <w:rPr>
          <w:rFonts w:ascii="Times New Roman" w:eastAsia="Times New Roman" w:hAnsi="Times New Roman" w:cs="Times New Roman"/>
          <w:sz w:val="24"/>
          <w:szCs w:val="24"/>
        </w:rPr>
        <w:t>Messages mikroservis se sastoji od slje</w:t>
      </w:r>
      <w:r>
        <w:rPr>
          <w:rFonts w:ascii="Times New Roman" w:eastAsia="Times New Roman" w:hAnsi="Times New Roman" w:cs="Times New Roman"/>
          <w:sz w:val="24"/>
          <w:szCs w:val="24"/>
        </w:rPr>
        <w:t>dećih funkcionalnosti:</w:t>
      </w:r>
    </w:p>
    <w:p w:rsidR="00DC751B" w:rsidRDefault="00FA6C75">
      <w:pPr>
        <w:numPr>
          <w:ilvl w:val="0"/>
          <w:numId w:val="2"/>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Slanje poruke </w:t>
      </w:r>
    </w:p>
    <w:p w:rsidR="00DC751B" w:rsidRDefault="00FA6C75">
      <w:pPr>
        <w:numPr>
          <w:ilvl w:val="0"/>
          <w:numId w:val="2"/>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Čitanje i pregled poruke</w:t>
      </w:r>
    </w:p>
    <w:p w:rsidR="00DC751B" w:rsidRDefault="00FA6C75">
      <w:pPr>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Transactions mikroservis se sastoji od sljedećih funkcionalnosti:</w:t>
      </w:r>
    </w:p>
    <w:p w:rsidR="00DC751B" w:rsidRDefault="00FA6C75">
      <w:pPr>
        <w:numPr>
          <w:ilvl w:val="0"/>
          <w:numId w:val="3"/>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Obavljanje transakcije </w:t>
      </w:r>
    </w:p>
    <w:p w:rsidR="00DC751B" w:rsidRDefault="00FA6C75">
      <w:pPr>
        <w:numPr>
          <w:ilvl w:val="0"/>
          <w:numId w:val="3"/>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Pregled transakcija</w:t>
      </w:r>
    </w:p>
    <w:p w:rsidR="00DC751B" w:rsidRDefault="00FA6C75">
      <w:pPr>
        <w:rPr>
          <w:rFonts w:ascii="Times New Roman" w:eastAsia="Times New Roman" w:hAnsi="Times New Roman" w:cs="Times New Roman"/>
          <w:sz w:val="24"/>
          <w:szCs w:val="24"/>
        </w:rPr>
      </w:pPr>
      <w:r>
        <w:rPr>
          <w:rFonts w:ascii="Times New Roman" w:eastAsia="Times New Roman" w:hAnsi="Times New Roman" w:cs="Times New Roman"/>
          <w:sz w:val="24"/>
          <w:szCs w:val="24"/>
        </w:rPr>
        <w:t>Auth mikroservis se sastoji od sljedećih funkcionalnosti:</w:t>
      </w:r>
    </w:p>
    <w:p w:rsidR="00DC751B" w:rsidRDefault="00FA6C75">
      <w:pPr>
        <w:numPr>
          <w:ilvl w:val="0"/>
          <w:numId w:val="4"/>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Generisanje tokena </w:t>
      </w:r>
    </w:p>
    <w:p w:rsidR="00DC751B" w:rsidRDefault="00FA6C75">
      <w:pPr>
        <w:numPr>
          <w:ilvl w:val="0"/>
          <w:numId w:val="4"/>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Validacija kredencijala</w:t>
      </w:r>
    </w:p>
    <w:p w:rsidR="00DC751B" w:rsidRDefault="00FA6C75">
      <w:pPr>
        <w:rPr>
          <w:rFonts w:ascii="Times New Roman" w:eastAsia="Times New Roman" w:hAnsi="Times New Roman" w:cs="Times New Roman"/>
          <w:sz w:val="24"/>
          <w:szCs w:val="24"/>
        </w:rPr>
      </w:pPr>
      <w:r>
        <w:rPr>
          <w:rFonts w:ascii="Times New Roman" w:eastAsia="Times New Roman" w:hAnsi="Times New Roman" w:cs="Times New Roman"/>
          <w:sz w:val="24"/>
          <w:szCs w:val="24"/>
        </w:rPr>
        <w:t>Log mikroservis se sastoji od sljedećih funkcionalnosti:</w:t>
      </w:r>
    </w:p>
    <w:p w:rsidR="00DC751B" w:rsidRDefault="00FA6C75">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Upisivanje logova</w:t>
      </w:r>
    </w:p>
    <w:p w:rsidR="00DC751B" w:rsidRPr="00FA6C75" w:rsidRDefault="00DC751B">
      <w:pPr>
        <w:rPr>
          <w:rFonts w:ascii="Times New Roman" w:eastAsia="Times New Roman" w:hAnsi="Times New Roman" w:cs="Times New Roman"/>
          <w:sz w:val="24"/>
          <w:szCs w:val="24"/>
        </w:rPr>
      </w:pPr>
    </w:p>
    <w:p w:rsidR="00DC751B" w:rsidRDefault="00FA6C75">
      <w:pPr>
        <w:pStyle w:val="Heading1"/>
      </w:pPr>
      <w:r>
        <w:lastRenderedPageBreak/>
        <w:t>Prikaz arhitekture</w:t>
      </w:r>
    </w:p>
    <w:p w:rsidR="00DC751B" w:rsidRDefault="00DC751B"/>
    <w:p w:rsidR="00DC751B" w:rsidRDefault="00FA6C75">
      <w:pPr>
        <w:rPr>
          <w:rFonts w:ascii="Times New Roman" w:eastAsia="Times New Roman" w:hAnsi="Times New Roman" w:cs="Times New Roman"/>
          <w:color w:val="000000"/>
          <w:sz w:val="24"/>
          <w:szCs w:val="24"/>
        </w:rPr>
      </w:pPr>
      <w:r>
        <w:rPr>
          <w:noProof/>
          <w:lang w:val="hr-BA"/>
        </w:rPr>
        <w:drawing>
          <wp:inline distT="0" distB="0" distL="0" distR="0" wp14:anchorId="41260D49" wp14:editId="23417BA4">
            <wp:extent cx="5943600" cy="39249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24935"/>
                    </a:xfrm>
                    <a:prstGeom prst="rect">
                      <a:avLst/>
                    </a:prstGeom>
                  </pic:spPr>
                </pic:pic>
              </a:graphicData>
            </a:graphic>
          </wp:inline>
        </w:drawing>
      </w:r>
    </w:p>
    <w:p w:rsidR="00DC751B" w:rsidRDefault="00DC751B">
      <w:pPr>
        <w:rPr>
          <w:rFonts w:ascii="Times New Roman" w:eastAsia="Times New Roman" w:hAnsi="Times New Roman" w:cs="Times New Roman"/>
          <w:color w:val="000000"/>
          <w:sz w:val="24"/>
          <w:szCs w:val="24"/>
        </w:rPr>
      </w:pPr>
    </w:p>
    <w:p w:rsidR="00DC751B" w:rsidRDefault="00FA6C75">
      <w:pPr>
        <w:pStyle w:val="Heading1"/>
        <w:rPr>
          <w:rFonts w:ascii="Times New Roman" w:eastAsia="Times New Roman" w:hAnsi="Times New Roman" w:cs="Times New Roman"/>
          <w:color w:val="000000"/>
          <w:sz w:val="24"/>
          <w:szCs w:val="24"/>
        </w:rPr>
      </w:pPr>
      <w:r>
        <w:t>Tehnološki stack</w:t>
      </w:r>
      <w:bookmarkStart w:id="1" w:name="_GoBack"/>
      <w:bookmarkEnd w:id="1"/>
    </w:p>
    <w:p w:rsidR="00DC751B" w:rsidRDefault="00DC751B">
      <w:pPr>
        <w:rPr>
          <w:rFonts w:ascii="Times New Roman" w:eastAsia="Times New Roman" w:hAnsi="Times New Roman" w:cs="Times New Roman"/>
          <w:color w:val="000000"/>
          <w:sz w:val="24"/>
          <w:szCs w:val="24"/>
        </w:rPr>
      </w:pPr>
    </w:p>
    <w:p w:rsidR="00DC751B" w:rsidRDefault="00FA6C75">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Za back-end dio ce se koristiti Spring Boot, za discovery server Eureka, za </w:t>
      </w:r>
      <w:r>
        <w:rPr>
          <w:rFonts w:ascii="Times New Roman" w:eastAsia="Times New Roman" w:hAnsi="Times New Roman" w:cs="Times New Roman"/>
          <w:sz w:val="24"/>
          <w:szCs w:val="24"/>
        </w:rPr>
        <w:t>API</w:t>
      </w:r>
      <w:r>
        <w:rPr>
          <w:rFonts w:ascii="Times New Roman" w:eastAsia="Times New Roman" w:hAnsi="Times New Roman" w:cs="Times New Roman"/>
          <w:color w:val="000000"/>
          <w:sz w:val="24"/>
          <w:szCs w:val="24"/>
        </w:rPr>
        <w:t xml:space="preserve"> getaway Zuul, te za front-end Angular. Koristi cemo relacionu bazu podataka PostgreSQL.</w:t>
      </w:r>
    </w:p>
    <w:p w:rsidR="00DC751B" w:rsidRDefault="00DC751B">
      <w:pPr>
        <w:rPr>
          <w:rFonts w:ascii="Times New Roman" w:eastAsia="Times New Roman" w:hAnsi="Times New Roman" w:cs="Times New Roman"/>
          <w:color w:val="000000"/>
          <w:sz w:val="24"/>
          <w:szCs w:val="24"/>
        </w:rPr>
      </w:pPr>
    </w:p>
    <w:p w:rsidR="00DC751B" w:rsidRDefault="00DC751B">
      <w:pPr>
        <w:rPr>
          <w:rFonts w:ascii="Times New Roman" w:eastAsia="Times New Roman" w:hAnsi="Times New Roman" w:cs="Times New Roman"/>
          <w:color w:val="000000"/>
          <w:sz w:val="24"/>
          <w:szCs w:val="24"/>
        </w:rPr>
      </w:pPr>
    </w:p>
    <w:p w:rsidR="00DC751B" w:rsidRDefault="00DC751B">
      <w:pPr>
        <w:rPr>
          <w:rFonts w:ascii="Times New Roman" w:eastAsia="Times New Roman" w:hAnsi="Times New Roman" w:cs="Times New Roman"/>
          <w:color w:val="000000"/>
          <w:sz w:val="24"/>
          <w:szCs w:val="24"/>
        </w:rPr>
      </w:pPr>
    </w:p>
    <w:p w:rsidR="00DC751B" w:rsidRDefault="00DC751B">
      <w:pPr>
        <w:rPr>
          <w:rFonts w:ascii="Times New Roman" w:eastAsia="Times New Roman" w:hAnsi="Times New Roman" w:cs="Times New Roman"/>
          <w:color w:val="000000"/>
          <w:sz w:val="24"/>
          <w:szCs w:val="24"/>
        </w:rPr>
      </w:pPr>
    </w:p>
    <w:p w:rsidR="00DC751B" w:rsidRDefault="00DC751B">
      <w:pPr>
        <w:rPr>
          <w:rFonts w:ascii="Times New Roman" w:eastAsia="Times New Roman" w:hAnsi="Times New Roman" w:cs="Times New Roman"/>
        </w:rPr>
      </w:pPr>
    </w:p>
    <w:sectPr w:rsidR="00DC75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EE"/>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71109C"/>
    <w:multiLevelType w:val="multilevel"/>
    <w:tmpl w:val="E12E634C"/>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C0648E6"/>
    <w:multiLevelType w:val="multilevel"/>
    <w:tmpl w:val="A4EEE2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CD517C0"/>
    <w:multiLevelType w:val="multilevel"/>
    <w:tmpl w:val="C4DEFCC8"/>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E764A5A"/>
    <w:multiLevelType w:val="multilevel"/>
    <w:tmpl w:val="32EE40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6844071"/>
    <w:multiLevelType w:val="multilevel"/>
    <w:tmpl w:val="CC6837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5EC32F68"/>
    <w:multiLevelType w:val="multilevel"/>
    <w:tmpl w:val="D7BCD7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63A139A"/>
    <w:multiLevelType w:val="multilevel"/>
    <w:tmpl w:val="75022FE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74B46FF6"/>
    <w:multiLevelType w:val="multilevel"/>
    <w:tmpl w:val="EE4C5882"/>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7"/>
  </w:num>
  <w:num w:numId="4">
    <w:abstractNumId w:val="6"/>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51B"/>
    <w:rsid w:val="001C6C2B"/>
    <w:rsid w:val="00707487"/>
    <w:rsid w:val="00DC751B"/>
    <w:rsid w:val="00E851F0"/>
    <w:rsid w:val="00FA6C75"/>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B790D72-3C34-4F2E-8889-CC7B4A491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bs-Latn-BA" w:eastAsia="hr-BA"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22F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22F1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6D0A"/>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qWJH37aepiQxvkdvQ4HpheFkLwQ==">AMUW2mVz6/5UTP6OAe4wNC1AA/0b++VKS/q8qHVDgHdGb7fcFJTByEuKrNK90qcpB1OUX6zS9UrESSLPnA7OBpCtxDqh8XjeKXQWsW8XL5jD+BvgS62neNViVQVz25ael4rATRTgle4K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610</Words>
  <Characters>3481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840 G2</dc:creator>
  <cp:lastModifiedBy>Sakib Ademovic</cp:lastModifiedBy>
  <cp:revision>4</cp:revision>
  <dcterms:created xsi:type="dcterms:W3CDTF">2020-06-07T12:00:00Z</dcterms:created>
  <dcterms:modified xsi:type="dcterms:W3CDTF">2021-06-09T11:48:00Z</dcterms:modified>
</cp:coreProperties>
</file>