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aas-platform-documentation"/>
      <w:r>
        <w:t xml:space="preserve">SaaS Platform Documentation</w:t>
      </w:r>
      <w:bookmarkEnd w:id="20"/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numPr>
          <w:ilvl w:val="0"/>
          <w:numId w:val="1001"/>
        </w:numPr>
        <w:pStyle w:val="Compact"/>
      </w:pPr>
      <w:hyperlink w:anchor="setup-instructions">
        <w:r>
          <w:rPr>
            <w:rStyle w:val="Hyperlink"/>
          </w:rPr>
          <w:t xml:space="preserve">Setup Instructions</w:t>
        </w:r>
      </w:hyperlink>
    </w:p>
    <w:p>
      <w:pPr>
        <w:numPr>
          <w:ilvl w:val="0"/>
          <w:numId w:val="1001"/>
        </w:numPr>
        <w:pStyle w:val="Compact"/>
      </w:pPr>
      <w:hyperlink w:anchor="running-the-application">
        <w:r>
          <w:rPr>
            <w:rStyle w:val="Hyperlink"/>
          </w:rPr>
          <w:t xml:space="preserve">Running the Application</w:t>
        </w:r>
      </w:hyperlink>
    </w:p>
    <w:p>
      <w:pPr>
        <w:numPr>
          <w:ilvl w:val="0"/>
          <w:numId w:val="1001"/>
        </w:numPr>
        <w:pStyle w:val="Compact"/>
      </w:pPr>
      <w:hyperlink w:anchor="api-endpoints">
        <w:r>
          <w:rPr>
            <w:rStyle w:val="Hyperlink"/>
          </w:rPr>
          <w:t xml:space="preserve">API Endpoints</w:t>
        </w:r>
      </w:hyperlink>
    </w:p>
    <w:p>
      <w:pPr>
        <w:numPr>
          <w:ilvl w:val="0"/>
          <w:numId w:val="1001"/>
        </w:numPr>
        <w:pStyle w:val="Compact"/>
      </w:pPr>
      <w:hyperlink w:anchor="multi-tenancy-implementation">
        <w:r>
          <w:rPr>
            <w:rStyle w:val="Hyperlink"/>
          </w:rPr>
          <w:t xml:space="preserve">Multi-tenancy Implementation</w:t>
        </w:r>
      </w:hyperlink>
    </w:p>
    <w:p>
      <w:pPr>
        <w:numPr>
          <w:ilvl w:val="0"/>
          <w:numId w:val="1001"/>
        </w:numPr>
        <w:pStyle w:val="Compact"/>
      </w:pPr>
      <w:hyperlink w:anchor="authentication-and-security">
        <w:r>
          <w:rPr>
            <w:rStyle w:val="Hyperlink"/>
          </w:rPr>
          <w:t xml:space="preserve">Authentication and Security</w:t>
        </w:r>
      </w:hyperlink>
    </w:p>
    <w:p>
      <w:pPr>
        <w:numPr>
          <w:ilvl w:val="0"/>
          <w:numId w:val="1001"/>
        </w:numPr>
        <w:pStyle w:val="Compact"/>
      </w:pPr>
      <w:hyperlink w:anchor="traceability-features">
        <w:r>
          <w:rPr>
            <w:rStyle w:val="Hyperlink"/>
          </w:rPr>
          <w:t xml:space="preserve">Traceability Features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Heading2"/>
      </w:pPr>
      <w:bookmarkStart w:id="22" w:name="project-overview"/>
      <w:r>
        <w:t xml:space="preserve">Project Overview</w:t>
      </w:r>
      <w:bookmarkEnd w:id="22"/>
    </w:p>
    <w:p>
      <w:pPr>
        <w:pStyle w:val="FirstParagraph"/>
      </w:pPr>
      <w:r>
        <w:t xml:space="preserve">This project is a multi-tenant SaaS platform built with FastAPI for the backend API and Streamlit for the frontend GUI. The application provides user authentication, tenant management, and usage statistics tracking.</w:t>
      </w:r>
    </w:p>
    <w:p>
      <w:pPr>
        <w:pStyle w:val="BodyText"/>
      </w:pPr>
      <w:r>
        <w:t xml:space="preserve">The codebase has been refactored to improve:</w:t>
      </w:r>
      <w:r>
        <w:t xml:space="preserve"> </w:t>
      </w:r>
      <w:r>
        <w:t xml:space="preserve">- Readability through modular organization</w:t>
      </w:r>
      <w:r>
        <w:t xml:space="preserve"> </w:t>
      </w:r>
      <w:r>
        <w:t xml:space="preserve">- Traceability with request ID tracking and structured logging</w:t>
      </w:r>
      <w:r>
        <w:t xml:space="preserve"> </w:t>
      </w:r>
      <w:r>
        <w:t xml:space="preserve">- Maintainability with separation of concerns</w:t>
      </w:r>
      <w:r>
        <w:t xml:space="preserve"> </w:t>
      </w:r>
      <w:r>
        <w:t xml:space="preserve">- Documentation with comprehensive comments and guides</w:t>
      </w:r>
    </w:p>
    <w:p>
      <w:pPr>
        <w:pStyle w:val="Heading2"/>
      </w:pPr>
      <w:bookmarkStart w:id="23" w:name="project-structure"/>
      <w:r>
        <w:t xml:space="preserve">Project Structure</w:t>
      </w:r>
      <w:bookmarkEnd w:id="23"/>
    </w:p>
    <w:p>
      <w:pPr>
        <w:pStyle w:val="SourceCode"/>
      </w:pPr>
      <w:r>
        <w:rPr>
          <w:rStyle w:val="VerbatimChar"/>
        </w:rPr>
        <w:t xml:space="preserve">saas_refactor/</w:t>
      </w:r>
      <w:r>
        <w:br/>
      </w:r>
      <w:r>
        <w:rPr>
          <w:rStyle w:val="VerbatimChar"/>
        </w:rPr>
        <w:t xml:space="preserve">├── app/                  # Backend API application</w:t>
      </w:r>
      <w:r>
        <w:br/>
      </w:r>
      <w:r>
        <w:rPr>
          <w:rStyle w:val="VerbatimChar"/>
        </w:rPr>
        <w:t xml:space="preserve">│   ├── config/           # Configuration settings</w:t>
      </w:r>
      <w:r>
        <w:br/>
      </w:r>
      <w:r>
        <w:rPr>
          <w:rStyle w:val="VerbatimChar"/>
        </w:rPr>
        <w:t xml:space="preserve">│   ├── db/               # Database connection</w:t>
      </w:r>
      <w:r>
        <w:br/>
      </w:r>
      <w:r>
        <w:rPr>
          <w:rStyle w:val="VerbatimChar"/>
        </w:rPr>
        <w:t xml:space="preserve">│   ├── dependencies/     # FastAPI dependencies</w:t>
      </w:r>
      <w:r>
        <w:br/>
      </w:r>
      <w:r>
        <w:rPr>
          <w:rStyle w:val="VerbatimChar"/>
        </w:rPr>
        <w:t xml:space="preserve">│   ├── middleware/       # Custom middleware</w:t>
      </w:r>
      <w:r>
        <w:br/>
      </w:r>
      <w:r>
        <w:rPr>
          <w:rStyle w:val="VerbatimChar"/>
        </w:rPr>
        <w:t xml:space="preserve">│   ├── models/           # Database models</w:t>
      </w:r>
      <w:r>
        <w:br/>
      </w:r>
      <w:r>
        <w:rPr>
          <w:rStyle w:val="VerbatimChar"/>
        </w:rPr>
        <w:t xml:space="preserve">│   ├── routes/           # API endpoints</w:t>
      </w:r>
      <w:r>
        <w:br/>
      </w:r>
      <w:r>
        <w:rPr>
          <w:rStyle w:val="VerbatimChar"/>
        </w:rPr>
        <w:t xml:space="preserve">│   ├── schemas/          # Data validation</w:t>
      </w:r>
      <w:r>
        <w:br/>
      </w:r>
      <w:r>
        <w:rPr>
          <w:rStyle w:val="VerbatimChar"/>
        </w:rPr>
        <w:t xml:space="preserve">│   ├── services/         # Business logic</w:t>
      </w:r>
      <w:r>
        <w:br/>
      </w:r>
      <w:r>
        <w:rPr>
          <w:rStyle w:val="VerbatimChar"/>
        </w:rPr>
        <w:t xml:space="preserve">│   ├── utils/            # Utility functions</w:t>
      </w:r>
      <w:r>
        <w:br/>
      </w:r>
      <w:r>
        <w:rPr>
          <w:rStyle w:val="VerbatimChar"/>
        </w:rPr>
        <w:t xml:space="preserve">│   ├── __init__.py       </w:t>
      </w:r>
      <w:r>
        <w:br/>
      </w:r>
      <w:r>
        <w:rPr>
          <w:rStyle w:val="VerbatimChar"/>
        </w:rPr>
        <w:t xml:space="preserve">│   ├── api_documentation.py</w:t>
      </w:r>
      <w:r>
        <w:br/>
      </w:r>
      <w:r>
        <w:rPr>
          <w:rStyle w:val="VerbatimChar"/>
        </w:rPr>
        <w:t xml:space="preserve">│   └── main.py           # API entry point</w:t>
      </w:r>
      <w:r>
        <w:br/>
      </w:r>
      <w:r>
        <w:rPr>
          <w:rStyle w:val="VerbatimChar"/>
        </w:rPr>
        <w:t xml:space="preserve">├── README.md             # Project documentation</w:t>
      </w:r>
      <w:r>
        <w:br/>
      </w:r>
      <w:r>
        <w:rPr>
          <w:rStyle w:val="VerbatimChar"/>
        </w:rPr>
        <w:t xml:space="preserve">├── run.py                # Backend runner</w:t>
      </w:r>
      <w:r>
        <w:br/>
      </w:r>
      <w:r>
        <w:rPr>
          <w:rStyle w:val="VerbatimChar"/>
        </w:rPr>
        <w:t xml:space="preserve">├── streamlit_app.py      # Frontend Streamlit GUI</w:t>
      </w:r>
      <w:r>
        <w:br/>
      </w:r>
      <w:r>
        <w:rPr>
          <w:rStyle w:val="VerbatimChar"/>
        </w:rPr>
        <w:t xml:space="preserve">├── todo.md               # Project tasks</w:t>
      </w:r>
      <w:r>
        <w:br/>
      </w:r>
      <w:r>
        <w:rPr>
          <w:rStyle w:val="VerbatimChar"/>
        </w:rPr>
        <w:t xml:space="preserve">└── validate.py           # Validation script</w:t>
      </w:r>
    </w:p>
    <w:p>
      <w:pPr>
        <w:pStyle w:val="Heading3"/>
      </w:pPr>
      <w:bookmarkStart w:id="24" w:name="key-components"/>
      <w:r>
        <w:t xml:space="preserve">Key Components</w:t>
      </w:r>
      <w:bookmarkEnd w:id="24"/>
    </w:p>
    <w:p>
      <w:pPr>
        <w:pStyle w:val="Heading4"/>
      </w:pPr>
      <w:bookmarkStart w:id="25" w:name="models"/>
      <w:r>
        <w:t xml:space="preserve">Models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tenant.py</w:t>
      </w:r>
      <w:r>
        <w:t xml:space="preserve">: Tenant and TenantConfig models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user.py</w:t>
      </w:r>
      <w:r>
        <w:t xml:space="preserve">: User, RefreshToken, and PasswordResetToken models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activity.py</w:t>
      </w:r>
      <w:r>
        <w:t xml:space="preserve">: Activity tracking models</w:t>
      </w:r>
    </w:p>
    <w:p>
      <w:pPr>
        <w:pStyle w:val="Heading4"/>
      </w:pPr>
      <w:bookmarkStart w:id="26" w:name="schemas"/>
      <w:r>
        <w:t xml:space="preserve">Schemas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tenant.py</w:t>
      </w:r>
      <w:r>
        <w:t xml:space="preserve">: Tenant request/response schemas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user.py</w:t>
      </w:r>
      <w:r>
        <w:t xml:space="preserve">: User authentication schemas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statistics.py</w:t>
      </w:r>
      <w:r>
        <w:t xml:space="preserve">: Statistics response schemas</w:t>
      </w:r>
    </w:p>
    <w:p>
      <w:pPr>
        <w:pStyle w:val="Heading4"/>
      </w:pPr>
      <w:bookmarkStart w:id="27" w:name="routes"/>
      <w:r>
        <w:t xml:space="preserve">Routes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tenant.py</w:t>
      </w:r>
      <w:r>
        <w:t xml:space="preserve">: Tenant management endpoints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auth.py</w:t>
      </w:r>
      <w:r>
        <w:t xml:space="preserve">: Authentication endpoints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stats.py</w:t>
      </w:r>
      <w:r>
        <w:t xml:space="preserve">: Statistics endpoints</w:t>
      </w:r>
    </w:p>
    <w:p>
      <w:pPr>
        <w:pStyle w:val="Heading4"/>
      </w:pPr>
      <w:bookmarkStart w:id="28" w:name="services"/>
      <w:r>
        <w:t xml:space="preserve">Services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user_service.py</w:t>
      </w:r>
      <w:r>
        <w:t xml:space="preserve">: User business logic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tenant_service.py</w:t>
      </w:r>
      <w:r>
        <w:t xml:space="preserve">: Tenant business logic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stats_service.py</w:t>
      </w:r>
      <w:r>
        <w:t xml:space="preserve">: Statistics business logic</w:t>
      </w:r>
    </w:p>
    <w:p>
      <w:pPr>
        <w:pStyle w:val="Heading4"/>
      </w:pPr>
      <w:bookmarkStart w:id="29" w:name="middleware"/>
      <w:r>
        <w:t xml:space="preserve">Middleware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middleware.py</w:t>
      </w:r>
      <w:r>
        <w:t xml:space="preserve">: Request ID and API tracking middleware</w:t>
      </w:r>
    </w:p>
    <w:p>
      <w:pPr>
        <w:pStyle w:val="Heading4"/>
      </w:pPr>
      <w:bookmarkStart w:id="30" w:name="utilities"/>
      <w:r>
        <w:t xml:space="preserve">Utilities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auth.py</w:t>
      </w:r>
      <w:r>
        <w:t xml:space="preserve">: Authentication utilities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email.py</w:t>
      </w:r>
      <w:r>
        <w:t xml:space="preserve">: Email sending utilities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logging.py</w:t>
      </w:r>
      <w:r>
        <w:t xml:space="preserve">: Structured logging with request ID correlation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error_handling.py</w:t>
      </w:r>
      <w:r>
        <w:t xml:space="preserve">: Centralized error handling</w:t>
      </w:r>
    </w:p>
    <w:p>
      <w:pPr>
        <w:pStyle w:val="Heading2"/>
      </w:pPr>
      <w:bookmarkStart w:id="31" w:name="setup-instructions"/>
      <w:r>
        <w:t xml:space="preserve">Setup Instructions</w:t>
      </w:r>
      <w:bookmarkEnd w:id="31"/>
    </w:p>
    <w:p>
      <w:pPr>
        <w:pStyle w:val="Heading3"/>
      </w:pPr>
      <w:bookmarkStart w:id="32" w:name="step-1-extract-the-zip-file"/>
      <w:r>
        <w:t xml:space="preserve">Step 1: Extract the zip file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Download the</w:t>
      </w:r>
      <w:r>
        <w:t xml:space="preserve"> </w:t>
      </w:r>
      <w:r>
        <w:rPr>
          <w:rStyle w:val="VerbatimChar"/>
        </w:rPr>
        <w:t xml:space="preserve">saas_refactored_updated.zip</w:t>
      </w:r>
      <w:r>
        <w:t xml:space="preserve"> </w:t>
      </w:r>
      <w:r>
        <w:t xml:space="preserve">file to your desktop</w:t>
      </w:r>
    </w:p>
    <w:p>
      <w:pPr>
        <w:numPr>
          <w:ilvl w:val="0"/>
          <w:numId w:val="1008"/>
        </w:numPr>
        <w:pStyle w:val="Compact"/>
      </w:pPr>
      <w:r>
        <w:t xml:space="preserve">Right-click on the zip file and select</w:t>
      </w:r>
      <w:r>
        <w:t xml:space="preserve"> </w:t>
      </w:r>
      <w:r>
        <w:t xml:space="preserve">“</w:t>
      </w:r>
      <w:r>
        <w:t xml:space="preserve">Extract All…</w:t>
      </w:r>
      <w:r>
        <w:t xml:space="preserve">”</w:t>
      </w:r>
      <w:r>
        <w:t xml:space="preserve"> </w:t>
      </w:r>
      <w:r>
        <w:t xml:space="preserve">or use your preferred extraction tool</w:t>
      </w:r>
    </w:p>
    <w:p>
      <w:pPr>
        <w:numPr>
          <w:ilvl w:val="0"/>
          <w:numId w:val="1008"/>
        </w:numPr>
        <w:pStyle w:val="Compact"/>
      </w:pPr>
      <w:r>
        <w:t xml:space="preserve">Extract it to a location of your choice (e.g., your desktop)</w:t>
      </w:r>
    </w:p>
    <w:p>
      <w:pPr>
        <w:numPr>
          <w:ilvl w:val="0"/>
          <w:numId w:val="1008"/>
        </w:numPr>
        <w:pStyle w:val="Compact"/>
      </w:pPr>
      <w:r>
        <w:t xml:space="preserve">You should now have a folder named</w:t>
      </w:r>
      <w:r>
        <w:t xml:space="preserve"> </w:t>
      </w:r>
      <w:r>
        <w:rPr>
          <w:rStyle w:val="VerbatimChar"/>
        </w:rPr>
        <w:t xml:space="preserve">saas_refactor</w:t>
      </w:r>
      <w:r>
        <w:t xml:space="preserve"> </w:t>
      </w:r>
      <w:r>
        <w:t xml:space="preserve">containing all the code</w:t>
      </w:r>
    </w:p>
    <w:p>
      <w:pPr>
        <w:pStyle w:val="Heading3"/>
      </w:pPr>
      <w:bookmarkStart w:id="33" w:name="step-2-set-up-the-python-environment"/>
      <w:r>
        <w:t xml:space="preserve">Step 2: Set up the Python environment</w:t>
      </w:r>
      <w:bookmarkEnd w:id="33"/>
    </w:p>
    <w:p>
      <w:pPr>
        <w:numPr>
          <w:ilvl w:val="0"/>
          <w:numId w:val="1009"/>
        </w:numPr>
      </w:pPr>
      <w:r>
        <w:t xml:space="preserve">Open a terminal/command prompt</w:t>
      </w:r>
    </w:p>
    <w:p>
      <w:pPr>
        <w:numPr>
          <w:ilvl w:val="0"/>
          <w:numId w:val="1009"/>
        </w:numPr>
      </w:pPr>
      <w:r>
        <w:t xml:space="preserve">Navigate to the extracted folder: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path/to/saas_refactor</w:t>
      </w:r>
    </w:p>
    <w:p>
      <w:pPr>
        <w:numPr>
          <w:ilvl w:val="0"/>
          <w:numId w:val="1009"/>
        </w:numPr>
      </w:pPr>
      <w:r>
        <w:t xml:space="preserve">Create a virtual environment: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-m venv venv</w:t>
      </w:r>
    </w:p>
    <w:p>
      <w:pPr>
        <w:numPr>
          <w:ilvl w:val="0"/>
          <w:numId w:val="1009"/>
        </w:numPr>
      </w:pPr>
      <w:r>
        <w:t xml:space="preserve">Activate the virtual environment:</w:t>
      </w:r>
    </w:p>
    <w:p>
      <w:pPr>
        <w:numPr>
          <w:ilvl w:val="1"/>
          <w:numId w:val="1010"/>
        </w:numPr>
      </w:pPr>
      <w:r>
        <w:t xml:space="preserve">On Windows: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venv\Scripts\activate</w:t>
      </w:r>
    </w:p>
    <w:p>
      <w:pPr>
        <w:numPr>
          <w:ilvl w:val="1"/>
          <w:numId w:val="1010"/>
        </w:numPr>
      </w:pPr>
      <w:r>
        <w:t xml:space="preserve">On macOS/Linux: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source venv/bin/activate</w:t>
      </w:r>
    </w:p>
    <w:p>
      <w:pPr>
        <w:pStyle w:val="Heading3"/>
      </w:pPr>
      <w:bookmarkStart w:id="34" w:name="step-3-install-dependencies"/>
      <w:r>
        <w:t xml:space="preserve">Step 3: Install dependencies</w:t>
      </w:r>
      <w:bookmarkEnd w:id="34"/>
    </w:p>
    <w:p>
      <w:pPr>
        <w:numPr>
          <w:ilvl w:val="0"/>
          <w:numId w:val="1011"/>
        </w:numPr>
      </w:pPr>
      <w:r>
        <w:t xml:space="preserve">With the virtual environment activated, install the required packages: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pip install fastapi uvicorn sqlalchemy pydantic python-jose[cryptography] passlib python-multipart redis python-dotenv slowapi email-validator streamlit requests</w:t>
      </w:r>
    </w:p>
    <w:p>
      <w:pPr>
        <w:pStyle w:val="Heading3"/>
      </w:pPr>
      <w:bookmarkStart w:id="35" w:name="step-4-set-up-the-database"/>
      <w:r>
        <w:t xml:space="preserve">Step 4: Set up the database</w:t>
      </w:r>
      <w:bookmarkEnd w:id="35"/>
    </w:p>
    <w:p>
      <w:pPr>
        <w:numPr>
          <w:ilvl w:val="0"/>
          <w:numId w:val="1012"/>
        </w:numPr>
      </w:pPr>
      <w:r>
        <w:t xml:space="preserve">Install PostgreSQL if not already installed</w:t>
      </w:r>
    </w:p>
    <w:p>
      <w:pPr>
        <w:numPr>
          <w:ilvl w:val="0"/>
          <w:numId w:val="1012"/>
        </w:numPr>
      </w:pPr>
      <w:r>
        <w:t xml:space="preserve">Create a new PostgreSQL database: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createdb saas_platform</w:t>
      </w:r>
    </w:p>
    <w:p>
      <w:pPr>
        <w:numPr>
          <w:ilvl w:val="0"/>
          <w:numId w:val="1012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</w:t>
      </w:r>
      <w:r>
        <w:t xml:space="preserve"> </w:t>
      </w:r>
      <w:r>
        <w:rPr>
          <w:rStyle w:val="VerbatimChar"/>
        </w:rPr>
        <w:t xml:space="preserve">saas_refactor</w:t>
      </w:r>
      <w:r>
        <w:t xml:space="preserve"> </w:t>
      </w:r>
      <w:r>
        <w:t xml:space="preserve">directory with the following content: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DATABASE_URL=postgresql://username:password@localhost/saas_platform</w:t>
      </w:r>
      <w:r>
        <w:br/>
      </w:r>
      <w:r>
        <w:rPr>
          <w:rStyle w:val="VerbatimChar"/>
        </w:rPr>
        <w:t xml:space="preserve">REDIS_URL=redis://localhost:6379/0</w:t>
      </w:r>
      <w:r>
        <w:br/>
      </w:r>
      <w:r>
        <w:rPr>
          <w:rStyle w:val="VerbatimChar"/>
        </w:rPr>
        <w:t xml:space="preserve">SECRET_KEY=your-secret-key-here</w:t>
      </w:r>
      <w:r>
        <w:br/>
      </w:r>
      <w:r>
        <w:rPr>
          <w:rStyle w:val="VerbatimChar"/>
        </w:rPr>
        <w:t xml:space="preserve">ALGORITHM=HS256</w:t>
      </w:r>
    </w:p>
    <w:p>
      <w:pPr>
        <w:numPr>
          <w:ilvl w:val="0"/>
          <w:numId w:val="1000"/>
        </w:numPr>
      </w:pPr>
      <w:r>
        <w:t xml:space="preserve">(Replace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with your PostgreSQL credentials)</w:t>
      </w:r>
    </w:p>
    <w:p>
      <w:pPr>
        <w:pStyle w:val="Heading2"/>
      </w:pPr>
      <w:bookmarkStart w:id="36" w:name="running-the-application"/>
      <w:r>
        <w:t xml:space="preserve">Running the Application</w:t>
      </w:r>
      <w:bookmarkEnd w:id="36"/>
    </w:p>
    <w:p>
      <w:pPr>
        <w:pStyle w:val="Heading3"/>
      </w:pPr>
      <w:bookmarkStart w:id="37" w:name="running-the-backend-api"/>
      <w:r>
        <w:t xml:space="preserve">Running the Backend API</w:t>
      </w:r>
      <w:bookmarkEnd w:id="37"/>
    </w:p>
    <w:p>
      <w:pPr>
        <w:numPr>
          <w:ilvl w:val="0"/>
          <w:numId w:val="1013"/>
        </w:numPr>
      </w:pPr>
      <w:r>
        <w:t xml:space="preserve">Make sure you’re in the</w:t>
      </w:r>
      <w:r>
        <w:t xml:space="preserve"> </w:t>
      </w:r>
      <w:r>
        <w:rPr>
          <w:rStyle w:val="VerbatimChar"/>
        </w:rPr>
        <w:t xml:space="preserve">saas_refactor</w:t>
      </w:r>
      <w:r>
        <w:t xml:space="preserve"> </w:t>
      </w:r>
      <w:r>
        <w:t xml:space="preserve">directory with the virtual environment activated</w:t>
      </w:r>
    </w:p>
    <w:p>
      <w:pPr>
        <w:numPr>
          <w:ilvl w:val="0"/>
          <w:numId w:val="1013"/>
        </w:numPr>
      </w:pPr>
      <w:r>
        <w:t xml:space="preserve">Run the backend API: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run.py</w:t>
      </w:r>
    </w:p>
    <w:p>
      <w:pPr>
        <w:numPr>
          <w:ilvl w:val="0"/>
          <w:numId w:val="1013"/>
        </w:numPr>
      </w:pPr>
      <w:r>
        <w:t xml:space="preserve">The API should start and be available at http://127.0.0.1:8000</w:t>
      </w:r>
    </w:p>
    <w:p>
      <w:pPr>
        <w:numPr>
          <w:ilvl w:val="0"/>
          <w:numId w:val="1013"/>
        </w:numPr>
      </w:pPr>
      <w:r>
        <w:t xml:space="preserve">You can access the API documentation at http://127.0.0.1:8000/docs</w:t>
      </w:r>
    </w:p>
    <w:p>
      <w:pPr>
        <w:pStyle w:val="Heading3"/>
      </w:pPr>
      <w:bookmarkStart w:id="38" w:name="running-the-streamlit-frontend"/>
      <w:r>
        <w:t xml:space="preserve">Running the Streamlit Frontend</w:t>
      </w:r>
      <w:bookmarkEnd w:id="38"/>
    </w:p>
    <w:p>
      <w:pPr>
        <w:numPr>
          <w:ilvl w:val="0"/>
          <w:numId w:val="1014"/>
        </w:numPr>
      </w:pPr>
      <w:r>
        <w:t xml:space="preserve">Open a new terminal/command prompt window</w:t>
      </w:r>
    </w:p>
    <w:p>
      <w:pPr>
        <w:numPr>
          <w:ilvl w:val="0"/>
          <w:numId w:val="1014"/>
        </w:numPr>
      </w:pPr>
      <w:r>
        <w:t xml:space="preserve">Navigate to the</w:t>
      </w:r>
      <w:r>
        <w:t xml:space="preserve"> </w:t>
      </w:r>
      <w:r>
        <w:rPr>
          <w:rStyle w:val="VerbatimChar"/>
        </w:rPr>
        <w:t xml:space="preserve">saas_refactor</w:t>
      </w:r>
      <w:r>
        <w:t xml:space="preserve"> </w:t>
      </w:r>
      <w:r>
        <w:t xml:space="preserve">directory</w:t>
      </w:r>
    </w:p>
    <w:p>
      <w:pPr>
        <w:numPr>
          <w:ilvl w:val="0"/>
          <w:numId w:val="1014"/>
        </w:numPr>
      </w:pPr>
      <w:r>
        <w:t xml:space="preserve">Activate the virtual environment (as in Step 2.4 of Setup)</w:t>
      </w:r>
    </w:p>
    <w:p>
      <w:pPr>
        <w:numPr>
          <w:ilvl w:val="0"/>
          <w:numId w:val="1014"/>
        </w:numPr>
      </w:pPr>
      <w:r>
        <w:t xml:space="preserve">Run the Streamlit app: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streamlit run streamlit_app.py</w:t>
      </w:r>
    </w:p>
    <w:p>
      <w:pPr>
        <w:numPr>
          <w:ilvl w:val="0"/>
          <w:numId w:val="1014"/>
        </w:numPr>
      </w:pPr>
      <w:r>
        <w:t xml:space="preserve">The Streamlit app should open in your browser at http://localhost:8501</w:t>
      </w:r>
    </w:p>
    <w:p>
      <w:pPr>
        <w:pStyle w:val="Heading3"/>
      </w:pPr>
      <w:bookmarkStart w:id="39" w:name="using-the-application"/>
      <w:r>
        <w:t xml:space="preserve">Using the Application</w:t>
      </w:r>
      <w:bookmarkEnd w:id="39"/>
    </w:p>
    <w:p>
      <w:pPr>
        <w:pStyle w:val="FirstParagraph"/>
      </w:pPr>
      <w:r>
        <w:t xml:space="preserve">The Streamlit interface provides the following functionality:</w:t>
      </w:r>
      <w:r>
        <w:t xml:space="preserve"> </w:t>
      </w:r>
      <w:r>
        <w:t xml:space="preserve">- Register a new user</w:t>
      </w:r>
      <w:r>
        <w:t xml:space="preserve"> </w:t>
      </w:r>
      <w:r>
        <w:t xml:space="preserve">- Log in with existing credentials</w:t>
      </w:r>
      <w:r>
        <w:t xml:space="preserve"> </w:t>
      </w:r>
      <w:r>
        <w:t xml:space="preserve">- Reset your password</w:t>
      </w:r>
      <w:r>
        <w:t xml:space="preserve"> </w:t>
      </w:r>
      <w:r>
        <w:t xml:space="preserve">- Access the dashboard (when logged in)</w:t>
      </w:r>
      <w:r>
        <w:t xml:space="preserve"> </w:t>
      </w:r>
      <w:r>
        <w:t xml:space="preserve">- Change your password (when logged in)</w:t>
      </w:r>
      <w:r>
        <w:t xml:space="preserve"> </w:t>
      </w:r>
      <w:r>
        <w:t xml:space="preserve">- Log out</w:t>
      </w:r>
    </w:p>
    <w:p>
      <w:pPr>
        <w:pStyle w:val="Heading2"/>
      </w:pPr>
      <w:bookmarkStart w:id="40" w:name="api-endpoints"/>
      <w:r>
        <w:t xml:space="preserve">API Endpoints</w:t>
      </w:r>
      <w:bookmarkEnd w:id="40"/>
    </w:p>
    <w:p>
      <w:pPr>
        <w:pStyle w:val="Heading3"/>
      </w:pPr>
      <w:bookmarkStart w:id="41" w:name="authentication-endpoints"/>
      <w:r>
        <w:t xml:space="preserve">Authentication Endpoints</w:t>
      </w:r>
      <w:bookmarkEnd w:id="41"/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/register</w:t>
      </w:r>
      <w:r>
        <w:t xml:space="preserve">: Register a new user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/token</w:t>
      </w:r>
      <w:r>
        <w:t xml:space="preserve">: Login and get access token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/refresh-token</w:t>
      </w:r>
      <w:r>
        <w:t xml:space="preserve">: Refresh an access token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/logout</w:t>
      </w:r>
      <w:r>
        <w:t xml:space="preserve">: Logout and invalidate token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/reset-password/request</w:t>
      </w:r>
      <w:r>
        <w:t xml:space="preserve">: Request password reset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/reset-password/verify</w:t>
      </w:r>
      <w:r>
        <w:t xml:space="preserve">: Verify reset token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POST /reset-password/reset</w:t>
      </w:r>
      <w:r>
        <w:t xml:space="preserve">: Reset password with token</w:t>
      </w:r>
    </w:p>
    <w:p>
      <w:pPr>
        <w:pStyle w:val="Heading3"/>
      </w:pPr>
      <w:bookmarkStart w:id="42" w:name="tenant-endpoints"/>
      <w:r>
        <w:t xml:space="preserve">Tenant Endpoints</w:t>
      </w:r>
      <w:bookmarkEnd w:id="42"/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POST /tenants</w:t>
      </w:r>
      <w:r>
        <w:t xml:space="preserve">: Create a new tenant (super admin only)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GET /tenants</w:t>
      </w:r>
      <w:r>
        <w:t xml:space="preserve">: List all tenants (super admin only)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GET /tenants/{tenant_id}</w:t>
      </w:r>
      <w:r>
        <w:t xml:space="preserve">: Get tenant details (super admin only)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PUT /tenants/{tenant_id}</w:t>
      </w:r>
      <w:r>
        <w:t xml:space="preserve">: Update tenant (super admin only)</w:t>
      </w:r>
    </w:p>
    <w:p>
      <w:pPr>
        <w:pStyle w:val="Heading3"/>
      </w:pPr>
      <w:bookmarkStart w:id="43" w:name="tenant-configuration-endpoints"/>
      <w:r>
        <w:t xml:space="preserve">Tenant Configuration Endpoints</w:t>
      </w:r>
      <w:bookmarkEnd w:id="43"/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POST /tenants/{tenant_id}/config</w:t>
      </w:r>
      <w:r>
        <w:t xml:space="preserve">: Create/update tenant config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GET /tenants/{tenant_id}/config/{key}</w:t>
      </w:r>
      <w:r>
        <w:t xml:space="preserve">: Get tenant config value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GET /tenants/{tenant_id}/config</w:t>
      </w:r>
      <w:r>
        <w:t xml:space="preserve">: List all tenant configs</w:t>
      </w:r>
    </w:p>
    <w:p>
      <w:pPr>
        <w:pStyle w:val="Heading3"/>
      </w:pPr>
      <w:bookmarkStart w:id="44" w:name="statistics-endpoints"/>
      <w:r>
        <w:t xml:space="preserve">Statistics Endpoints</w:t>
      </w:r>
      <w:bookmarkEnd w:id="44"/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GET /admin/stats/mau</w:t>
      </w:r>
      <w:r>
        <w:t xml:space="preserve">: Get Monthly Active Users statistics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GET /admin/stats/usage</w:t>
      </w:r>
      <w:r>
        <w:t xml:space="preserve">: Get usage statistics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GET /admin/stats/user-activity/{user_id}</w:t>
      </w:r>
      <w:r>
        <w:t xml:space="preserve">: Get user activity history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GET /super-admin/stats/tenants</w:t>
      </w:r>
      <w:r>
        <w:t xml:space="preserve">: Get tenant statistics (super admin only)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GET /super-admin/stats/global-mau</w:t>
      </w:r>
      <w:r>
        <w:t xml:space="preserve">: Get global MAU statistics (super admin only)</w:t>
      </w:r>
    </w:p>
    <w:p>
      <w:pPr>
        <w:pStyle w:val="Heading3"/>
      </w:pPr>
      <w:bookmarkStart w:id="45" w:name="user-management-endpoints"/>
      <w:r>
        <w:t xml:space="preserve">User Management Endpoints</w:t>
      </w:r>
      <w:bookmarkEnd w:id="45"/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POST /admin/users/bulk-create</w:t>
      </w:r>
      <w:r>
        <w:t xml:space="preserve">: Bulk create users (admin only)</w:t>
      </w:r>
    </w:p>
    <w:p>
      <w:pPr>
        <w:pStyle w:val="Heading3"/>
      </w:pPr>
      <w:bookmarkStart w:id="46" w:name="health-check-endpoint"/>
      <w:r>
        <w:t xml:space="preserve">Health Check Endpoint</w:t>
      </w:r>
      <w:bookmarkEnd w:id="46"/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/health</w:t>
      </w:r>
      <w:r>
        <w:t xml:space="preserve">: Check API health status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</w:t>
      </w:r>
      <w:r>
        <w:t xml:space="preserve">: Root endpoint</w:t>
      </w:r>
    </w:p>
    <w:p>
      <w:pPr>
        <w:pStyle w:val="Heading2"/>
      </w:pPr>
      <w:bookmarkStart w:id="47" w:name="multi-tenancy-implementation"/>
      <w:r>
        <w:t xml:space="preserve">Multi-tenancy Implementation</w:t>
      </w:r>
      <w:bookmarkEnd w:id="47"/>
    </w:p>
    <w:p>
      <w:pPr>
        <w:pStyle w:val="FirstParagraph"/>
      </w:pPr>
      <w:r>
        <w:t xml:space="preserve">The application implements multi-tenancy with the following features:</w:t>
      </w:r>
    </w:p>
    <w:p>
      <w:pPr>
        <w:numPr>
          <w:ilvl w:val="0"/>
          <w:numId w:val="1021"/>
        </w:numPr>
      </w:pPr>
      <w:r>
        <w:rPr>
          <w:b/>
        </w:rPr>
        <w:t xml:space="preserve">Tenant Identification</w:t>
      </w:r>
      <w:r>
        <w:t xml:space="preserve">: Tenants are identified via the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header or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query parameter.</w:t>
      </w:r>
    </w:p>
    <w:p>
      <w:pPr>
        <w:numPr>
          <w:ilvl w:val="0"/>
          <w:numId w:val="1021"/>
        </w:numPr>
      </w:pPr>
      <w:r>
        <w:rPr>
          <w:b/>
        </w:rPr>
        <w:t xml:space="preserve">Tenant Isolation</w:t>
      </w:r>
      <w:r>
        <w:t xml:space="preserve">: Data is isolated at the row level with tenant_id foreign keys.</w:t>
      </w:r>
    </w:p>
    <w:p>
      <w:pPr>
        <w:numPr>
          <w:ilvl w:val="0"/>
          <w:numId w:val="1021"/>
        </w:numPr>
      </w:pPr>
      <w:r>
        <w:rPr>
          <w:b/>
        </w:rPr>
        <w:t xml:space="preserve">Tenant Configuration</w:t>
      </w:r>
      <w:r>
        <w:t xml:space="preserve">: Each tenant can have custom configurations stored in the</w:t>
      </w:r>
      <w:r>
        <w:t xml:space="preserve"> </w:t>
      </w:r>
      <w:r>
        <w:rPr>
          <w:rStyle w:val="VerbatimChar"/>
        </w:rPr>
        <w:t xml:space="preserve">tenant_configs</w:t>
      </w:r>
      <w:r>
        <w:t xml:space="preserve"> </w:t>
      </w:r>
      <w:r>
        <w:t xml:space="preserve">table.</w:t>
      </w:r>
    </w:p>
    <w:p>
      <w:pPr>
        <w:numPr>
          <w:ilvl w:val="0"/>
          <w:numId w:val="1021"/>
        </w:numPr>
      </w:pPr>
      <w:r>
        <w:rPr>
          <w:b/>
        </w:rPr>
        <w:t xml:space="preserve">Tenant-Specific Authentication</w:t>
      </w:r>
      <w:r>
        <w:t xml:space="preserve">: Authentication tokens include tenant information.</w:t>
      </w:r>
    </w:p>
    <w:p>
      <w:pPr>
        <w:numPr>
          <w:ilvl w:val="0"/>
          <w:numId w:val="1021"/>
        </w:numPr>
      </w:pPr>
      <w:r>
        <w:rPr>
          <w:b/>
        </w:rPr>
        <w:t xml:space="preserve">Tenant Status Management</w:t>
      </w:r>
      <w:r>
        <w:t xml:space="preserve">: Tenants can be in different states (active, inactive, suspended, trial).</w:t>
      </w:r>
    </w:p>
    <w:p>
      <w:pPr>
        <w:pStyle w:val="Heading2"/>
      </w:pPr>
      <w:bookmarkStart w:id="48" w:name="authentication-and-security"/>
      <w:r>
        <w:t xml:space="preserve">Authentication and Security</w:t>
      </w:r>
      <w:bookmarkEnd w:id="48"/>
    </w:p>
    <w:p>
      <w:pPr>
        <w:pStyle w:val="FirstParagraph"/>
      </w:pPr>
      <w:r>
        <w:t xml:space="preserve">The application implements the following security features:</w:t>
      </w:r>
    </w:p>
    <w:p>
      <w:pPr>
        <w:numPr>
          <w:ilvl w:val="0"/>
          <w:numId w:val="1022"/>
        </w:numPr>
      </w:pPr>
      <w:r>
        <w:rPr>
          <w:b/>
        </w:rPr>
        <w:t xml:space="preserve">Password Hashing</w:t>
      </w:r>
      <w:r>
        <w:t xml:space="preserve">: Passwords are hashed using bcrypt.</w:t>
      </w:r>
    </w:p>
    <w:p>
      <w:pPr>
        <w:numPr>
          <w:ilvl w:val="0"/>
          <w:numId w:val="1022"/>
        </w:numPr>
      </w:pPr>
      <w:r>
        <w:rPr>
          <w:b/>
        </w:rPr>
        <w:t xml:space="preserve">Password Policy</w:t>
      </w:r>
      <w:r>
        <w:t xml:space="preserve">: Passwords must meet complexity requirements:</w:t>
      </w:r>
    </w:p>
    <w:p>
      <w:pPr>
        <w:numPr>
          <w:ilvl w:val="1"/>
          <w:numId w:val="1023"/>
        </w:numPr>
        <w:pStyle w:val="Compact"/>
      </w:pPr>
      <w:r>
        <w:t xml:space="preserve">Minimum 8 characters</w:t>
      </w:r>
    </w:p>
    <w:p>
      <w:pPr>
        <w:numPr>
          <w:ilvl w:val="1"/>
          <w:numId w:val="1023"/>
        </w:numPr>
        <w:pStyle w:val="Compact"/>
      </w:pPr>
      <w:r>
        <w:t xml:space="preserve">At least 1 uppercase letter</w:t>
      </w:r>
    </w:p>
    <w:p>
      <w:pPr>
        <w:numPr>
          <w:ilvl w:val="1"/>
          <w:numId w:val="1023"/>
        </w:numPr>
        <w:pStyle w:val="Compact"/>
      </w:pPr>
      <w:r>
        <w:t xml:space="preserve">At least 1 number</w:t>
      </w:r>
    </w:p>
    <w:p>
      <w:pPr>
        <w:numPr>
          <w:ilvl w:val="1"/>
          <w:numId w:val="1023"/>
        </w:numPr>
        <w:pStyle w:val="Compact"/>
      </w:pPr>
      <w:r>
        <w:t xml:space="preserve">At least 1 special character</w:t>
      </w:r>
    </w:p>
    <w:p>
      <w:pPr>
        <w:numPr>
          <w:ilvl w:val="0"/>
          <w:numId w:val="1022"/>
        </w:numPr>
      </w:pPr>
      <w:r>
        <w:rPr>
          <w:b/>
        </w:rPr>
        <w:t xml:space="preserve">JWT Authentication</w:t>
      </w:r>
      <w:r>
        <w:t xml:space="preserve">: JSON Web Tokens are used for authentication.</w:t>
      </w:r>
    </w:p>
    <w:p>
      <w:pPr>
        <w:numPr>
          <w:ilvl w:val="0"/>
          <w:numId w:val="1022"/>
        </w:numPr>
      </w:pPr>
      <w:r>
        <w:rPr>
          <w:b/>
        </w:rPr>
        <w:t xml:space="preserve">Token Refresh</w:t>
      </w:r>
      <w:r>
        <w:t xml:space="preserve">: Access tokens can be refreshed using refresh tokens.</w:t>
      </w:r>
    </w:p>
    <w:p>
      <w:pPr>
        <w:numPr>
          <w:ilvl w:val="0"/>
          <w:numId w:val="1022"/>
        </w:numPr>
      </w:pPr>
      <w:r>
        <w:rPr>
          <w:b/>
        </w:rPr>
        <w:t xml:space="preserve">Token Blacklisting</w:t>
      </w:r>
      <w:r>
        <w:t xml:space="preserve">: Revoked tokens are blacklisted to prevent reuse.</w:t>
      </w:r>
    </w:p>
    <w:p>
      <w:pPr>
        <w:numPr>
          <w:ilvl w:val="0"/>
          <w:numId w:val="1022"/>
        </w:numPr>
      </w:pPr>
      <w:r>
        <w:rPr>
          <w:b/>
        </w:rPr>
        <w:t xml:space="preserve">Role-Based Access Control</w:t>
      </w:r>
      <w:r>
        <w:t xml:space="preserve">: Different user roles (super_admin, admin, basic_user) have different permissions.</w:t>
      </w:r>
    </w:p>
    <w:p>
      <w:pPr>
        <w:pStyle w:val="Heading2"/>
      </w:pPr>
      <w:bookmarkStart w:id="49" w:name="traceability-features"/>
      <w:r>
        <w:t xml:space="preserve">Traceability Features</w:t>
      </w:r>
      <w:bookmarkEnd w:id="49"/>
    </w:p>
    <w:p>
      <w:pPr>
        <w:pStyle w:val="FirstParagraph"/>
      </w:pPr>
      <w:r>
        <w:t xml:space="preserve">The application includes the following traceability features:</w:t>
      </w:r>
    </w:p>
    <w:p>
      <w:pPr>
        <w:numPr>
          <w:ilvl w:val="0"/>
          <w:numId w:val="1024"/>
        </w:numPr>
      </w:pPr>
      <w:r>
        <w:rPr>
          <w:b/>
        </w:rPr>
        <w:t xml:space="preserve">Request ID Tracking</w:t>
      </w:r>
      <w:r>
        <w:t xml:space="preserve">: Each request is assigned a unique ID that is propagated through all logs.</w:t>
      </w:r>
    </w:p>
    <w:p>
      <w:pPr>
        <w:numPr>
          <w:ilvl w:val="0"/>
          <w:numId w:val="1024"/>
        </w:numPr>
      </w:pPr>
      <w:r>
        <w:rPr>
          <w:b/>
        </w:rPr>
        <w:t xml:space="preserve">Structured Logging</w:t>
      </w:r>
      <w:r>
        <w:t xml:space="preserve">: Logs are formatted as JSON with request ID correlation.</w:t>
      </w:r>
    </w:p>
    <w:p>
      <w:pPr>
        <w:numPr>
          <w:ilvl w:val="0"/>
          <w:numId w:val="1024"/>
        </w:numPr>
      </w:pPr>
      <w:r>
        <w:rPr>
          <w:b/>
        </w:rPr>
        <w:t xml:space="preserve">Centralized Error Handling</w:t>
      </w:r>
      <w:r>
        <w:t xml:space="preserve">: All errors are handled centrally with request ID correlation.</w:t>
      </w:r>
    </w:p>
    <w:p>
      <w:pPr>
        <w:numPr>
          <w:ilvl w:val="0"/>
          <w:numId w:val="1024"/>
        </w:numPr>
      </w:pPr>
      <w:r>
        <w:rPr>
          <w:b/>
        </w:rPr>
        <w:t xml:space="preserve">User Activity Tracking</w:t>
      </w:r>
      <w:r>
        <w:t xml:space="preserve">: All user activities are recorded with timestamps and IP addresses.</w:t>
      </w:r>
    </w:p>
    <w:p>
      <w:pPr>
        <w:numPr>
          <w:ilvl w:val="0"/>
          <w:numId w:val="1024"/>
        </w:numPr>
      </w:pPr>
      <w:r>
        <w:rPr>
          <w:b/>
        </w:rPr>
        <w:t xml:space="preserve">Usage Statistics</w:t>
      </w:r>
      <w:r>
        <w:t xml:space="preserve">: Usage statistics are aggregated for reporting.</w:t>
      </w:r>
    </w:p>
    <w:p>
      <w:pPr>
        <w:pStyle w:val="Heading2"/>
      </w:pPr>
      <w:bookmarkStart w:id="50" w:name="troubleshooting"/>
      <w:r>
        <w:t xml:space="preserve">Troubleshooting</w:t>
      </w:r>
      <w:bookmarkEnd w:id="50"/>
    </w:p>
    <w:p>
      <w:pPr>
        <w:pStyle w:val="Heading3"/>
      </w:pPr>
      <w:bookmarkStart w:id="51" w:name="common-issues"/>
      <w:r>
        <w:t xml:space="preserve">Common Issues</w:t>
      </w:r>
      <w:bookmarkEnd w:id="51"/>
    </w:p>
    <w:p>
      <w:pPr>
        <w:pStyle w:val="Heading4"/>
      </w:pPr>
      <w:bookmarkStart w:id="52" w:name="database-connection-issues"/>
      <w:r>
        <w:t xml:space="preserve">Database Connection Issues</w:t>
      </w:r>
      <w:bookmarkEnd w:id="52"/>
    </w:p>
    <w:p>
      <w:pPr>
        <w:numPr>
          <w:ilvl w:val="0"/>
          <w:numId w:val="1025"/>
        </w:numPr>
        <w:pStyle w:val="Compact"/>
      </w:pPr>
      <w:r>
        <w:t xml:space="preserve">Ensure PostgreSQL is running</w:t>
      </w:r>
    </w:p>
    <w:p>
      <w:pPr>
        <w:numPr>
          <w:ilvl w:val="0"/>
          <w:numId w:val="1025"/>
        </w:numPr>
        <w:pStyle w:val="Compact"/>
      </w:pPr>
      <w:r>
        <w:t xml:space="preserve">Verify the credentials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are correct</w:t>
      </w:r>
    </w:p>
    <w:p>
      <w:pPr>
        <w:numPr>
          <w:ilvl w:val="0"/>
          <w:numId w:val="1025"/>
        </w:numPr>
        <w:pStyle w:val="Compact"/>
      </w:pPr>
      <w:r>
        <w:t xml:space="preserve">Check that the database exists</w:t>
      </w:r>
    </w:p>
    <w:p>
      <w:pPr>
        <w:pStyle w:val="Heading4"/>
      </w:pPr>
      <w:bookmarkStart w:id="53" w:name="import-errors"/>
      <w:r>
        <w:t xml:space="preserve">Import Errors</w:t>
      </w:r>
      <w:bookmarkEnd w:id="53"/>
    </w:p>
    <w:p>
      <w:pPr>
        <w:numPr>
          <w:ilvl w:val="0"/>
          <w:numId w:val="1026"/>
        </w:numPr>
        <w:pStyle w:val="Compact"/>
      </w:pPr>
      <w:r>
        <w:t xml:space="preserve">Make sure all dependencies are installed correctly</w:t>
      </w:r>
    </w:p>
    <w:p>
      <w:pPr>
        <w:numPr>
          <w:ilvl w:val="0"/>
          <w:numId w:val="1026"/>
        </w:numPr>
        <w:pStyle w:val="Compact"/>
      </w:pPr>
      <w:r>
        <w:t xml:space="preserve">Verify the virtual environment is activated</w:t>
      </w:r>
    </w:p>
    <w:p>
      <w:pPr>
        <w:pStyle w:val="Heading4"/>
      </w:pPr>
      <w:bookmarkStart w:id="54" w:name="api-startup-issues"/>
      <w:r>
        <w:t xml:space="preserve">API Startup Issues</w:t>
      </w:r>
      <w:bookmarkEnd w:id="54"/>
    </w:p>
    <w:p>
      <w:pPr>
        <w:numPr>
          <w:ilvl w:val="0"/>
          <w:numId w:val="1027"/>
        </w:numPr>
        <w:pStyle w:val="Compact"/>
      </w:pPr>
      <w:r>
        <w:t xml:space="preserve">Check for error messages in the terminal</w:t>
      </w:r>
    </w:p>
    <w:p>
      <w:pPr>
        <w:numPr>
          <w:ilvl w:val="0"/>
          <w:numId w:val="1027"/>
        </w:numPr>
        <w:pStyle w:val="Compact"/>
      </w:pPr>
      <w:r>
        <w:t xml:space="preserve">Ensure the required ports (8000 for API, 8501 for Streamlit) are available</w:t>
      </w:r>
    </w:p>
    <w:p>
      <w:pPr>
        <w:pStyle w:val="Heading4"/>
      </w:pPr>
      <w:bookmarkStart w:id="55" w:name="authentication-issues"/>
      <w:r>
        <w:t xml:space="preserve">Authentication Issues</w:t>
      </w:r>
      <w:bookmarkEnd w:id="55"/>
    </w:p>
    <w:p>
      <w:pPr>
        <w:numPr>
          <w:ilvl w:val="0"/>
          <w:numId w:val="1028"/>
        </w:numPr>
        <w:pStyle w:val="Compact"/>
      </w:pPr>
      <w:r>
        <w:t xml:space="preserve">Ensure the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set</w:t>
      </w:r>
    </w:p>
    <w:p>
      <w:pPr>
        <w:numPr>
          <w:ilvl w:val="0"/>
          <w:numId w:val="1028"/>
        </w:numPr>
        <w:pStyle w:val="Compact"/>
      </w:pPr>
      <w:r>
        <w:t xml:space="preserve">Check that the tenant is active</w:t>
      </w:r>
    </w:p>
    <w:p>
      <w:pPr>
        <w:numPr>
          <w:ilvl w:val="0"/>
          <w:numId w:val="1028"/>
        </w:numPr>
        <w:pStyle w:val="Compact"/>
      </w:pPr>
      <w:r>
        <w:t xml:space="preserve">Verify user credentials</w:t>
      </w:r>
    </w:p>
    <w:p>
      <w:pPr>
        <w:pStyle w:val="Heading3"/>
      </w:pPr>
      <w:bookmarkStart w:id="56" w:name="getting-help"/>
      <w:r>
        <w:t xml:space="preserve">Getting Help</w:t>
      </w:r>
      <w:bookmarkEnd w:id="56"/>
    </w:p>
    <w:p>
      <w:pPr>
        <w:pStyle w:val="FirstParagraph"/>
      </w:pPr>
      <w:r>
        <w:t xml:space="preserve">If you encounter issues not covered in this documentation, please:</w:t>
      </w:r>
      <w:r>
        <w:t xml:space="preserve"> </w:t>
      </w:r>
      <w:r>
        <w:t xml:space="preserve">1. Check the logs for error messages</w:t>
      </w:r>
      <w:r>
        <w:t xml:space="preserve"> </w:t>
      </w:r>
      <w:r>
        <w:t xml:space="preserve">2. Run the validation script:</w:t>
      </w:r>
      <w:r>
        <w:t xml:space="preserve"> </w:t>
      </w:r>
      <w:r>
        <w:rPr>
          <w:rStyle w:val="VerbatimChar"/>
        </w:rPr>
        <w:t xml:space="preserve">python validate.py</w:t>
      </w:r>
      <w:r>
        <w:t xml:space="preserve"> </w:t>
      </w:r>
      <w:r>
        <w:t xml:space="preserve">3. Consult the API documentation at http://127.0.0.1:8000/docs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2025-03-15T17:42:46Z</dcterms:created>
  <dcterms:modified xsi:type="dcterms:W3CDTF">2025-03-15T17:42:46Z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