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  <w:t>WEEK 7-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Write a program that demonstrates handling of exceptions in inheritance tree.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Create a base class called “Father” and derived class called “Son” which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extends the base class. In Father class, implement a constructor which takes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the age and throws the exception WrongAge( ) when the input age&lt;0. In Son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class, implement a constructor that cases both father and son’s age and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left"/>
        <w:rPr>
          <w:rFonts w:hint="default" w:ascii="Arial" w:hAnsi="Arial" w:cs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/>
          <w:b/>
          <w:bCs/>
          <w:i/>
          <w:iCs/>
          <w:color w:val="000000"/>
          <w:sz w:val="22"/>
          <w:szCs w:val="22"/>
          <w:u w:val="none"/>
          <w:vertAlign w:val="baseline"/>
          <w:lang w:val="en-US"/>
        </w:rPr>
        <w:t>throws an exception if son’s age is &gt;=father’s age.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singl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class WrongAge extends Exception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String msg = new String();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WrongAge(String x)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msg=x;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public String toString(){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return "Exception handled successfully "+msg;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class father{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f_age;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father() throws WrongAge{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Scanner sc=new Scanner(System.in);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System.out.println("Enter father's age :");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f_age=sc.nextInt();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if(f_age&lt;=0)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throw new WrongAge("Father's age &lt;= 0 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void display(){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System.out.println("Father age: "+f_age);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class son extends father{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s_age;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son() throws WrongAge{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Scanner s = new Scanner(System.in);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System.out.println("Enter son's age:");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s_age = s.nextInt();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if (s_age &lt;= 0)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throw new WrongAge("Son's age &lt;= 0");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else if (s_age &gt; f_age)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throw new WrongAge("Son's age is &gt; that father's age!");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void display(){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System.out.println("Father age: "+f_age);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System.out.println("Son age: "+s_age);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class sadexc{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public static void main(String[] args) 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try{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son s = new son();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s.display();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catch (WrongAge w){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    System.out.println(w);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972050" cy="28765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64F8D"/>
    <w:rsid w:val="6236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2023-01-27T02:18:00Z</dcterms:created>
  <dc:creator>Admin</dc:creator>
  <cp:lastModifiedBy>Admin</cp:lastModifiedBy>
  <dcterms:modified xsi:type="dcterms:W3CDTF">2023-01-27T02:32:10Z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3D785888691A460C8A4261F4D302D72D</vt:lpwstr>
  </property>
</Properties>
</file>