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C4D1" w14:textId="0872438C" w:rsidR="007C3873" w:rsidRDefault="00150920" w:rsidP="006C73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920">
        <w:rPr>
          <w:rFonts w:ascii="Times New Roman" w:hAnsi="Times New Roman" w:cs="Times New Roman"/>
          <w:b/>
          <w:bCs/>
          <w:sz w:val="28"/>
          <w:szCs w:val="28"/>
        </w:rPr>
        <w:t>Diamond-Shaped Multi-Agent AML System with Advanced Graph and Self-Supervised Learning</w:t>
      </w:r>
    </w:p>
    <w:p w14:paraId="27C8BBF7" w14:textId="77777777" w:rsidR="00F0662D" w:rsidRDefault="00F0662D" w:rsidP="006C73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A324D" w14:textId="2A39D577" w:rsidR="006C7370" w:rsidRDefault="006C7370" w:rsidP="006C73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7370">
        <w:rPr>
          <w:rFonts w:ascii="Times New Roman" w:hAnsi="Times New Roman" w:cs="Times New Roman"/>
          <w:b/>
          <w:bCs/>
          <w:sz w:val="24"/>
          <w:szCs w:val="24"/>
        </w:rPr>
        <w:t>Submitted By:</w:t>
      </w:r>
      <w:r w:rsidR="00F0662D">
        <w:rPr>
          <w:rFonts w:ascii="Times New Roman" w:hAnsi="Times New Roman" w:cs="Times New Roman"/>
          <w:b/>
          <w:bCs/>
          <w:sz w:val="24"/>
          <w:szCs w:val="24"/>
        </w:rPr>
        <w:t xml:space="preserve"> Sadhna Mall (GenAI Team)</w:t>
      </w:r>
    </w:p>
    <w:p w14:paraId="476847A4" w14:textId="7F4DD295" w:rsidR="00F0662D" w:rsidRDefault="00F0662D" w:rsidP="006C73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="00AD3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4C5">
        <w:rPr>
          <w:rFonts w:ascii="Times New Roman" w:hAnsi="Times New Roman" w:cs="Times New Roman"/>
          <w:b/>
          <w:bCs/>
          <w:sz w:val="24"/>
          <w:szCs w:val="24"/>
        </w:rPr>
        <w:t xml:space="preserve">Pranav </w:t>
      </w:r>
      <w:proofErr w:type="spellStart"/>
      <w:r w:rsidR="00AD3E6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734C5">
        <w:rPr>
          <w:rFonts w:ascii="Times New Roman" w:hAnsi="Times New Roman" w:cs="Times New Roman"/>
          <w:b/>
          <w:bCs/>
          <w:sz w:val="24"/>
          <w:szCs w:val="24"/>
        </w:rPr>
        <w:t>rihas</w:t>
      </w:r>
      <w:proofErr w:type="spellEnd"/>
      <w:r w:rsidR="00A734C5">
        <w:rPr>
          <w:rFonts w:ascii="Times New Roman" w:hAnsi="Times New Roman" w:cs="Times New Roman"/>
          <w:b/>
          <w:bCs/>
          <w:sz w:val="24"/>
          <w:szCs w:val="24"/>
        </w:rPr>
        <w:t xml:space="preserve"> Allu</w:t>
      </w:r>
      <w:r w:rsidR="00AD3E6D">
        <w:rPr>
          <w:rFonts w:ascii="Times New Roman" w:hAnsi="Times New Roman" w:cs="Times New Roman"/>
          <w:b/>
          <w:bCs/>
          <w:sz w:val="24"/>
          <w:szCs w:val="24"/>
        </w:rPr>
        <w:t xml:space="preserve"> (GenAI Team)</w:t>
      </w:r>
    </w:p>
    <w:p w14:paraId="40633630" w14:textId="77777777" w:rsidR="00002A27" w:rsidRDefault="00002A27" w:rsidP="00002A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E9FCF" w14:textId="77777777" w:rsidR="00CD577D" w:rsidRDefault="00002A27" w:rsidP="00CD57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2A27">
        <w:rPr>
          <w:rFonts w:ascii="Times New Roman" w:hAnsi="Times New Roman" w:cs="Times New Roman"/>
          <w:sz w:val="24"/>
          <w:szCs w:val="24"/>
        </w:rPr>
        <w:t>Executive Summary</w:t>
      </w:r>
    </w:p>
    <w:p w14:paraId="76C84A4B" w14:textId="77777777" w:rsidR="00CD577D" w:rsidRPr="00CD577D" w:rsidRDefault="001B34E1" w:rsidP="00CD577D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D577D">
        <w:rPr>
          <w:rFonts w:ascii="Times New Roman" w:hAnsi="Times New Roman" w:cs="Times New Roman"/>
          <w:sz w:val="20"/>
          <w:szCs w:val="20"/>
        </w:rPr>
        <w:t>Financial institutions face increasing challenges in detecting sophisticated money laundering, loan fraud, and identity fraud patterns. Traditional rule-based systems are limited in scope and unable to capture complex, relational patterns in financial data.</w:t>
      </w:r>
      <w:r w:rsidR="00CD577D" w:rsidRPr="00CD577D">
        <w:rPr>
          <w:rFonts w:ascii="Times New Roman" w:hAnsi="Times New Roman" w:cs="Times New Roman"/>
          <w:sz w:val="20"/>
          <w:szCs w:val="20"/>
        </w:rPr>
        <w:t xml:space="preserve"> </w:t>
      </w:r>
      <w:r w:rsidRPr="00CD577D">
        <w:rPr>
          <w:rFonts w:ascii="Times New Roman" w:hAnsi="Times New Roman" w:cs="Times New Roman"/>
          <w:sz w:val="20"/>
          <w:szCs w:val="20"/>
        </w:rPr>
        <w:t xml:space="preserve">This paper proposes a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diamond-shaped multi-agent AML system</w:t>
      </w:r>
      <w:r w:rsidRPr="00CD577D">
        <w:rPr>
          <w:rFonts w:ascii="Times New Roman" w:hAnsi="Times New Roman" w:cs="Times New Roman"/>
          <w:sz w:val="20"/>
          <w:szCs w:val="20"/>
        </w:rPr>
        <w:t xml:space="preserve"> leveraging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state-of-the-art AI techniques</w:t>
      </w:r>
      <w:r w:rsidRPr="00CD577D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BYOL and SDNL for self-supervised embeddings</w:t>
      </w:r>
      <w:r w:rsidRPr="00CD577D">
        <w:rPr>
          <w:rFonts w:ascii="Times New Roman" w:hAnsi="Times New Roman" w:cs="Times New Roman"/>
          <w:sz w:val="20"/>
          <w:szCs w:val="20"/>
        </w:rPr>
        <w:t xml:space="preserve">,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GAT and GNN for graph-based sub-agent analysis</w:t>
      </w:r>
      <w:r w:rsidRPr="00CD577D">
        <w:rPr>
          <w:rFonts w:ascii="Times New Roman" w:hAnsi="Times New Roman" w:cs="Times New Roman"/>
          <w:sz w:val="20"/>
          <w:szCs w:val="20"/>
        </w:rPr>
        <w:t xml:space="preserve">, and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GPT-4 for virtual assistant interaction</w:t>
      </w:r>
      <w:r w:rsidRPr="00CD577D">
        <w:rPr>
          <w:rFonts w:ascii="Times New Roman" w:hAnsi="Times New Roman" w:cs="Times New Roman"/>
          <w:sz w:val="20"/>
          <w:szCs w:val="20"/>
        </w:rPr>
        <w:t>.</w:t>
      </w:r>
    </w:p>
    <w:p w14:paraId="77A819A0" w14:textId="062D5DCC" w:rsidR="001B34E1" w:rsidRDefault="001B34E1" w:rsidP="00CD577D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D577D">
        <w:rPr>
          <w:rFonts w:ascii="Times New Roman" w:hAnsi="Times New Roman" w:cs="Times New Roman"/>
          <w:sz w:val="20"/>
          <w:szCs w:val="20"/>
        </w:rPr>
        <w:t xml:space="preserve">The system integrates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AML transaction, KYC, loan, and deposit datasets</w:t>
      </w:r>
      <w:r w:rsidRPr="00CD577D">
        <w:rPr>
          <w:rFonts w:ascii="Times New Roman" w:hAnsi="Times New Roman" w:cs="Times New Roman"/>
          <w:sz w:val="20"/>
          <w:szCs w:val="20"/>
        </w:rPr>
        <w:t xml:space="preserve"> from Kaggle. The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King Agent</w:t>
      </w:r>
      <w:r w:rsidRPr="00CD577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CD577D">
        <w:rPr>
          <w:rFonts w:ascii="Times New Roman" w:hAnsi="Times New Roman" w:cs="Times New Roman"/>
          <w:sz w:val="20"/>
          <w:szCs w:val="20"/>
        </w:rPr>
        <w:t>FinBERT</w:t>
      </w:r>
      <w:proofErr w:type="spellEnd"/>
      <w:r w:rsidRPr="00CD577D">
        <w:rPr>
          <w:rFonts w:ascii="Times New Roman" w:hAnsi="Times New Roman" w:cs="Times New Roman"/>
          <w:sz w:val="20"/>
          <w:szCs w:val="20"/>
        </w:rPr>
        <w:t xml:space="preserve"> + SDNL embeddings) orchestrates task routing to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four specialized sub-agents</w:t>
      </w:r>
      <w:r w:rsidRPr="00CD577D">
        <w:rPr>
          <w:rFonts w:ascii="Times New Roman" w:hAnsi="Times New Roman" w:cs="Times New Roman"/>
          <w:sz w:val="20"/>
          <w:szCs w:val="20"/>
        </w:rPr>
        <w:t xml:space="preserve">: Transaction Agent (GAT/GNN), Loan Agent (GNN), KYC Agent (Decision Tree + Rules), and Deposit Agent (GAT/GNN). Outputs are aggregated by a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Risk Decision Agent (Neural Combiner / Deep Ensemble)</w:t>
      </w:r>
      <w:r w:rsidRPr="00CD577D">
        <w:rPr>
          <w:rFonts w:ascii="Times New Roman" w:hAnsi="Times New Roman" w:cs="Times New Roman"/>
          <w:sz w:val="20"/>
          <w:szCs w:val="20"/>
        </w:rPr>
        <w:t xml:space="preserve"> to generate a unified risk score. A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Virtual Assistant (GPT-4)</w:t>
      </w:r>
      <w:r w:rsidRPr="00CD577D">
        <w:rPr>
          <w:rFonts w:ascii="Times New Roman" w:hAnsi="Times New Roman" w:cs="Times New Roman"/>
          <w:sz w:val="20"/>
          <w:szCs w:val="20"/>
        </w:rPr>
        <w:t xml:space="preserve"> provides real-time, interpretable insights to users.</w:t>
      </w:r>
      <w:r w:rsidR="00CD577D" w:rsidRPr="00CD577D">
        <w:rPr>
          <w:rFonts w:ascii="Times New Roman" w:hAnsi="Times New Roman" w:cs="Times New Roman"/>
          <w:sz w:val="20"/>
          <w:szCs w:val="20"/>
        </w:rPr>
        <w:t xml:space="preserve"> </w:t>
      </w:r>
      <w:r w:rsidRPr="00CD577D">
        <w:rPr>
          <w:rFonts w:ascii="Times New Roman" w:hAnsi="Times New Roman" w:cs="Times New Roman"/>
          <w:sz w:val="20"/>
          <w:szCs w:val="20"/>
        </w:rPr>
        <w:t xml:space="preserve">This architecture demonstrates the </w:t>
      </w:r>
      <w:r w:rsidRPr="00CD577D">
        <w:rPr>
          <w:rStyle w:val="Strong"/>
          <w:rFonts w:ascii="Times New Roman" w:hAnsi="Times New Roman" w:cs="Times New Roman"/>
          <w:sz w:val="20"/>
          <w:szCs w:val="20"/>
        </w:rPr>
        <w:t>power of modern AI in AML</w:t>
      </w:r>
      <w:r w:rsidRPr="00CD577D">
        <w:rPr>
          <w:rFonts w:ascii="Times New Roman" w:hAnsi="Times New Roman" w:cs="Times New Roman"/>
          <w:sz w:val="20"/>
          <w:szCs w:val="20"/>
        </w:rPr>
        <w:t>, capturing complex relationships, improving detection accuracy, and enabling intelligent customer interaction.</w:t>
      </w:r>
    </w:p>
    <w:p w14:paraId="3B4D49F2" w14:textId="77777777" w:rsidR="006F1EDA" w:rsidRDefault="006F1EDA" w:rsidP="00CD577D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4997024B" w14:textId="319C7582" w:rsidR="00CD577D" w:rsidRPr="00666A85" w:rsidRDefault="00A30456" w:rsidP="00CD577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A85">
        <w:rPr>
          <w:rFonts w:ascii="Times New Roman" w:hAnsi="Times New Roman" w:cs="Times New Roman"/>
          <w:sz w:val="24"/>
          <w:szCs w:val="24"/>
        </w:rPr>
        <w:t>Introduction</w:t>
      </w:r>
    </w:p>
    <w:p w14:paraId="29F6732C" w14:textId="77777777" w:rsidR="006239C4" w:rsidRPr="006239C4" w:rsidRDefault="006239C4" w:rsidP="006239C4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239C4">
        <w:rPr>
          <w:rFonts w:ascii="Times New Roman" w:hAnsi="Times New Roman" w:cs="Times New Roman"/>
          <w:sz w:val="20"/>
          <w:szCs w:val="20"/>
        </w:rPr>
        <w:t>Anti-Money Laundering (AML) compliance is a critical and evolving challenge for financial institutions. Conventional systems rely heavily on static rules and threshold-based approaches, which:</w:t>
      </w:r>
    </w:p>
    <w:p w14:paraId="6EAD22CB" w14:textId="77777777" w:rsidR="006239C4" w:rsidRPr="006239C4" w:rsidRDefault="006239C4" w:rsidP="006239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239C4">
        <w:rPr>
          <w:rFonts w:ascii="Times New Roman" w:hAnsi="Times New Roman" w:cs="Times New Roman"/>
          <w:sz w:val="20"/>
          <w:szCs w:val="20"/>
        </w:rPr>
        <w:t>Fail to detect sophisticated fraudulent patterns.</w:t>
      </w:r>
    </w:p>
    <w:p w14:paraId="031CAE5A" w14:textId="77777777" w:rsidR="006239C4" w:rsidRPr="006239C4" w:rsidRDefault="006239C4" w:rsidP="006239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239C4">
        <w:rPr>
          <w:rFonts w:ascii="Times New Roman" w:hAnsi="Times New Roman" w:cs="Times New Roman"/>
          <w:sz w:val="20"/>
          <w:szCs w:val="20"/>
        </w:rPr>
        <w:t>Generate high false positives.</w:t>
      </w:r>
    </w:p>
    <w:p w14:paraId="7E5955AF" w14:textId="77777777" w:rsidR="006239C4" w:rsidRPr="006239C4" w:rsidRDefault="006239C4" w:rsidP="006239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239C4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6239C4">
        <w:rPr>
          <w:rFonts w:ascii="Times New Roman" w:hAnsi="Times New Roman" w:cs="Times New Roman"/>
          <w:sz w:val="20"/>
          <w:szCs w:val="20"/>
        </w:rPr>
        <w:t xml:space="preserve"> datasets in isolation, missing cross-domain relationships.</w:t>
      </w:r>
    </w:p>
    <w:p w14:paraId="4439141C" w14:textId="77777777" w:rsidR="006239C4" w:rsidRDefault="006239C4" w:rsidP="006239C4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239C4">
        <w:rPr>
          <w:rFonts w:ascii="Times New Roman" w:hAnsi="Times New Roman" w:cs="Times New Roman"/>
          <w:sz w:val="20"/>
          <w:szCs w:val="20"/>
        </w:rPr>
        <w:t xml:space="preserve">Recent advances in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self-supervised learning (BYOL, SDNL)</w:t>
      </w:r>
      <w:r w:rsidRPr="006239C4">
        <w:rPr>
          <w:rFonts w:ascii="Times New Roman" w:hAnsi="Times New Roman" w:cs="Times New Roman"/>
          <w:sz w:val="20"/>
          <w:szCs w:val="20"/>
        </w:rPr>
        <w:t xml:space="preserve"> and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graph neural networks (GAT, GNN)</w:t>
      </w:r>
      <w:r w:rsidRPr="006239C4">
        <w:rPr>
          <w:rFonts w:ascii="Times New Roman" w:hAnsi="Times New Roman" w:cs="Times New Roman"/>
          <w:sz w:val="20"/>
          <w:szCs w:val="20"/>
        </w:rPr>
        <w:t xml:space="preserve"> provide opportunities to model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complex relational structures</w:t>
      </w:r>
      <w:r w:rsidRPr="006239C4">
        <w:rPr>
          <w:rFonts w:ascii="Times New Roman" w:hAnsi="Times New Roman" w:cs="Times New Roman"/>
          <w:sz w:val="20"/>
          <w:szCs w:val="20"/>
        </w:rPr>
        <w:t xml:space="preserve"> in financial data. This paper introduces a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diamond-shaped multi-agent architecture</w:t>
      </w:r>
      <w:r w:rsidRPr="006239C4">
        <w:rPr>
          <w:rFonts w:ascii="Times New Roman" w:hAnsi="Times New Roman" w:cs="Times New Roman"/>
          <w:sz w:val="20"/>
          <w:szCs w:val="20"/>
        </w:rPr>
        <w:t xml:space="preserve"> that integrates these modern techniques, </w:t>
      </w:r>
      <w:r w:rsidRPr="006239C4">
        <w:rPr>
          <w:rFonts w:ascii="Times New Roman" w:hAnsi="Times New Roman" w:cs="Times New Roman"/>
          <w:sz w:val="20"/>
          <w:szCs w:val="20"/>
        </w:rPr>
        <w:lastRenderedPageBreak/>
        <w:t xml:space="preserve">combining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specialized sub-agents</w:t>
      </w:r>
      <w:r w:rsidRPr="006239C4">
        <w:rPr>
          <w:rFonts w:ascii="Times New Roman" w:hAnsi="Times New Roman" w:cs="Times New Roman"/>
          <w:sz w:val="20"/>
          <w:szCs w:val="20"/>
        </w:rPr>
        <w:t xml:space="preserve">, a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central King Agent</w:t>
      </w:r>
      <w:r w:rsidRPr="006239C4">
        <w:rPr>
          <w:rFonts w:ascii="Times New Roman" w:hAnsi="Times New Roman" w:cs="Times New Roman"/>
          <w:sz w:val="20"/>
          <w:szCs w:val="20"/>
        </w:rPr>
        <w:t xml:space="preserve">, a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deep ensemble risk aggregator</w:t>
      </w:r>
      <w:r w:rsidRPr="006239C4">
        <w:rPr>
          <w:rFonts w:ascii="Times New Roman" w:hAnsi="Times New Roman" w:cs="Times New Roman"/>
          <w:sz w:val="20"/>
          <w:szCs w:val="20"/>
        </w:rPr>
        <w:t xml:space="preserve">, and a </w:t>
      </w:r>
      <w:r w:rsidRPr="006239C4">
        <w:rPr>
          <w:rFonts w:ascii="Times New Roman" w:hAnsi="Times New Roman" w:cs="Times New Roman"/>
          <w:b/>
          <w:bCs/>
          <w:sz w:val="20"/>
          <w:szCs w:val="20"/>
        </w:rPr>
        <w:t>virtual assistant</w:t>
      </w:r>
      <w:r w:rsidRPr="006239C4">
        <w:rPr>
          <w:rFonts w:ascii="Times New Roman" w:hAnsi="Times New Roman" w:cs="Times New Roman"/>
          <w:sz w:val="20"/>
          <w:szCs w:val="20"/>
        </w:rPr>
        <w:t xml:space="preserve"> for user interaction.</w:t>
      </w:r>
    </w:p>
    <w:p w14:paraId="5A8C872C" w14:textId="77777777" w:rsidR="006F1EDA" w:rsidRPr="006239C4" w:rsidRDefault="006F1EDA" w:rsidP="006239C4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4C705D19" w14:textId="76237C01" w:rsidR="00A30456" w:rsidRPr="00666A85" w:rsidRDefault="0069396B" w:rsidP="006239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A85">
        <w:rPr>
          <w:rFonts w:ascii="Times New Roman" w:hAnsi="Times New Roman" w:cs="Times New Roman"/>
          <w:sz w:val="24"/>
          <w:szCs w:val="24"/>
        </w:rPr>
        <w:t>Problem Statement</w:t>
      </w:r>
    </w:p>
    <w:p w14:paraId="0BBFCD22" w14:textId="77777777" w:rsidR="0069396B" w:rsidRPr="0069396B" w:rsidRDefault="0069396B" w:rsidP="0069396B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9396B">
        <w:rPr>
          <w:rFonts w:ascii="Times New Roman" w:hAnsi="Times New Roman" w:cs="Times New Roman"/>
          <w:sz w:val="20"/>
          <w:szCs w:val="20"/>
        </w:rPr>
        <w:t>Current AML solutions suffer from:</w:t>
      </w:r>
    </w:p>
    <w:p w14:paraId="582D408E" w14:textId="77777777" w:rsidR="0069396B" w:rsidRPr="0069396B" w:rsidRDefault="0069396B" w:rsidP="006939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396B">
        <w:rPr>
          <w:rFonts w:ascii="Times New Roman" w:hAnsi="Times New Roman" w:cs="Times New Roman"/>
          <w:b/>
          <w:bCs/>
          <w:sz w:val="20"/>
          <w:szCs w:val="20"/>
        </w:rPr>
        <w:t>Limited relational reasoning:</w:t>
      </w:r>
      <w:r w:rsidRPr="0069396B">
        <w:rPr>
          <w:rFonts w:ascii="Times New Roman" w:hAnsi="Times New Roman" w:cs="Times New Roman"/>
          <w:sz w:val="20"/>
          <w:szCs w:val="20"/>
        </w:rPr>
        <w:t xml:space="preserve"> Cannot detect circular or linked fraudulent transactions.</w:t>
      </w:r>
    </w:p>
    <w:p w14:paraId="5B12720F" w14:textId="77777777" w:rsidR="0069396B" w:rsidRPr="0069396B" w:rsidRDefault="0069396B" w:rsidP="006939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396B">
        <w:rPr>
          <w:rFonts w:ascii="Times New Roman" w:hAnsi="Times New Roman" w:cs="Times New Roman"/>
          <w:b/>
          <w:bCs/>
          <w:sz w:val="20"/>
          <w:szCs w:val="20"/>
        </w:rPr>
        <w:t>Fragmented analysis:</w:t>
      </w:r>
      <w:r w:rsidRPr="0069396B">
        <w:rPr>
          <w:rFonts w:ascii="Times New Roman" w:hAnsi="Times New Roman" w:cs="Times New Roman"/>
          <w:sz w:val="20"/>
          <w:szCs w:val="20"/>
        </w:rPr>
        <w:t xml:space="preserve"> Transaction, loan, KYC, and deposit datasets are treated separately.</w:t>
      </w:r>
    </w:p>
    <w:p w14:paraId="6DAE878F" w14:textId="77777777" w:rsidR="0069396B" w:rsidRPr="0069396B" w:rsidRDefault="0069396B" w:rsidP="006939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396B">
        <w:rPr>
          <w:rFonts w:ascii="Times New Roman" w:hAnsi="Times New Roman" w:cs="Times New Roman"/>
          <w:b/>
          <w:bCs/>
          <w:sz w:val="20"/>
          <w:szCs w:val="20"/>
        </w:rPr>
        <w:t>Poor transparency:</w:t>
      </w:r>
      <w:r w:rsidRPr="0069396B">
        <w:rPr>
          <w:rFonts w:ascii="Times New Roman" w:hAnsi="Times New Roman" w:cs="Times New Roman"/>
          <w:sz w:val="20"/>
          <w:szCs w:val="20"/>
        </w:rPr>
        <w:t xml:space="preserve"> Customers and investigators lack clear insights into flagged activities.</w:t>
      </w:r>
    </w:p>
    <w:p w14:paraId="5B93582F" w14:textId="77777777" w:rsidR="0069396B" w:rsidRPr="0069396B" w:rsidRDefault="0069396B" w:rsidP="006939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396B">
        <w:rPr>
          <w:rFonts w:ascii="Times New Roman" w:hAnsi="Times New Roman" w:cs="Times New Roman"/>
          <w:b/>
          <w:bCs/>
          <w:sz w:val="20"/>
          <w:szCs w:val="20"/>
        </w:rPr>
        <w:t>Scalability constraints:</w:t>
      </w:r>
      <w:r w:rsidRPr="0069396B">
        <w:rPr>
          <w:rFonts w:ascii="Times New Roman" w:hAnsi="Times New Roman" w:cs="Times New Roman"/>
          <w:sz w:val="20"/>
          <w:szCs w:val="20"/>
        </w:rPr>
        <w:t xml:space="preserve"> Traditional models struggle with large, complex datasets.</w:t>
      </w:r>
    </w:p>
    <w:p w14:paraId="3EAAD7D2" w14:textId="77777777" w:rsidR="0069396B" w:rsidRDefault="0069396B" w:rsidP="0069396B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9396B">
        <w:rPr>
          <w:rFonts w:ascii="Times New Roman" w:hAnsi="Times New Roman" w:cs="Times New Roman"/>
          <w:sz w:val="20"/>
          <w:szCs w:val="20"/>
        </w:rPr>
        <w:t xml:space="preserve">A more </w:t>
      </w:r>
      <w:r w:rsidRPr="0069396B">
        <w:rPr>
          <w:rFonts w:ascii="Times New Roman" w:hAnsi="Times New Roman" w:cs="Times New Roman"/>
          <w:b/>
          <w:bCs/>
          <w:sz w:val="20"/>
          <w:szCs w:val="20"/>
        </w:rPr>
        <w:t>intelligent, data-driven, and network-aware system</w:t>
      </w:r>
      <w:r w:rsidRPr="0069396B">
        <w:rPr>
          <w:rFonts w:ascii="Times New Roman" w:hAnsi="Times New Roman" w:cs="Times New Roman"/>
          <w:sz w:val="20"/>
          <w:szCs w:val="20"/>
        </w:rPr>
        <w:t xml:space="preserve"> is required for modern AML risk detection.</w:t>
      </w:r>
    </w:p>
    <w:p w14:paraId="6972E93D" w14:textId="77777777" w:rsidR="006F1EDA" w:rsidRPr="0069396B" w:rsidRDefault="006F1EDA" w:rsidP="0069396B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0ED8AE2" w14:textId="4BA94DAB" w:rsidR="0069396B" w:rsidRPr="00666A85" w:rsidRDefault="005508E3" w:rsidP="0069396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A85">
        <w:rPr>
          <w:rFonts w:ascii="Times New Roman" w:hAnsi="Times New Roman" w:cs="Times New Roman"/>
          <w:sz w:val="24"/>
          <w:szCs w:val="24"/>
        </w:rPr>
        <w:t>Proposed Solution</w:t>
      </w:r>
    </w:p>
    <w:p w14:paraId="35EC49B5" w14:textId="77777777" w:rsidR="00846FBB" w:rsidRPr="00846FBB" w:rsidRDefault="00846FBB" w:rsidP="00846FBB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sz w:val="20"/>
          <w:szCs w:val="20"/>
        </w:rPr>
        <w:t xml:space="preserve">The proposed solution is a </w:t>
      </w:r>
      <w:r w:rsidRPr="00846FBB">
        <w:rPr>
          <w:rFonts w:ascii="Times New Roman" w:hAnsi="Times New Roman" w:cs="Times New Roman"/>
          <w:b/>
          <w:bCs/>
          <w:sz w:val="20"/>
          <w:szCs w:val="20"/>
        </w:rPr>
        <w:t>diamond-shaped multi-agent system</w:t>
      </w:r>
      <w:r w:rsidRPr="00846FBB">
        <w:rPr>
          <w:rFonts w:ascii="Times New Roman" w:hAnsi="Times New Roman" w:cs="Times New Roman"/>
          <w:sz w:val="20"/>
          <w:szCs w:val="20"/>
        </w:rPr>
        <w:t xml:space="preserve"> integrating </w:t>
      </w:r>
      <w:r w:rsidRPr="00846FBB">
        <w:rPr>
          <w:rFonts w:ascii="Times New Roman" w:hAnsi="Times New Roman" w:cs="Times New Roman"/>
          <w:b/>
          <w:bCs/>
          <w:sz w:val="20"/>
          <w:szCs w:val="20"/>
        </w:rPr>
        <w:t>advanced AI techniques</w:t>
      </w:r>
      <w:r w:rsidRPr="00846FBB">
        <w:rPr>
          <w:rFonts w:ascii="Times New Roman" w:hAnsi="Times New Roman" w:cs="Times New Roman"/>
          <w:sz w:val="20"/>
          <w:szCs w:val="20"/>
        </w:rPr>
        <w:t>:</w:t>
      </w:r>
    </w:p>
    <w:p w14:paraId="44D4662B" w14:textId="77777777" w:rsidR="00846FBB" w:rsidRPr="006F1EDA" w:rsidRDefault="00846FBB" w:rsidP="006F1ED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F1EDA">
        <w:rPr>
          <w:rFonts w:ascii="Times New Roman" w:hAnsi="Times New Roman" w:cs="Times New Roman"/>
          <w:b/>
          <w:bCs/>
          <w:sz w:val="20"/>
          <w:szCs w:val="20"/>
        </w:rPr>
        <w:t>King Agent (</w:t>
      </w:r>
      <w:proofErr w:type="spellStart"/>
      <w:r w:rsidRPr="006F1EDA">
        <w:rPr>
          <w:rFonts w:ascii="Times New Roman" w:hAnsi="Times New Roman" w:cs="Times New Roman"/>
          <w:b/>
          <w:bCs/>
          <w:sz w:val="20"/>
          <w:szCs w:val="20"/>
        </w:rPr>
        <w:t>FinBERT</w:t>
      </w:r>
      <w:proofErr w:type="spellEnd"/>
      <w:r w:rsidRPr="006F1EDA">
        <w:rPr>
          <w:rFonts w:ascii="Times New Roman" w:hAnsi="Times New Roman" w:cs="Times New Roman"/>
          <w:b/>
          <w:bCs/>
          <w:sz w:val="20"/>
          <w:szCs w:val="20"/>
        </w:rPr>
        <w:t xml:space="preserve"> + SDNL embeddings):</w:t>
      </w:r>
    </w:p>
    <w:p w14:paraId="2360490E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sz w:val="20"/>
          <w:szCs w:val="20"/>
        </w:rPr>
        <w:t>Ingests all datasets.</w:t>
      </w:r>
    </w:p>
    <w:p w14:paraId="3FDF51DD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sz w:val="20"/>
          <w:szCs w:val="20"/>
        </w:rPr>
        <w:t>Generates robust self-supervised embeddings via SDNL/BYOL.</w:t>
      </w:r>
    </w:p>
    <w:p w14:paraId="75545277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sz w:val="20"/>
          <w:szCs w:val="20"/>
        </w:rPr>
        <w:t>Routes tasks to the appropriate sub-agent based on data type and context.</w:t>
      </w:r>
    </w:p>
    <w:p w14:paraId="3EEC8E80" w14:textId="77777777" w:rsidR="00846FBB" w:rsidRPr="001F39B3" w:rsidRDefault="00846FBB" w:rsidP="001F39B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F39B3">
        <w:rPr>
          <w:rFonts w:ascii="Times New Roman" w:hAnsi="Times New Roman" w:cs="Times New Roman"/>
          <w:b/>
          <w:bCs/>
          <w:sz w:val="20"/>
          <w:szCs w:val="20"/>
        </w:rPr>
        <w:t>Sub-Agents:</w:t>
      </w:r>
    </w:p>
    <w:p w14:paraId="1423944D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b/>
          <w:bCs/>
          <w:sz w:val="20"/>
          <w:szCs w:val="20"/>
        </w:rPr>
        <w:t>Transaction Agent (GAT/GNN):</w:t>
      </w:r>
      <w:r w:rsidRPr="00846FBB">
        <w:rPr>
          <w:rFonts w:ascii="Times New Roman" w:hAnsi="Times New Roman" w:cs="Times New Roman"/>
          <w:sz w:val="20"/>
          <w:szCs w:val="20"/>
        </w:rPr>
        <w:t xml:space="preserve"> Detects fraudulent patterns in account transaction networks.</w:t>
      </w:r>
    </w:p>
    <w:p w14:paraId="33FD129C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b/>
          <w:bCs/>
          <w:sz w:val="20"/>
          <w:szCs w:val="20"/>
        </w:rPr>
        <w:t>Loan Agent (GNN):</w:t>
      </w:r>
      <w:r w:rsidRPr="00846FBB">
        <w:rPr>
          <w:rFonts w:ascii="Times New Roman" w:hAnsi="Times New Roman" w:cs="Times New Roman"/>
          <w:sz w:val="20"/>
          <w:szCs w:val="20"/>
        </w:rPr>
        <w:t xml:space="preserve"> Identifies suspicious loans and linked applications.</w:t>
      </w:r>
    </w:p>
    <w:p w14:paraId="0EBFACD6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b/>
          <w:bCs/>
          <w:sz w:val="20"/>
          <w:szCs w:val="20"/>
        </w:rPr>
        <w:t>KYC Agent (Decision Tree + Rules):</w:t>
      </w:r>
      <w:r w:rsidRPr="00846FBB">
        <w:rPr>
          <w:rFonts w:ascii="Times New Roman" w:hAnsi="Times New Roman" w:cs="Times New Roman"/>
          <w:sz w:val="20"/>
          <w:szCs w:val="20"/>
        </w:rPr>
        <w:t xml:space="preserve"> Verifies identity and compliance of customers.</w:t>
      </w:r>
    </w:p>
    <w:p w14:paraId="6A565020" w14:textId="77777777" w:rsidR="00846FBB" w:rsidRPr="00846FBB" w:rsidRDefault="00846FBB" w:rsidP="00846F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46FBB">
        <w:rPr>
          <w:rFonts w:ascii="Times New Roman" w:hAnsi="Times New Roman" w:cs="Times New Roman"/>
          <w:b/>
          <w:bCs/>
          <w:sz w:val="20"/>
          <w:szCs w:val="20"/>
        </w:rPr>
        <w:t>Deposit Agent (GAT/GNN):</w:t>
      </w:r>
      <w:r w:rsidRPr="00846FBB">
        <w:rPr>
          <w:rFonts w:ascii="Times New Roman" w:hAnsi="Times New Roman" w:cs="Times New Roman"/>
          <w:sz w:val="20"/>
          <w:szCs w:val="20"/>
        </w:rPr>
        <w:t xml:space="preserve"> Detects anomalous deposit patterns and circular transactions.</w:t>
      </w:r>
    </w:p>
    <w:p w14:paraId="0C4CD949" w14:textId="77777777" w:rsidR="00846FBB" w:rsidRPr="001F39B3" w:rsidRDefault="00846FBB" w:rsidP="001F39B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F39B3">
        <w:rPr>
          <w:rFonts w:ascii="Times New Roman" w:hAnsi="Times New Roman" w:cs="Times New Roman"/>
          <w:b/>
          <w:bCs/>
          <w:sz w:val="20"/>
          <w:szCs w:val="20"/>
        </w:rPr>
        <w:t>Risk Decision Agent (Neural Combiner / Deep Ensemble):</w:t>
      </w:r>
      <w:r w:rsidRPr="001F39B3">
        <w:rPr>
          <w:rFonts w:ascii="Times New Roman" w:hAnsi="Times New Roman" w:cs="Times New Roman"/>
          <w:sz w:val="20"/>
          <w:szCs w:val="20"/>
        </w:rPr>
        <w:t xml:space="preserve"> Aggregates sub-agent outputs into a unified AML risk score.</w:t>
      </w:r>
    </w:p>
    <w:p w14:paraId="7B386A15" w14:textId="77777777" w:rsidR="00846FBB" w:rsidRPr="001F39B3" w:rsidRDefault="00846FBB" w:rsidP="001F39B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F39B3">
        <w:rPr>
          <w:rFonts w:ascii="Times New Roman" w:hAnsi="Times New Roman" w:cs="Times New Roman"/>
          <w:b/>
          <w:bCs/>
          <w:sz w:val="20"/>
          <w:szCs w:val="20"/>
        </w:rPr>
        <w:lastRenderedPageBreak/>
        <w:t>Virtual Assistant (GPT-4):</w:t>
      </w:r>
      <w:r w:rsidRPr="001F39B3">
        <w:rPr>
          <w:rFonts w:ascii="Times New Roman" w:hAnsi="Times New Roman" w:cs="Times New Roman"/>
          <w:sz w:val="20"/>
          <w:szCs w:val="20"/>
        </w:rPr>
        <w:t xml:space="preserve"> Provides </w:t>
      </w:r>
      <w:r w:rsidRPr="001F39B3">
        <w:rPr>
          <w:rFonts w:ascii="Times New Roman" w:hAnsi="Times New Roman" w:cs="Times New Roman"/>
          <w:b/>
          <w:bCs/>
          <w:sz w:val="20"/>
          <w:szCs w:val="20"/>
        </w:rPr>
        <w:t>interpretable, real-time explanations</w:t>
      </w:r>
      <w:r w:rsidRPr="001F39B3">
        <w:rPr>
          <w:rFonts w:ascii="Times New Roman" w:hAnsi="Times New Roman" w:cs="Times New Roman"/>
          <w:sz w:val="20"/>
          <w:szCs w:val="20"/>
        </w:rPr>
        <w:t xml:space="preserve"> for flagged transactions and AML risks.</w:t>
      </w:r>
    </w:p>
    <w:p w14:paraId="25F9EC34" w14:textId="77777777" w:rsidR="00666A85" w:rsidRPr="00846FBB" w:rsidRDefault="00666A85" w:rsidP="00666A8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2E8EAD" w14:textId="63A3CE52" w:rsidR="005508E3" w:rsidRPr="001F39B3" w:rsidRDefault="00A57029" w:rsidP="001F39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9B3">
        <w:rPr>
          <w:rFonts w:ascii="Times New Roman" w:hAnsi="Times New Roman" w:cs="Times New Roman"/>
          <w:sz w:val="24"/>
          <w:szCs w:val="24"/>
        </w:rPr>
        <w:t>Datasets and Preprocessing</w:t>
      </w:r>
    </w:p>
    <w:p w14:paraId="605269D2" w14:textId="77777777" w:rsidR="00A57029" w:rsidRPr="00A57029" w:rsidRDefault="00A57029" w:rsidP="00A57029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Datasets:</w:t>
      </w:r>
    </w:p>
    <w:p w14:paraId="54B27DD5" w14:textId="77777777" w:rsidR="00A57029" w:rsidRPr="00A57029" w:rsidRDefault="00A57029" w:rsidP="00A570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AML Transaction Dataset:</w:t>
      </w:r>
      <w:r w:rsidRPr="00A57029">
        <w:rPr>
          <w:rFonts w:ascii="Times New Roman" w:hAnsi="Times New Roman" w:cs="Times New Roman"/>
          <w:sz w:val="20"/>
          <w:szCs w:val="20"/>
        </w:rPr>
        <w:t xml:space="preserve"> Transactions with fraud labels.</w:t>
      </w:r>
    </w:p>
    <w:p w14:paraId="5E92431F" w14:textId="77777777" w:rsidR="00A57029" w:rsidRPr="00A57029" w:rsidRDefault="00A57029" w:rsidP="00A570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KYC Dataset:</w:t>
      </w:r>
      <w:r w:rsidRPr="00A57029">
        <w:rPr>
          <w:rFonts w:ascii="Times New Roman" w:hAnsi="Times New Roman" w:cs="Times New Roman"/>
          <w:sz w:val="20"/>
          <w:szCs w:val="20"/>
        </w:rPr>
        <w:t xml:space="preserve"> Customer verification and identity attributes.</w:t>
      </w:r>
    </w:p>
    <w:p w14:paraId="2C25E7EF" w14:textId="77777777" w:rsidR="00A57029" w:rsidRPr="00A57029" w:rsidRDefault="00A57029" w:rsidP="00A570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Loan Dataset:</w:t>
      </w:r>
      <w:r w:rsidRPr="00A57029">
        <w:rPr>
          <w:rFonts w:ascii="Times New Roman" w:hAnsi="Times New Roman" w:cs="Times New Roman"/>
          <w:sz w:val="20"/>
          <w:szCs w:val="20"/>
        </w:rPr>
        <w:t xml:space="preserve"> Loan applications with risk indicators.</w:t>
      </w:r>
    </w:p>
    <w:p w14:paraId="453F9656" w14:textId="77777777" w:rsidR="00A57029" w:rsidRPr="00A57029" w:rsidRDefault="00A57029" w:rsidP="00A570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Deposit Dataset:</w:t>
      </w:r>
      <w:r w:rsidRPr="00A57029">
        <w:rPr>
          <w:rFonts w:ascii="Times New Roman" w:hAnsi="Times New Roman" w:cs="Times New Roman"/>
          <w:sz w:val="20"/>
          <w:szCs w:val="20"/>
        </w:rPr>
        <w:t xml:space="preserve"> Deposit records with temporal and network attributes.</w:t>
      </w:r>
    </w:p>
    <w:p w14:paraId="33774B44" w14:textId="77777777" w:rsidR="00A57029" w:rsidRPr="00A57029" w:rsidRDefault="00A57029" w:rsidP="00A57029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Preprocessing Steps:</w:t>
      </w:r>
    </w:p>
    <w:p w14:paraId="028F4A5F" w14:textId="77777777" w:rsidR="00A57029" w:rsidRPr="00A57029" w:rsidRDefault="00A57029" w:rsidP="0017731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Data Cleaning:</w:t>
      </w:r>
      <w:r w:rsidRPr="00A57029">
        <w:rPr>
          <w:rFonts w:ascii="Times New Roman" w:hAnsi="Times New Roman" w:cs="Times New Roman"/>
          <w:sz w:val="20"/>
          <w:szCs w:val="20"/>
        </w:rPr>
        <w:t xml:space="preserve"> Remove duplicates, impute missing values.</w:t>
      </w:r>
    </w:p>
    <w:p w14:paraId="4E24C9BF" w14:textId="77777777" w:rsidR="00A57029" w:rsidRPr="00A57029" w:rsidRDefault="00A57029" w:rsidP="0017731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Feature Engineering:</w:t>
      </w:r>
      <w:r w:rsidRPr="00A57029">
        <w:rPr>
          <w:rFonts w:ascii="Times New Roman" w:hAnsi="Times New Roman" w:cs="Times New Roman"/>
          <w:sz w:val="20"/>
          <w:szCs w:val="20"/>
        </w:rPr>
        <w:t xml:space="preserve"> Extract graph structures for transaction/deposit networks.</w:t>
      </w:r>
    </w:p>
    <w:p w14:paraId="745C76CF" w14:textId="77777777" w:rsidR="00A57029" w:rsidRPr="00A57029" w:rsidRDefault="00A57029" w:rsidP="0017731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Graph Construction:</w:t>
      </w:r>
      <w:r w:rsidRPr="00A57029">
        <w:rPr>
          <w:rFonts w:ascii="Times New Roman" w:hAnsi="Times New Roman" w:cs="Times New Roman"/>
          <w:sz w:val="20"/>
          <w:szCs w:val="20"/>
        </w:rPr>
        <w:t xml:space="preserve"> Build node-edge representations for GAT/GNN.</w:t>
      </w:r>
    </w:p>
    <w:p w14:paraId="1A46CC8D" w14:textId="77777777" w:rsidR="00A57029" w:rsidRPr="00A57029" w:rsidRDefault="00A57029" w:rsidP="0017731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Self-Supervised Embeddings:</w:t>
      </w:r>
      <w:r w:rsidRPr="00A57029">
        <w:rPr>
          <w:rFonts w:ascii="Times New Roman" w:hAnsi="Times New Roman" w:cs="Times New Roman"/>
          <w:sz w:val="20"/>
          <w:szCs w:val="20"/>
        </w:rPr>
        <w:t xml:space="preserve"> BYOL/SDNL applied to pretrain embeddings for King Agent routing and sub-agent inputs.</w:t>
      </w:r>
    </w:p>
    <w:p w14:paraId="2921FFB0" w14:textId="77777777" w:rsidR="00A57029" w:rsidRDefault="00A57029" w:rsidP="0017731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7029">
        <w:rPr>
          <w:rFonts w:ascii="Times New Roman" w:hAnsi="Times New Roman" w:cs="Times New Roman"/>
          <w:b/>
          <w:bCs/>
          <w:sz w:val="20"/>
          <w:szCs w:val="20"/>
        </w:rPr>
        <w:t>Train-Test Split:</w:t>
      </w:r>
      <w:r w:rsidRPr="00A57029">
        <w:rPr>
          <w:rFonts w:ascii="Times New Roman" w:hAnsi="Times New Roman" w:cs="Times New Roman"/>
          <w:sz w:val="20"/>
          <w:szCs w:val="20"/>
        </w:rPr>
        <w:t xml:space="preserve"> Standard splits and cross-validation for evaluation.</w:t>
      </w:r>
    </w:p>
    <w:p w14:paraId="57F816DB" w14:textId="77777777" w:rsidR="00177312" w:rsidRPr="00A57029" w:rsidRDefault="00177312" w:rsidP="00177312">
      <w:pPr>
        <w:spacing w:line="36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55FAD73D" w14:textId="09262C74" w:rsidR="00A57029" w:rsidRDefault="009F1A8D" w:rsidP="0017731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312">
        <w:rPr>
          <w:rFonts w:ascii="Times New Roman" w:hAnsi="Times New Roman" w:cs="Times New Roman"/>
          <w:sz w:val="24"/>
          <w:szCs w:val="24"/>
        </w:rPr>
        <w:t>System Architecture</w:t>
      </w:r>
    </w:p>
    <w:p w14:paraId="2EE0AAD8" w14:textId="77777777" w:rsidR="0015776D" w:rsidRDefault="0015776D" w:rsidP="0015776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FEAA6" w14:textId="67C59055" w:rsidR="006542E3" w:rsidRPr="006542E3" w:rsidRDefault="006542E3" w:rsidP="006542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42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777E2A" wp14:editId="5E867864">
            <wp:extent cx="5486400" cy="2997200"/>
            <wp:effectExtent l="0" t="0" r="0" b="0"/>
            <wp:docPr id="2141335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9361" w14:textId="77777777" w:rsidR="00DC350D" w:rsidRPr="00177312" w:rsidRDefault="00DC350D" w:rsidP="0015776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DC87A2" w14:textId="77777777" w:rsidR="006912E7" w:rsidRPr="006912E7" w:rsidRDefault="006912E7" w:rsidP="006912E7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912E7">
        <w:rPr>
          <w:rFonts w:ascii="Times New Roman" w:hAnsi="Times New Roman" w:cs="Times New Roman"/>
          <w:sz w:val="20"/>
          <w:szCs w:val="20"/>
        </w:rPr>
        <w:t>t</w:t>
      </w:r>
      <w:proofErr w:type="spellEnd"/>
      <w:r w:rsidRPr="006912E7">
        <w:rPr>
          <w:rFonts w:ascii="Times New Roman" w:hAnsi="Times New Roman" w:cs="Times New Roman"/>
          <w:sz w:val="20"/>
          <w:szCs w:val="20"/>
        </w:rPr>
        <w:t xml:space="preserve"> the </w:t>
      </w:r>
      <w:proofErr w:type="spellStart"/>
      <w:r w:rsidRPr="00691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6912E7">
        <w:rPr>
          <w:rFonts w:ascii="Times New Roman" w:hAnsi="Times New Roman" w:cs="Times New Roman"/>
          <w:sz w:val="20"/>
          <w:szCs w:val="20"/>
        </w:rPr>
        <w:t xml:space="preserve"> of this architecture lies the </w:t>
      </w:r>
      <w:r w:rsidRPr="006912E7">
        <w:rPr>
          <w:rFonts w:ascii="Times New Roman" w:hAnsi="Times New Roman" w:cs="Times New Roman"/>
          <w:b/>
          <w:bCs/>
          <w:sz w:val="20"/>
          <w:szCs w:val="20"/>
        </w:rPr>
        <w:t>King Agent</w:t>
      </w:r>
      <w:r w:rsidRPr="006912E7">
        <w:rPr>
          <w:rFonts w:ascii="Times New Roman" w:hAnsi="Times New Roman" w:cs="Times New Roman"/>
          <w:sz w:val="20"/>
          <w:szCs w:val="20"/>
        </w:rPr>
        <w:t xml:space="preserve">, built using </w:t>
      </w:r>
      <w:proofErr w:type="spellStart"/>
      <w:r w:rsidRPr="006912E7">
        <w:rPr>
          <w:rFonts w:ascii="Times New Roman" w:hAnsi="Times New Roman" w:cs="Times New Roman"/>
          <w:b/>
          <w:bCs/>
          <w:sz w:val="20"/>
          <w:szCs w:val="20"/>
        </w:rPr>
        <w:t>FinBERT</w:t>
      </w:r>
      <w:proofErr w:type="spellEnd"/>
      <w:r w:rsidRPr="006912E7">
        <w:rPr>
          <w:rFonts w:ascii="Times New Roman" w:hAnsi="Times New Roman" w:cs="Times New Roman"/>
          <w:sz w:val="20"/>
          <w:szCs w:val="20"/>
        </w:rPr>
        <w:t xml:space="preserve"> for contextual financial understanding and </w:t>
      </w:r>
      <w:r w:rsidRPr="006912E7">
        <w:rPr>
          <w:rFonts w:ascii="Times New Roman" w:hAnsi="Times New Roman" w:cs="Times New Roman"/>
          <w:b/>
          <w:bCs/>
          <w:sz w:val="20"/>
          <w:szCs w:val="20"/>
        </w:rPr>
        <w:t>SDNL embeddings</w:t>
      </w:r>
      <w:r w:rsidRPr="006912E7">
        <w:rPr>
          <w:rFonts w:ascii="Times New Roman" w:hAnsi="Times New Roman" w:cs="Times New Roman"/>
          <w:sz w:val="20"/>
          <w:szCs w:val="20"/>
        </w:rPr>
        <w:t xml:space="preserve"> for self-supervised representation learning. The King Agent acts as the controller — it receives multi-domain datasets, </w:t>
      </w:r>
      <w:proofErr w:type="spellStart"/>
      <w:r w:rsidRPr="006912E7">
        <w:rPr>
          <w:rFonts w:ascii="Times New Roman" w:hAnsi="Times New Roman" w:cs="Times New Roman"/>
          <w:sz w:val="20"/>
          <w:szCs w:val="20"/>
        </w:rPr>
        <w:t>analyzes</w:t>
      </w:r>
      <w:proofErr w:type="spellEnd"/>
      <w:r w:rsidRPr="006912E7">
        <w:rPr>
          <w:rFonts w:ascii="Times New Roman" w:hAnsi="Times New Roman" w:cs="Times New Roman"/>
          <w:sz w:val="20"/>
          <w:szCs w:val="20"/>
        </w:rPr>
        <w:t xml:space="preserve"> them, and dynamically routes each data type to the most suitable sub-agent.</w:t>
      </w:r>
    </w:p>
    <w:p w14:paraId="644C4D1B" w14:textId="77777777" w:rsidR="006912E7" w:rsidRPr="006912E7" w:rsidRDefault="006912E7" w:rsidP="006912E7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sz w:val="20"/>
          <w:szCs w:val="20"/>
        </w:rPr>
        <w:t xml:space="preserve">The framework includes </w:t>
      </w:r>
      <w:r w:rsidRPr="006912E7">
        <w:rPr>
          <w:rFonts w:ascii="Times New Roman" w:hAnsi="Times New Roman" w:cs="Times New Roman"/>
          <w:b/>
          <w:bCs/>
          <w:sz w:val="20"/>
          <w:szCs w:val="20"/>
        </w:rPr>
        <w:t>four specialized sub-agents</w:t>
      </w:r>
      <w:r w:rsidRPr="006912E7">
        <w:rPr>
          <w:rFonts w:ascii="Times New Roman" w:hAnsi="Times New Roman" w:cs="Times New Roman"/>
          <w:sz w:val="20"/>
          <w:szCs w:val="20"/>
        </w:rPr>
        <w:t>, each focusing on a unique domain:</w:t>
      </w:r>
    </w:p>
    <w:p w14:paraId="5E36FD4B" w14:textId="77777777" w:rsidR="006912E7" w:rsidRPr="006912E7" w:rsidRDefault="006912E7" w:rsidP="006912E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b/>
          <w:bCs/>
          <w:sz w:val="20"/>
          <w:szCs w:val="20"/>
        </w:rPr>
        <w:t>Transaction Agent (GAT/GNN):</w:t>
      </w:r>
      <w:r w:rsidRPr="006912E7">
        <w:rPr>
          <w:rFonts w:ascii="Times New Roman" w:hAnsi="Times New Roman" w:cs="Times New Roman"/>
          <w:sz w:val="20"/>
          <w:szCs w:val="20"/>
        </w:rPr>
        <w:t xml:space="preserve"> Detects complex transactional relationships and suspicious network patterns among accounts.</w:t>
      </w:r>
    </w:p>
    <w:p w14:paraId="7EA00314" w14:textId="77777777" w:rsidR="006912E7" w:rsidRPr="006912E7" w:rsidRDefault="006912E7" w:rsidP="006912E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b/>
          <w:bCs/>
          <w:sz w:val="20"/>
          <w:szCs w:val="20"/>
        </w:rPr>
        <w:t>Loan Agent (GNN):</w:t>
      </w:r>
      <w:r w:rsidRPr="006912E7">
        <w:rPr>
          <w:rFonts w:ascii="Times New Roman" w:hAnsi="Times New Roman" w:cs="Times New Roman"/>
          <w:sz w:val="20"/>
          <w:szCs w:val="20"/>
        </w:rPr>
        <w:t xml:space="preserve"> Evaluates interconnected loan applications to identify potential collusion or synthetic identities.</w:t>
      </w:r>
    </w:p>
    <w:p w14:paraId="5BA3187D" w14:textId="77777777" w:rsidR="006912E7" w:rsidRPr="006912E7" w:rsidRDefault="006912E7" w:rsidP="006912E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b/>
          <w:bCs/>
          <w:sz w:val="20"/>
          <w:szCs w:val="20"/>
        </w:rPr>
        <w:t>Deposit Agent (GAT/GNN):</w:t>
      </w:r>
      <w:r w:rsidRPr="006912E7">
        <w:rPr>
          <w:rFonts w:ascii="Times New Roman" w:hAnsi="Times New Roman" w:cs="Times New Roman"/>
          <w:sz w:val="20"/>
          <w:szCs w:val="20"/>
        </w:rPr>
        <w:t xml:space="preserve"> Monitors circular or anomalous deposit flows using graph-based relational insights.</w:t>
      </w:r>
    </w:p>
    <w:p w14:paraId="1AEF67ED" w14:textId="77777777" w:rsidR="006912E7" w:rsidRPr="006912E7" w:rsidRDefault="006912E7" w:rsidP="006912E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b/>
          <w:bCs/>
          <w:sz w:val="20"/>
          <w:szCs w:val="20"/>
        </w:rPr>
        <w:t>KYC Agent (Decision Tree + Rule-Based System):</w:t>
      </w:r>
      <w:r w:rsidRPr="006912E7">
        <w:rPr>
          <w:rFonts w:ascii="Times New Roman" w:hAnsi="Times New Roman" w:cs="Times New Roman"/>
          <w:sz w:val="20"/>
          <w:szCs w:val="20"/>
        </w:rPr>
        <w:t xml:space="preserve"> Performs identity verification and compliance checks on structured customer data.</w:t>
      </w:r>
    </w:p>
    <w:p w14:paraId="6D72B3E1" w14:textId="77777777" w:rsidR="006912E7" w:rsidRPr="006912E7" w:rsidRDefault="006912E7" w:rsidP="006912E7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sz w:val="20"/>
          <w:szCs w:val="20"/>
        </w:rPr>
        <w:t xml:space="preserve">The outputs from all sub-agents are aggregated by a </w:t>
      </w:r>
      <w:r w:rsidRPr="006912E7">
        <w:rPr>
          <w:rFonts w:ascii="Times New Roman" w:hAnsi="Times New Roman" w:cs="Times New Roman"/>
          <w:b/>
          <w:bCs/>
          <w:sz w:val="20"/>
          <w:szCs w:val="20"/>
        </w:rPr>
        <w:t>Risk Decision Agent</w:t>
      </w:r>
      <w:r w:rsidRPr="006912E7">
        <w:rPr>
          <w:rFonts w:ascii="Times New Roman" w:hAnsi="Times New Roman" w:cs="Times New Roman"/>
          <w:sz w:val="20"/>
          <w:szCs w:val="20"/>
        </w:rPr>
        <w:t xml:space="preserve">, powered by a </w:t>
      </w:r>
      <w:r w:rsidRPr="006912E7">
        <w:rPr>
          <w:rFonts w:ascii="Times New Roman" w:hAnsi="Times New Roman" w:cs="Times New Roman"/>
          <w:b/>
          <w:bCs/>
          <w:sz w:val="20"/>
          <w:szCs w:val="20"/>
        </w:rPr>
        <w:t>Neural Combiner (Deep Ensemble)</w:t>
      </w:r>
      <w:r w:rsidRPr="006912E7">
        <w:rPr>
          <w:rFonts w:ascii="Times New Roman" w:hAnsi="Times New Roman" w:cs="Times New Roman"/>
          <w:sz w:val="20"/>
          <w:szCs w:val="20"/>
        </w:rPr>
        <w:t>. This module synthesizes insights across domains to generate a unified AML risk score — reflecting both individual and relational risk patterns.</w:t>
      </w:r>
    </w:p>
    <w:p w14:paraId="646BB533" w14:textId="77777777" w:rsidR="006912E7" w:rsidRPr="006912E7" w:rsidRDefault="006912E7" w:rsidP="006912E7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912E7">
        <w:rPr>
          <w:rFonts w:ascii="Times New Roman" w:hAnsi="Times New Roman" w:cs="Times New Roman"/>
          <w:sz w:val="20"/>
          <w:szCs w:val="20"/>
        </w:rPr>
        <w:t xml:space="preserve">Finally, the system is enhanced with a </w:t>
      </w:r>
      <w:r w:rsidRPr="006912E7">
        <w:rPr>
          <w:rFonts w:ascii="Times New Roman" w:hAnsi="Times New Roman" w:cs="Times New Roman"/>
          <w:b/>
          <w:bCs/>
          <w:sz w:val="20"/>
          <w:szCs w:val="20"/>
        </w:rPr>
        <w:t>Virtual Assistant built on GPT-4</w:t>
      </w:r>
      <w:r w:rsidRPr="006912E7">
        <w:rPr>
          <w:rFonts w:ascii="Times New Roman" w:hAnsi="Times New Roman" w:cs="Times New Roman"/>
          <w:sz w:val="20"/>
          <w:szCs w:val="20"/>
        </w:rPr>
        <w:t xml:space="preserve">, which provides explainable, real-time communication to compliance officers and customers. It can answer queries, explain model </w:t>
      </w:r>
      <w:r w:rsidRPr="006912E7">
        <w:rPr>
          <w:rFonts w:ascii="Times New Roman" w:hAnsi="Times New Roman" w:cs="Times New Roman"/>
          <w:sz w:val="20"/>
          <w:szCs w:val="20"/>
        </w:rPr>
        <w:lastRenderedPageBreak/>
        <w:t>reasoning, and summarize the rationale behind flagged transactions or accounts — bridging the gap between AI insights and human understanding.</w:t>
      </w:r>
    </w:p>
    <w:p w14:paraId="1D7230CA" w14:textId="58974382" w:rsidR="00507A95" w:rsidRPr="00177312" w:rsidRDefault="00507A95" w:rsidP="0017731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77312">
        <w:rPr>
          <w:rFonts w:ascii="Times New Roman" w:hAnsi="Times New Roman" w:cs="Times New Roman"/>
          <w:b/>
          <w:bCs/>
          <w:sz w:val="20"/>
          <w:szCs w:val="20"/>
        </w:rPr>
        <w:t>King Agent:</w:t>
      </w:r>
      <w:r w:rsidRPr="00177312">
        <w:rPr>
          <w:rFonts w:ascii="Times New Roman" w:hAnsi="Times New Roman" w:cs="Times New Roman"/>
          <w:sz w:val="20"/>
          <w:szCs w:val="20"/>
        </w:rPr>
        <w:t xml:space="preserve"> Routes tasks intelligently using SDNL/BYOL embeddings.</w:t>
      </w:r>
    </w:p>
    <w:p w14:paraId="40C66FE7" w14:textId="5691628B" w:rsidR="00507A95" w:rsidRPr="00177312" w:rsidRDefault="00507A95" w:rsidP="0017731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77312">
        <w:rPr>
          <w:rFonts w:ascii="Times New Roman" w:hAnsi="Times New Roman" w:cs="Times New Roman"/>
          <w:b/>
          <w:bCs/>
          <w:sz w:val="20"/>
          <w:szCs w:val="20"/>
        </w:rPr>
        <w:t>Sub-Agents:</w:t>
      </w:r>
      <w:r w:rsidRPr="00177312">
        <w:rPr>
          <w:rFonts w:ascii="Times New Roman" w:hAnsi="Times New Roman" w:cs="Times New Roman"/>
          <w:sz w:val="20"/>
          <w:szCs w:val="20"/>
        </w:rPr>
        <w:t xml:space="preserve"> Specialized graph-based analysis for relational data.</w:t>
      </w:r>
    </w:p>
    <w:p w14:paraId="17BFC571" w14:textId="618F2432" w:rsidR="00507A95" w:rsidRPr="00177312" w:rsidRDefault="00507A95" w:rsidP="0017731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77312">
        <w:rPr>
          <w:rFonts w:ascii="Times New Roman" w:hAnsi="Times New Roman" w:cs="Times New Roman"/>
          <w:b/>
          <w:bCs/>
          <w:sz w:val="20"/>
          <w:szCs w:val="20"/>
        </w:rPr>
        <w:t>Risk Decision Agent:</w:t>
      </w:r>
      <w:r w:rsidRPr="00177312">
        <w:rPr>
          <w:rFonts w:ascii="Times New Roman" w:hAnsi="Times New Roman" w:cs="Times New Roman"/>
          <w:sz w:val="20"/>
          <w:szCs w:val="20"/>
        </w:rPr>
        <w:t xml:space="preserve"> Combines outputs from sub-agents into a single risk score.</w:t>
      </w:r>
    </w:p>
    <w:p w14:paraId="33062F55" w14:textId="7227E0C4" w:rsidR="00507A95" w:rsidRDefault="00507A95" w:rsidP="0017731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77312">
        <w:rPr>
          <w:rFonts w:ascii="Times New Roman" w:hAnsi="Times New Roman" w:cs="Times New Roman"/>
          <w:b/>
          <w:bCs/>
          <w:sz w:val="20"/>
          <w:szCs w:val="20"/>
        </w:rPr>
        <w:t>Virtual Assistant:</w:t>
      </w:r>
      <w:r w:rsidRPr="00177312">
        <w:rPr>
          <w:rFonts w:ascii="Times New Roman" w:hAnsi="Times New Roman" w:cs="Times New Roman"/>
          <w:sz w:val="20"/>
          <w:szCs w:val="20"/>
        </w:rPr>
        <w:t xml:space="preserve"> Customer-facing interface for explanations and queries.</w:t>
      </w:r>
    </w:p>
    <w:p w14:paraId="691E40B5" w14:textId="77777777" w:rsidR="00177312" w:rsidRPr="00177312" w:rsidRDefault="00177312" w:rsidP="00177312">
      <w:pPr>
        <w:pStyle w:val="List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8E8CF34" w14:textId="412CA808" w:rsidR="00CD577D" w:rsidRDefault="00507A95" w:rsidP="0017731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312">
        <w:rPr>
          <w:rFonts w:ascii="Times New Roman" w:hAnsi="Times New Roman" w:cs="Times New Roman"/>
          <w:sz w:val="24"/>
          <w:szCs w:val="24"/>
        </w:rPr>
        <w:t>Methodology</w:t>
      </w:r>
    </w:p>
    <w:p w14:paraId="0F055131" w14:textId="77777777" w:rsidR="00177312" w:rsidRPr="00177312" w:rsidRDefault="00177312" w:rsidP="0017731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D59C0" w14:textId="6890CF1E" w:rsidR="00177312" w:rsidRPr="005346DB" w:rsidRDefault="004E7B5B" w:rsidP="005346D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77312">
        <w:rPr>
          <w:rFonts w:ascii="Times New Roman" w:hAnsi="Times New Roman" w:cs="Times New Roman"/>
          <w:b/>
          <w:bCs/>
          <w:sz w:val="20"/>
          <w:szCs w:val="20"/>
        </w:rPr>
        <w:t>Task Routing:</w:t>
      </w:r>
      <w:r w:rsidRPr="00177312">
        <w:rPr>
          <w:rFonts w:ascii="Times New Roman" w:hAnsi="Times New Roman" w:cs="Times New Roman"/>
          <w:sz w:val="20"/>
          <w:szCs w:val="20"/>
        </w:rPr>
        <w:t xml:space="preserve"> King Agent processes incoming records and selects appropriate sub-agents.</w:t>
      </w:r>
    </w:p>
    <w:p w14:paraId="440202FE" w14:textId="4DEB4141" w:rsidR="004E7B5B" w:rsidRPr="00177312" w:rsidRDefault="004E7B5B" w:rsidP="0017731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77312">
        <w:rPr>
          <w:rFonts w:ascii="Times New Roman" w:hAnsi="Times New Roman" w:cs="Times New Roman"/>
          <w:b/>
          <w:bCs/>
          <w:sz w:val="20"/>
          <w:szCs w:val="20"/>
        </w:rPr>
        <w:t>Sub-Agent Analysis:</w:t>
      </w:r>
    </w:p>
    <w:p w14:paraId="1C39919C" w14:textId="77777777" w:rsidR="004E7B5B" w:rsidRPr="004E7B5B" w:rsidRDefault="004E7B5B" w:rsidP="004E7B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E7B5B">
        <w:rPr>
          <w:rFonts w:ascii="Times New Roman" w:hAnsi="Times New Roman" w:cs="Times New Roman"/>
          <w:sz w:val="20"/>
          <w:szCs w:val="20"/>
        </w:rPr>
        <w:t xml:space="preserve">Transaction Agent (GAT/GNN) </w:t>
      </w:r>
      <w:proofErr w:type="gramStart"/>
      <w:r w:rsidRPr="004E7B5B">
        <w:rPr>
          <w:rFonts w:ascii="Times New Roman" w:hAnsi="Times New Roman" w:cs="Times New Roman"/>
          <w:sz w:val="20"/>
          <w:szCs w:val="20"/>
        </w:rPr>
        <w:t>models</w:t>
      </w:r>
      <w:proofErr w:type="gramEnd"/>
      <w:r w:rsidRPr="004E7B5B">
        <w:rPr>
          <w:rFonts w:ascii="Times New Roman" w:hAnsi="Times New Roman" w:cs="Times New Roman"/>
          <w:sz w:val="20"/>
          <w:szCs w:val="20"/>
        </w:rPr>
        <w:t xml:space="preserve"> relational patterns between accounts.</w:t>
      </w:r>
    </w:p>
    <w:p w14:paraId="6793BE26" w14:textId="77777777" w:rsidR="004E7B5B" w:rsidRPr="004E7B5B" w:rsidRDefault="004E7B5B" w:rsidP="004E7B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E7B5B">
        <w:rPr>
          <w:rFonts w:ascii="Times New Roman" w:hAnsi="Times New Roman" w:cs="Times New Roman"/>
          <w:sz w:val="20"/>
          <w:szCs w:val="20"/>
        </w:rPr>
        <w:t>Loan Agent (GNN) detects suspiciously connected loans.</w:t>
      </w:r>
    </w:p>
    <w:p w14:paraId="29F2A5A7" w14:textId="77777777" w:rsidR="004E7B5B" w:rsidRPr="004E7B5B" w:rsidRDefault="004E7B5B" w:rsidP="004E7B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E7B5B">
        <w:rPr>
          <w:rFonts w:ascii="Times New Roman" w:hAnsi="Times New Roman" w:cs="Times New Roman"/>
          <w:sz w:val="20"/>
          <w:szCs w:val="20"/>
        </w:rPr>
        <w:t>KYC Agent (Decision Tree + Rules) validates customer identity.</w:t>
      </w:r>
    </w:p>
    <w:p w14:paraId="5CC9B615" w14:textId="77777777" w:rsidR="004E7B5B" w:rsidRPr="004E7B5B" w:rsidRDefault="004E7B5B" w:rsidP="004E7B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E7B5B">
        <w:rPr>
          <w:rFonts w:ascii="Times New Roman" w:hAnsi="Times New Roman" w:cs="Times New Roman"/>
          <w:sz w:val="20"/>
          <w:szCs w:val="20"/>
        </w:rPr>
        <w:t>Deposit Agent (GAT/GNN) detects anomalous deposits and circular flows.</w:t>
      </w:r>
    </w:p>
    <w:p w14:paraId="415B293B" w14:textId="44599FBF" w:rsidR="004E7B5B" w:rsidRPr="00B21832" w:rsidRDefault="004E7B5B" w:rsidP="00B2183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21832">
        <w:rPr>
          <w:rFonts w:ascii="Times New Roman" w:hAnsi="Times New Roman" w:cs="Times New Roman"/>
          <w:b/>
          <w:bCs/>
          <w:sz w:val="20"/>
          <w:szCs w:val="20"/>
        </w:rPr>
        <w:t>Risk Aggregation:</w:t>
      </w:r>
      <w:r w:rsidRPr="00B21832">
        <w:rPr>
          <w:rFonts w:ascii="Times New Roman" w:hAnsi="Times New Roman" w:cs="Times New Roman"/>
          <w:sz w:val="20"/>
          <w:szCs w:val="20"/>
        </w:rPr>
        <w:t xml:space="preserve"> Neural Combiner merges outputs into a single AML risk score.</w:t>
      </w:r>
    </w:p>
    <w:p w14:paraId="6149A1F6" w14:textId="7C22A084" w:rsidR="004E7B5B" w:rsidRDefault="004E7B5B" w:rsidP="00B2183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21832">
        <w:rPr>
          <w:rFonts w:ascii="Times New Roman" w:hAnsi="Times New Roman" w:cs="Times New Roman"/>
          <w:b/>
          <w:bCs/>
          <w:sz w:val="20"/>
          <w:szCs w:val="20"/>
        </w:rPr>
        <w:t>Customer Interaction:</w:t>
      </w:r>
      <w:r w:rsidRPr="00B21832">
        <w:rPr>
          <w:rFonts w:ascii="Times New Roman" w:hAnsi="Times New Roman" w:cs="Times New Roman"/>
          <w:sz w:val="20"/>
          <w:szCs w:val="20"/>
        </w:rPr>
        <w:t xml:space="preserve"> Virtual Assistant (GPT-4) interprets risk scores and provides natural language explanations.</w:t>
      </w:r>
    </w:p>
    <w:p w14:paraId="5155C184" w14:textId="77777777" w:rsidR="009920EB" w:rsidRDefault="009920EB" w:rsidP="009920EB">
      <w:pPr>
        <w:pStyle w:val="List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D68D50" w14:textId="3CD490CA" w:rsidR="009920EB" w:rsidRDefault="005E7AD0" w:rsidP="009920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E7AD0">
        <w:rPr>
          <w:rFonts w:ascii="Times New Roman" w:hAnsi="Times New Roman" w:cs="Times New Roman"/>
          <w:sz w:val="20"/>
          <w:szCs w:val="20"/>
        </w:rPr>
        <w:t>Results and Evaluation</w:t>
      </w:r>
    </w:p>
    <w:p w14:paraId="05E47BDA" w14:textId="77777777" w:rsidR="0054428F" w:rsidRPr="0054428F" w:rsidRDefault="0054428F" w:rsidP="0054428F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428F">
        <w:rPr>
          <w:rFonts w:ascii="Times New Roman" w:hAnsi="Times New Roman" w:cs="Times New Roman"/>
          <w:sz w:val="20"/>
          <w:szCs w:val="20"/>
        </w:rPr>
        <w:t xml:space="preserve">  </w:t>
      </w:r>
      <w:r w:rsidRPr="0054428F">
        <w:rPr>
          <w:rFonts w:ascii="Times New Roman" w:hAnsi="Times New Roman" w:cs="Times New Roman"/>
          <w:b/>
          <w:bCs/>
          <w:sz w:val="20"/>
          <w:szCs w:val="20"/>
        </w:rPr>
        <w:t>Metrics</w:t>
      </w:r>
      <w:proofErr w:type="gramEnd"/>
      <w:r w:rsidRPr="0054428F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4428F">
        <w:rPr>
          <w:rFonts w:ascii="Times New Roman" w:hAnsi="Times New Roman" w:cs="Times New Roman"/>
          <w:sz w:val="20"/>
          <w:szCs w:val="20"/>
        </w:rPr>
        <w:t xml:space="preserve"> Accuracy, Precision, Recall, F1-score, False Positive Rate (FPR).</w:t>
      </w:r>
    </w:p>
    <w:p w14:paraId="29700D13" w14:textId="77777777" w:rsidR="0054428F" w:rsidRPr="0054428F" w:rsidRDefault="0054428F" w:rsidP="0054428F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428F">
        <w:rPr>
          <w:rFonts w:ascii="Times New Roman" w:hAnsi="Times New Roman" w:cs="Times New Roman"/>
          <w:sz w:val="20"/>
          <w:szCs w:val="20"/>
        </w:rPr>
        <w:t xml:space="preserve">  </w:t>
      </w:r>
      <w:r w:rsidRPr="0054428F">
        <w:rPr>
          <w:rFonts w:ascii="Times New Roman" w:hAnsi="Times New Roman" w:cs="Times New Roman"/>
          <w:b/>
          <w:bCs/>
          <w:sz w:val="20"/>
          <w:szCs w:val="20"/>
        </w:rPr>
        <w:t>Expected</w:t>
      </w:r>
      <w:proofErr w:type="gramEnd"/>
      <w:r w:rsidRPr="0054428F">
        <w:rPr>
          <w:rFonts w:ascii="Times New Roman" w:hAnsi="Times New Roman" w:cs="Times New Roman"/>
          <w:b/>
          <w:bCs/>
          <w:sz w:val="20"/>
          <w:szCs w:val="20"/>
        </w:rPr>
        <w:t xml:space="preserve"> Outcomes:</w:t>
      </w:r>
    </w:p>
    <w:p w14:paraId="4AB25231" w14:textId="77777777" w:rsidR="0054428F" w:rsidRPr="0054428F" w:rsidRDefault="0054428F" w:rsidP="0054428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428F">
        <w:rPr>
          <w:rFonts w:ascii="Times New Roman" w:hAnsi="Times New Roman" w:cs="Times New Roman"/>
          <w:sz w:val="20"/>
          <w:szCs w:val="20"/>
        </w:rPr>
        <w:t xml:space="preserve">Improved detection of </w:t>
      </w:r>
      <w:r w:rsidRPr="0054428F">
        <w:rPr>
          <w:rFonts w:ascii="Times New Roman" w:hAnsi="Times New Roman" w:cs="Times New Roman"/>
          <w:b/>
          <w:bCs/>
          <w:sz w:val="20"/>
          <w:szCs w:val="20"/>
        </w:rPr>
        <w:t>relational and networked fraud patterns</w:t>
      </w:r>
      <w:r w:rsidRPr="0054428F">
        <w:rPr>
          <w:rFonts w:ascii="Times New Roman" w:hAnsi="Times New Roman" w:cs="Times New Roman"/>
          <w:sz w:val="20"/>
          <w:szCs w:val="20"/>
        </w:rPr>
        <w:t>.</w:t>
      </w:r>
    </w:p>
    <w:p w14:paraId="3607F5CC" w14:textId="77777777" w:rsidR="0054428F" w:rsidRPr="0054428F" w:rsidRDefault="0054428F" w:rsidP="0054428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428F">
        <w:rPr>
          <w:rFonts w:ascii="Times New Roman" w:hAnsi="Times New Roman" w:cs="Times New Roman"/>
          <w:sz w:val="20"/>
          <w:szCs w:val="20"/>
        </w:rPr>
        <w:t>Reduced false positives compared to traditional AML systems.</w:t>
      </w:r>
    </w:p>
    <w:p w14:paraId="6A6D5E56" w14:textId="77777777" w:rsidR="0054428F" w:rsidRPr="0054428F" w:rsidRDefault="0054428F" w:rsidP="0054428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428F">
        <w:rPr>
          <w:rFonts w:ascii="Times New Roman" w:hAnsi="Times New Roman" w:cs="Times New Roman"/>
          <w:sz w:val="20"/>
          <w:szCs w:val="20"/>
        </w:rPr>
        <w:t>Demonstrates capability of self-supervised embeddings and graph neural networks in AML detection.</w:t>
      </w:r>
    </w:p>
    <w:p w14:paraId="4C487B80" w14:textId="77777777" w:rsidR="002E394B" w:rsidRDefault="0054428F" w:rsidP="002E394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428F">
        <w:rPr>
          <w:rFonts w:ascii="Times New Roman" w:hAnsi="Times New Roman" w:cs="Times New Roman"/>
          <w:sz w:val="20"/>
          <w:szCs w:val="20"/>
        </w:rPr>
        <w:t>Business Impact</w:t>
      </w:r>
    </w:p>
    <w:p w14:paraId="1C6F16B4" w14:textId="77777777" w:rsidR="002E394B" w:rsidRDefault="00A7652E" w:rsidP="002E394B">
      <w:pPr>
        <w:pStyle w:val="ListParagraph"/>
        <w:spacing w:line="360" w:lineRule="auto"/>
        <w:jc w:val="both"/>
      </w:pPr>
      <w:r w:rsidRPr="002E394B">
        <w:rPr>
          <w:rStyle w:val="Strong"/>
          <w:rFonts w:eastAsiaTheme="majorEastAsia"/>
        </w:rPr>
        <w:t>Advanced Fraud Detection:</w:t>
      </w:r>
      <w:r>
        <w:t xml:space="preserve"> Captures complex, multi-domain patterns.</w:t>
      </w:r>
    </w:p>
    <w:p w14:paraId="00288B0E" w14:textId="77777777" w:rsidR="002E394B" w:rsidRDefault="00A7652E" w:rsidP="002E394B">
      <w:pPr>
        <w:pStyle w:val="ListParagraph"/>
        <w:spacing w:line="360" w:lineRule="auto"/>
        <w:jc w:val="both"/>
      </w:pPr>
      <w:r>
        <w:rPr>
          <w:rStyle w:val="Strong"/>
        </w:rPr>
        <w:t>Regulatory Advantage:</w:t>
      </w:r>
      <w:r>
        <w:t xml:space="preserve"> Supports cutting-edge AI research in AML.</w:t>
      </w:r>
    </w:p>
    <w:p w14:paraId="0B47C82F" w14:textId="77777777" w:rsidR="002E394B" w:rsidRDefault="00A7652E" w:rsidP="002E394B">
      <w:pPr>
        <w:pStyle w:val="ListParagraph"/>
        <w:spacing w:line="360" w:lineRule="auto"/>
        <w:jc w:val="both"/>
      </w:pPr>
      <w:r>
        <w:rPr>
          <w:rStyle w:val="Strong"/>
        </w:rPr>
        <w:t>Customer Transparency:</w:t>
      </w:r>
      <w:r>
        <w:t xml:space="preserve"> Virtual Assistant enhances trust and engagement.</w:t>
      </w:r>
    </w:p>
    <w:p w14:paraId="6FA29CFD" w14:textId="655BBBFD" w:rsidR="00A7652E" w:rsidRDefault="00A7652E" w:rsidP="002E394B">
      <w:pPr>
        <w:pStyle w:val="ListParagraph"/>
        <w:spacing w:line="360" w:lineRule="auto"/>
        <w:jc w:val="both"/>
      </w:pPr>
      <w:r>
        <w:rPr>
          <w:rStyle w:val="Strong"/>
        </w:rPr>
        <w:lastRenderedPageBreak/>
        <w:t>Research Contribution:</w:t>
      </w:r>
      <w:r>
        <w:t xml:space="preserve"> Demonstrates novel use of BYOL/SDNL + GNN in financial risk analysis.</w:t>
      </w:r>
    </w:p>
    <w:p w14:paraId="7001F25A" w14:textId="41D6069D" w:rsidR="002E394B" w:rsidRDefault="003E6967" w:rsidP="002E394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E6967">
        <w:rPr>
          <w:rFonts w:ascii="Times New Roman" w:hAnsi="Times New Roman" w:cs="Times New Roman"/>
          <w:sz w:val="20"/>
          <w:szCs w:val="20"/>
        </w:rPr>
        <w:t>Future Enhancements</w:t>
      </w:r>
    </w:p>
    <w:p w14:paraId="6F8C95B3" w14:textId="77777777" w:rsidR="003E6967" w:rsidRDefault="003E6967" w:rsidP="003E6967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Integration</w:t>
      </w:r>
      <w:proofErr w:type="gramEnd"/>
      <w:r>
        <w:t xml:space="preserve"> of </w:t>
      </w:r>
      <w:r>
        <w:rPr>
          <w:rStyle w:val="Strong"/>
          <w:rFonts w:eastAsiaTheme="majorEastAsia"/>
        </w:rPr>
        <w:t>multi-modal data</w:t>
      </w:r>
      <w:r>
        <w:t xml:space="preserve"> (emails, documents) for fraud detection.</w:t>
      </w:r>
    </w:p>
    <w:p w14:paraId="7F57DCEC" w14:textId="77777777" w:rsidR="003E6967" w:rsidRDefault="003E6967" w:rsidP="003E6967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Real</w:t>
      </w:r>
      <w:proofErr w:type="gramEnd"/>
      <w:r>
        <w:t>-time streaming implementation of transaction graphs.</w:t>
      </w:r>
    </w:p>
    <w:p w14:paraId="68C35553" w14:textId="77777777" w:rsidR="003E6967" w:rsidRDefault="003E6967" w:rsidP="003E6967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Multi</w:t>
      </w:r>
      <w:proofErr w:type="gramEnd"/>
      <w:r>
        <w:t xml:space="preserve">-lingual Virtual Assistant with </w:t>
      </w:r>
      <w:r>
        <w:rPr>
          <w:rStyle w:val="Strong"/>
          <w:rFonts w:eastAsiaTheme="majorEastAsia"/>
        </w:rPr>
        <w:t>context memory</w:t>
      </w:r>
      <w:r>
        <w:t>.</w:t>
      </w:r>
    </w:p>
    <w:p w14:paraId="28AD3A47" w14:textId="77777777" w:rsidR="003E6967" w:rsidRDefault="003E6967" w:rsidP="003E6967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Incorporation</w:t>
      </w:r>
      <w:proofErr w:type="gramEnd"/>
      <w:r>
        <w:t xml:space="preserve"> of </w:t>
      </w:r>
      <w:r>
        <w:rPr>
          <w:rStyle w:val="Strong"/>
          <w:rFonts w:eastAsiaTheme="majorEastAsia"/>
        </w:rPr>
        <w:t>explainable AI techniques</w:t>
      </w:r>
      <w:r>
        <w:t xml:space="preserve"> for regulatory review.</w:t>
      </w:r>
    </w:p>
    <w:p w14:paraId="40E5287F" w14:textId="77777777" w:rsidR="003E6967" w:rsidRDefault="003E6967" w:rsidP="003E6967">
      <w:pPr>
        <w:pStyle w:val="NormalWeb"/>
        <w:ind w:left="720"/>
      </w:pPr>
    </w:p>
    <w:p w14:paraId="7747AA56" w14:textId="045957D2" w:rsidR="007D6ADB" w:rsidRPr="00B71E5F" w:rsidRDefault="007D6ADB" w:rsidP="00B71E5F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71E5F">
        <w:rPr>
          <w:rFonts w:ascii="Times New Roman" w:hAnsi="Times New Roman" w:cs="Times New Roman"/>
          <w:sz w:val="20"/>
          <w:szCs w:val="20"/>
        </w:rPr>
        <w:t>Conclusion</w:t>
      </w:r>
    </w:p>
    <w:p w14:paraId="57872949" w14:textId="4550B6CD" w:rsidR="007D6ADB" w:rsidRDefault="00420857" w:rsidP="007D6ADB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20857">
        <w:rPr>
          <w:rFonts w:ascii="Times New Roman" w:hAnsi="Times New Roman" w:cs="Times New Roman"/>
          <w:sz w:val="20"/>
          <w:szCs w:val="20"/>
        </w:rPr>
        <w:t xml:space="preserve">This white paper presents a </w:t>
      </w:r>
      <w:r w:rsidRPr="00420857">
        <w:rPr>
          <w:rFonts w:ascii="Times New Roman" w:hAnsi="Times New Roman" w:cs="Times New Roman"/>
          <w:b/>
          <w:bCs/>
          <w:sz w:val="20"/>
          <w:szCs w:val="20"/>
        </w:rPr>
        <w:t>research-oriented, diamond-shaped multi-agent AML system</w:t>
      </w:r>
      <w:r w:rsidRPr="00420857">
        <w:rPr>
          <w:rFonts w:ascii="Times New Roman" w:hAnsi="Times New Roman" w:cs="Times New Roman"/>
          <w:sz w:val="20"/>
          <w:szCs w:val="20"/>
        </w:rPr>
        <w:t xml:space="preserve"> leveraging </w:t>
      </w:r>
      <w:r w:rsidRPr="00420857">
        <w:rPr>
          <w:rFonts w:ascii="Times New Roman" w:hAnsi="Times New Roman" w:cs="Times New Roman"/>
          <w:b/>
          <w:bCs/>
          <w:sz w:val="20"/>
          <w:szCs w:val="20"/>
        </w:rPr>
        <w:t>BYOL, SDNL, GAT, GNN, and GPT-4</w:t>
      </w:r>
      <w:r w:rsidRPr="00420857">
        <w:rPr>
          <w:rFonts w:ascii="Times New Roman" w:hAnsi="Times New Roman" w:cs="Times New Roman"/>
          <w:sz w:val="20"/>
          <w:szCs w:val="20"/>
        </w:rPr>
        <w:t xml:space="preserve">. The architecture captures </w:t>
      </w:r>
      <w:r w:rsidRPr="00420857">
        <w:rPr>
          <w:rFonts w:ascii="Times New Roman" w:hAnsi="Times New Roman" w:cs="Times New Roman"/>
          <w:b/>
          <w:bCs/>
          <w:sz w:val="20"/>
          <w:szCs w:val="20"/>
        </w:rPr>
        <w:t>complex relational patterns</w:t>
      </w:r>
      <w:r w:rsidRPr="00420857">
        <w:rPr>
          <w:rFonts w:ascii="Times New Roman" w:hAnsi="Times New Roman" w:cs="Times New Roman"/>
          <w:sz w:val="20"/>
          <w:szCs w:val="20"/>
        </w:rPr>
        <w:t xml:space="preserve">, integrates multi-domain datasets, and enables </w:t>
      </w:r>
      <w:r w:rsidRPr="00420857">
        <w:rPr>
          <w:rFonts w:ascii="Times New Roman" w:hAnsi="Times New Roman" w:cs="Times New Roman"/>
          <w:b/>
          <w:bCs/>
          <w:sz w:val="20"/>
          <w:szCs w:val="20"/>
        </w:rPr>
        <w:t>intelligent risk scoring and customer interaction</w:t>
      </w:r>
      <w:r w:rsidRPr="00420857">
        <w:rPr>
          <w:rFonts w:ascii="Times New Roman" w:hAnsi="Times New Roman" w:cs="Times New Roman"/>
          <w:sz w:val="20"/>
          <w:szCs w:val="20"/>
        </w:rPr>
        <w:t xml:space="preserve">. The system demonstrates the </w:t>
      </w:r>
      <w:r w:rsidRPr="00420857">
        <w:rPr>
          <w:rFonts w:ascii="Times New Roman" w:hAnsi="Times New Roman" w:cs="Times New Roman"/>
          <w:b/>
          <w:bCs/>
          <w:sz w:val="20"/>
          <w:szCs w:val="20"/>
        </w:rPr>
        <w:t>potential of modern AI techniques</w:t>
      </w:r>
      <w:r w:rsidRPr="00420857">
        <w:rPr>
          <w:rFonts w:ascii="Times New Roman" w:hAnsi="Times New Roman" w:cs="Times New Roman"/>
          <w:sz w:val="20"/>
          <w:szCs w:val="20"/>
        </w:rPr>
        <w:t xml:space="preserve"> in anti-money laundering research.</w:t>
      </w:r>
    </w:p>
    <w:p w14:paraId="629B03D3" w14:textId="77777777" w:rsidR="00420857" w:rsidRDefault="00420857" w:rsidP="0042085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B4CE33" w14:textId="0990AB7E" w:rsidR="0054428F" w:rsidRPr="00B71E5F" w:rsidRDefault="00420857" w:rsidP="00B71E5F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71E5F">
        <w:rPr>
          <w:rFonts w:ascii="Times New Roman" w:hAnsi="Times New Roman" w:cs="Times New Roman"/>
          <w:sz w:val="20"/>
          <w:szCs w:val="20"/>
        </w:rPr>
        <w:t>References</w:t>
      </w:r>
    </w:p>
    <w:p w14:paraId="4B0F8D9A" w14:textId="5F2409F5" w:rsidR="003723A3" w:rsidRDefault="00E1625A" w:rsidP="003723A3">
      <w:pPr>
        <w:pStyle w:val="NormalWeb"/>
      </w:pPr>
      <w:r>
        <w:t xml:space="preserve">Kaggle AML Transaction Dataset: </w:t>
      </w:r>
      <w:hyperlink r:id="rId6" w:history="1">
        <w:r w:rsidR="003723A3" w:rsidRPr="002E07C2">
          <w:rPr>
            <w:rStyle w:val="Hyperlink"/>
          </w:rPr>
          <w:t>https://www.kaggle.com</w:t>
        </w:r>
      </w:hyperlink>
    </w:p>
    <w:p w14:paraId="54284D17" w14:textId="0D79035E" w:rsidR="003723A3" w:rsidRDefault="00E1625A" w:rsidP="003723A3">
      <w:pPr>
        <w:pStyle w:val="NormalWeb"/>
      </w:pPr>
      <w:r>
        <w:t xml:space="preserve">Kaggle Loan Dataset: </w:t>
      </w:r>
      <w:hyperlink r:id="rId7" w:history="1">
        <w:r w:rsidR="003723A3" w:rsidRPr="002E07C2">
          <w:rPr>
            <w:rStyle w:val="Hyperlink"/>
          </w:rPr>
          <w:t>https://www.kaggle.com</w:t>
        </w:r>
      </w:hyperlink>
    </w:p>
    <w:p w14:paraId="3F22264A" w14:textId="02355C73" w:rsidR="00E1625A" w:rsidRDefault="00E1625A" w:rsidP="003723A3">
      <w:pPr>
        <w:pStyle w:val="NormalWeb"/>
      </w:pPr>
      <w:r>
        <w:t>Kaggle KYC Dataset: https://www.kaggle.com</w:t>
      </w:r>
    </w:p>
    <w:p w14:paraId="1C23B0CA" w14:textId="7B5A66C9" w:rsidR="00E1625A" w:rsidRDefault="00E1625A" w:rsidP="003723A3">
      <w:pPr>
        <w:pStyle w:val="NormalWeb"/>
      </w:pPr>
      <w:r>
        <w:t>Y. Huang et al., “</w:t>
      </w:r>
      <w:proofErr w:type="spellStart"/>
      <w:r>
        <w:t>FinBERT</w:t>
      </w:r>
      <w:proofErr w:type="spellEnd"/>
      <w:r>
        <w:t xml:space="preserve">: Financial Sentiment Analysis,” </w:t>
      </w:r>
      <w:proofErr w:type="spellStart"/>
      <w:r>
        <w:rPr>
          <w:rStyle w:val="Emphasis"/>
          <w:rFonts w:eastAsiaTheme="majorEastAsia"/>
        </w:rPr>
        <w:t>arXiv</w:t>
      </w:r>
      <w:proofErr w:type="spellEnd"/>
      <w:r>
        <w:t>, 2020</w:t>
      </w:r>
    </w:p>
    <w:p w14:paraId="526ADF62" w14:textId="77777777" w:rsidR="003723A3" w:rsidRDefault="003723A3" w:rsidP="003723A3">
      <w:pPr>
        <w:pStyle w:val="NormalWeb"/>
        <w:rPr>
          <w:rFonts w:hAnsi="Symbol"/>
        </w:rPr>
      </w:pPr>
    </w:p>
    <w:p w14:paraId="4AEDCA35" w14:textId="77777777" w:rsidR="003723A3" w:rsidRDefault="00E1625A" w:rsidP="003723A3">
      <w:pPr>
        <w:pStyle w:val="NormalWeb"/>
      </w:pPr>
      <w:r>
        <w:t xml:space="preserve">Chen, T., &amp; </w:t>
      </w:r>
      <w:proofErr w:type="spellStart"/>
      <w:r>
        <w:t>Guestrin</w:t>
      </w:r>
      <w:proofErr w:type="spellEnd"/>
      <w:r>
        <w:t>, C. “</w:t>
      </w:r>
      <w:proofErr w:type="spellStart"/>
      <w:r>
        <w:t>XGBoost</w:t>
      </w:r>
      <w:proofErr w:type="spellEnd"/>
      <w:r>
        <w:t xml:space="preserve">: A Scalable Tree Boosting System,” </w:t>
      </w:r>
      <w:r>
        <w:rPr>
          <w:rStyle w:val="Emphasis"/>
          <w:rFonts w:eastAsiaTheme="majorEastAsia"/>
        </w:rPr>
        <w:t>KDD</w:t>
      </w:r>
      <w:r>
        <w:t>, 2016</w:t>
      </w:r>
    </w:p>
    <w:p w14:paraId="1B91F178" w14:textId="13FF79BB" w:rsidR="00E1625A" w:rsidRDefault="00E1625A" w:rsidP="003723A3">
      <w:pPr>
        <w:pStyle w:val="NormalWeb"/>
      </w:pPr>
      <w:r>
        <w:t xml:space="preserve">Caron et al., “BYOL: Bootstrap Your Own Latent,” </w:t>
      </w:r>
      <w:proofErr w:type="spellStart"/>
      <w:r>
        <w:rPr>
          <w:rStyle w:val="Emphasis"/>
          <w:rFonts w:eastAsiaTheme="majorEastAsia"/>
        </w:rPr>
        <w:t>NeurIPS</w:t>
      </w:r>
      <w:proofErr w:type="spellEnd"/>
      <w:r>
        <w:t>, 2020</w:t>
      </w:r>
    </w:p>
    <w:p w14:paraId="48E93780" w14:textId="7136E6E0" w:rsidR="00E1625A" w:rsidRDefault="00E1625A" w:rsidP="003723A3">
      <w:pPr>
        <w:pStyle w:val="NormalWeb"/>
      </w:pPr>
      <w:proofErr w:type="spellStart"/>
      <w:r>
        <w:t>Veličković</w:t>
      </w:r>
      <w:proofErr w:type="spellEnd"/>
      <w:r>
        <w:t xml:space="preserve"> et al., “Graph Attention Networks (GAT),” </w:t>
      </w:r>
      <w:r>
        <w:rPr>
          <w:rStyle w:val="Emphasis"/>
          <w:rFonts w:eastAsiaTheme="majorEastAsia"/>
        </w:rPr>
        <w:t>ICLR</w:t>
      </w:r>
      <w:r>
        <w:t>, 2018</w:t>
      </w:r>
    </w:p>
    <w:p w14:paraId="3602F81A" w14:textId="4263998B" w:rsidR="00E1625A" w:rsidRDefault="00E1625A" w:rsidP="003723A3">
      <w:pPr>
        <w:pStyle w:val="NormalWeb"/>
      </w:pPr>
      <w:r>
        <w:t xml:space="preserve">Liu et al., “SDNL: Self-Discriminative Network Learning,” </w:t>
      </w:r>
      <w:proofErr w:type="spellStart"/>
      <w:r>
        <w:rPr>
          <w:rStyle w:val="Emphasis"/>
          <w:rFonts w:eastAsiaTheme="majorEastAsia"/>
        </w:rPr>
        <w:t>NeurIPS</w:t>
      </w:r>
      <w:proofErr w:type="spellEnd"/>
      <w:r>
        <w:t>, 2022</w:t>
      </w:r>
    </w:p>
    <w:p w14:paraId="3EF1F86B" w14:textId="77777777" w:rsidR="00420857" w:rsidRPr="00420857" w:rsidRDefault="00420857" w:rsidP="0042085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7E61980" w14:textId="77777777" w:rsidR="005346DB" w:rsidRPr="005346DB" w:rsidRDefault="005346DB" w:rsidP="005346DB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780111E" w14:textId="77777777" w:rsidR="00507A95" w:rsidRPr="00507A95" w:rsidRDefault="00507A95" w:rsidP="00507A95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AE82F33" w14:textId="77777777" w:rsidR="00CD577D" w:rsidRPr="00CD577D" w:rsidRDefault="00CD577D" w:rsidP="00CD577D">
      <w:pPr>
        <w:spacing w:line="36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14:paraId="0AE800B1" w14:textId="77777777" w:rsidR="00002A27" w:rsidRPr="00002A27" w:rsidRDefault="00002A27" w:rsidP="00002A2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F12758" w14:textId="77777777" w:rsidR="00F0662D" w:rsidRDefault="00F0662D" w:rsidP="006C73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E2316" w14:textId="74535AB0" w:rsidR="006C7370" w:rsidRPr="006C7370" w:rsidRDefault="006C7370" w:rsidP="006C73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C7370" w:rsidRPr="006C7370" w:rsidSect="00412CE1">
      <w:pgSz w:w="12240" w:h="15840"/>
      <w:pgMar w:top="1440" w:right="1440" w:bottom="1440" w:left="21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782"/>
    <w:multiLevelType w:val="hybridMultilevel"/>
    <w:tmpl w:val="07BC13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97A0E"/>
    <w:multiLevelType w:val="multilevel"/>
    <w:tmpl w:val="85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83A68"/>
    <w:multiLevelType w:val="multilevel"/>
    <w:tmpl w:val="B07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59DC"/>
    <w:multiLevelType w:val="multilevel"/>
    <w:tmpl w:val="078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94723"/>
    <w:multiLevelType w:val="multilevel"/>
    <w:tmpl w:val="85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20EAE"/>
    <w:multiLevelType w:val="multilevel"/>
    <w:tmpl w:val="D67A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83DBC"/>
    <w:multiLevelType w:val="multilevel"/>
    <w:tmpl w:val="2100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D0D4B"/>
    <w:multiLevelType w:val="hybridMultilevel"/>
    <w:tmpl w:val="3A809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E30FD"/>
    <w:multiLevelType w:val="hybridMultilevel"/>
    <w:tmpl w:val="35B0E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0A7"/>
    <w:multiLevelType w:val="multilevel"/>
    <w:tmpl w:val="F0B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B6197"/>
    <w:multiLevelType w:val="multilevel"/>
    <w:tmpl w:val="38B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E3D57"/>
    <w:multiLevelType w:val="multilevel"/>
    <w:tmpl w:val="D67A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967A76"/>
    <w:multiLevelType w:val="hybridMultilevel"/>
    <w:tmpl w:val="5CA47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F52B0"/>
    <w:multiLevelType w:val="multilevel"/>
    <w:tmpl w:val="F0B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B46EB"/>
    <w:multiLevelType w:val="multilevel"/>
    <w:tmpl w:val="246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54062"/>
    <w:multiLevelType w:val="hybridMultilevel"/>
    <w:tmpl w:val="E9EA3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87E5E"/>
    <w:multiLevelType w:val="multilevel"/>
    <w:tmpl w:val="F0B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E3A09"/>
    <w:multiLevelType w:val="multilevel"/>
    <w:tmpl w:val="29E251C8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F14E6"/>
    <w:multiLevelType w:val="multilevel"/>
    <w:tmpl w:val="C8F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B7F27"/>
    <w:multiLevelType w:val="hybridMultilevel"/>
    <w:tmpl w:val="E528C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997096">
    <w:abstractNumId w:val="19"/>
  </w:num>
  <w:num w:numId="2" w16cid:durableId="22170463">
    <w:abstractNumId w:val="8"/>
  </w:num>
  <w:num w:numId="3" w16cid:durableId="896666797">
    <w:abstractNumId w:val="0"/>
  </w:num>
  <w:num w:numId="4" w16cid:durableId="1377005280">
    <w:abstractNumId w:val="15"/>
  </w:num>
  <w:num w:numId="5" w16cid:durableId="1178469023">
    <w:abstractNumId w:val="3"/>
  </w:num>
  <w:num w:numId="6" w16cid:durableId="1540510079">
    <w:abstractNumId w:val="18"/>
  </w:num>
  <w:num w:numId="7" w16cid:durableId="145098193">
    <w:abstractNumId w:val="11"/>
  </w:num>
  <w:num w:numId="8" w16cid:durableId="1054306915">
    <w:abstractNumId w:val="6"/>
  </w:num>
  <w:num w:numId="9" w16cid:durableId="418798778">
    <w:abstractNumId w:val="1"/>
  </w:num>
  <w:num w:numId="10" w16cid:durableId="1322150489">
    <w:abstractNumId w:val="10"/>
  </w:num>
  <w:num w:numId="11" w16cid:durableId="1779326466">
    <w:abstractNumId w:val="4"/>
  </w:num>
  <w:num w:numId="12" w16cid:durableId="1172643146">
    <w:abstractNumId w:val="2"/>
  </w:num>
  <w:num w:numId="13" w16cid:durableId="1222911140">
    <w:abstractNumId w:val="12"/>
  </w:num>
  <w:num w:numId="14" w16cid:durableId="1596667634">
    <w:abstractNumId w:val="5"/>
  </w:num>
  <w:num w:numId="15" w16cid:durableId="1310552317">
    <w:abstractNumId w:val="9"/>
  </w:num>
  <w:num w:numId="16" w16cid:durableId="1248229853">
    <w:abstractNumId w:val="16"/>
  </w:num>
  <w:num w:numId="17" w16cid:durableId="88700067">
    <w:abstractNumId w:val="13"/>
  </w:num>
  <w:num w:numId="18" w16cid:durableId="1501461878">
    <w:abstractNumId w:val="14"/>
  </w:num>
  <w:num w:numId="19" w16cid:durableId="122040160">
    <w:abstractNumId w:val="7"/>
  </w:num>
  <w:num w:numId="20" w16cid:durableId="6861727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0D"/>
    <w:rsid w:val="00002A27"/>
    <w:rsid w:val="0011290D"/>
    <w:rsid w:val="00135DB9"/>
    <w:rsid w:val="00150920"/>
    <w:rsid w:val="0015776D"/>
    <w:rsid w:val="00177312"/>
    <w:rsid w:val="001B070D"/>
    <w:rsid w:val="001B34E1"/>
    <w:rsid w:val="001F39B3"/>
    <w:rsid w:val="002E394B"/>
    <w:rsid w:val="003723A3"/>
    <w:rsid w:val="003E6967"/>
    <w:rsid w:val="00412CE1"/>
    <w:rsid w:val="00420857"/>
    <w:rsid w:val="004E7B5B"/>
    <w:rsid w:val="00507A95"/>
    <w:rsid w:val="005346DB"/>
    <w:rsid w:val="0054428F"/>
    <w:rsid w:val="005508E3"/>
    <w:rsid w:val="005E7AD0"/>
    <w:rsid w:val="006239C4"/>
    <w:rsid w:val="006542E3"/>
    <w:rsid w:val="00666A85"/>
    <w:rsid w:val="00687A6A"/>
    <w:rsid w:val="006912E7"/>
    <w:rsid w:val="0069396B"/>
    <w:rsid w:val="006C5ADA"/>
    <w:rsid w:val="006C7370"/>
    <w:rsid w:val="006F1EDA"/>
    <w:rsid w:val="007C3873"/>
    <w:rsid w:val="007D6ADB"/>
    <w:rsid w:val="00846FBB"/>
    <w:rsid w:val="00936145"/>
    <w:rsid w:val="009737BE"/>
    <w:rsid w:val="009920EB"/>
    <w:rsid w:val="009F1A8D"/>
    <w:rsid w:val="00A30456"/>
    <w:rsid w:val="00A57029"/>
    <w:rsid w:val="00A734C5"/>
    <w:rsid w:val="00A7652E"/>
    <w:rsid w:val="00AD3E6D"/>
    <w:rsid w:val="00B21832"/>
    <w:rsid w:val="00B71E5F"/>
    <w:rsid w:val="00C97F83"/>
    <w:rsid w:val="00CD577D"/>
    <w:rsid w:val="00D6387D"/>
    <w:rsid w:val="00DC350D"/>
    <w:rsid w:val="00E1625A"/>
    <w:rsid w:val="00F0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6F5A"/>
  <w15:chartTrackingRefBased/>
  <w15:docId w15:val="{D9E9FDD4-F185-4DC5-BEA7-F6A9E35F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34E1"/>
    <w:rPr>
      <w:b/>
      <w:bCs/>
    </w:rPr>
  </w:style>
  <w:style w:type="character" w:styleId="Emphasis">
    <w:name w:val="Emphasis"/>
    <w:basedOn w:val="DefaultParagraphFont"/>
    <w:uiPriority w:val="20"/>
    <w:qFormat/>
    <w:rsid w:val="00E1625A"/>
    <w:rPr>
      <w:i/>
      <w:iCs/>
    </w:rPr>
  </w:style>
  <w:style w:type="character" w:styleId="Hyperlink">
    <w:name w:val="Hyperlink"/>
    <w:basedOn w:val="DefaultParagraphFont"/>
    <w:uiPriority w:val="99"/>
    <w:unhideWhenUsed/>
    <w:rsid w:val="003723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3A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135DB9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1274</Words>
  <Characters>7265</Characters>
  <Application>Microsoft Office Word</Application>
  <DocSecurity>0</DocSecurity>
  <Lines>60</Lines>
  <Paragraphs>17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Sadhna Mall</dc:creator>
  <cp:keywords/>
  <dc:description/>
  <cp:lastModifiedBy>Sadhna Mall</cp:lastModifiedBy>
  <cp:revision>43</cp:revision>
  <dcterms:created xsi:type="dcterms:W3CDTF">2025-10-16T15:57:00Z</dcterms:created>
  <dcterms:modified xsi:type="dcterms:W3CDTF">2025-10-16T19:18:00Z</dcterms:modified>
</cp:coreProperties>
</file>