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3877" w14:textId="77777777" w:rsidR="00766468" w:rsidRDefault="00766468" w:rsidP="00766468">
      <w:pPr>
        <w:jc w:val="center"/>
      </w:pPr>
      <w:r>
        <w:rPr>
          <w:rFonts w:ascii="Aptos Display" w:hAnsi="Aptos Display"/>
          <w:b/>
          <w:color w:val="11365D"/>
          <w:sz w:val="44"/>
        </w:rPr>
        <w:t>Technical &amp; Financial Proposal</w:t>
      </w:r>
    </w:p>
    <w:p w14:paraId="24CFF490" w14:textId="77777777" w:rsidR="00766468" w:rsidRDefault="00766468" w:rsidP="00766468">
      <w:pPr>
        <w:jc w:val="center"/>
      </w:pPr>
      <w:r>
        <w:rPr>
          <w:rFonts w:ascii="Aptos Display" w:hAnsi="Aptos Display"/>
          <w:b/>
          <w:sz w:val="36"/>
        </w:rPr>
        <w:t>AMER247 India - B2C Website Development</w:t>
      </w:r>
    </w:p>
    <w:p w14:paraId="58E60F27" w14:textId="77777777" w:rsidR="00766468" w:rsidRDefault="00766468" w:rsidP="00766468"/>
    <w:p w14:paraId="0CE03904" w14:textId="77777777" w:rsidR="00766468" w:rsidRDefault="00766468" w:rsidP="00766468">
      <w:r>
        <w:br w:type="page"/>
      </w:r>
    </w:p>
    <w:p w14:paraId="10F80CDF" w14:textId="77777777" w:rsidR="00766468" w:rsidRDefault="00766468" w:rsidP="00766468">
      <w:pPr>
        <w:pStyle w:val="Heading1Custom"/>
      </w:pPr>
      <w:r>
        <w:lastRenderedPageBreak/>
        <w:t>1. Introduction</w:t>
      </w:r>
    </w:p>
    <w:p w14:paraId="17128641" w14:textId="3750AA79" w:rsidR="00766468" w:rsidRDefault="00766468" w:rsidP="00766468">
      <w:pPr>
        <w:pStyle w:val="BodyCustom"/>
      </w:pPr>
      <w:r>
        <w:t>This document presents the technical and financial proposal for developing the AMER247 India website from scratch. The recommended solution is intended to support a B2C digital experience</w:t>
      </w:r>
      <w:r w:rsidR="00365C7E">
        <w:t xml:space="preserve"> is based on </w:t>
      </w:r>
      <w:r w:rsidR="0078711B" w:rsidRPr="00365C7E">
        <w:rPr>
          <w:b/>
          <w:bCs/>
        </w:rPr>
        <w:t xml:space="preserve">assumed </w:t>
      </w:r>
      <w:r w:rsidR="0078711B">
        <w:rPr>
          <w:b/>
          <w:bCs/>
        </w:rPr>
        <w:t>features</w:t>
      </w:r>
      <w:r>
        <w:t xml:space="preserve"> where end users can browse services, review pricing and guidance content, submit service applications online, and reach the AMER247 team through structured enquiry channels.</w:t>
      </w:r>
    </w:p>
    <w:p w14:paraId="3CB52AC7" w14:textId="77777777" w:rsidR="00766468" w:rsidRDefault="00766468" w:rsidP="00766468">
      <w:pPr>
        <w:pStyle w:val="BodyCustom"/>
      </w:pPr>
      <w:r>
        <w:t>Based on the supplied page inventory, the target platform includes core informational pages, pricing pages, blog/news content, utility/legal pages, and a large set of service-specific online forms. The implementation approach therefore prioritizes scalable content management, reusable form architecture, and secure application capture.</w:t>
      </w:r>
    </w:p>
    <w:p w14:paraId="0D36F2DB" w14:textId="77777777" w:rsidR="00766468" w:rsidRDefault="00766468" w:rsidP="00766468">
      <w:pPr>
        <w:pStyle w:val="Heading1Custom"/>
      </w:pPr>
      <w:r>
        <w:t>2. Project Understanding</w:t>
      </w:r>
    </w:p>
    <w:p w14:paraId="100F77E1" w14:textId="77777777" w:rsidR="00766468" w:rsidRDefault="00766468" w:rsidP="00766468">
      <w:pPr>
        <w:pStyle w:val="BodyCustom"/>
      </w:pPr>
      <w:r>
        <w:t>AMER247 operates as a public-facing immigration and residency support service platform. The current website structure indicates a content-heavy B2C website with multiple user journeys, including service exploration, eligibility and requirement reading, pricing review, form submission, and contact or follow-up requests.</w:t>
      </w:r>
    </w:p>
    <w:p w14:paraId="3C76AEAE" w14:textId="63158E0B" w:rsidR="00766468" w:rsidRDefault="00494BE5" w:rsidP="00766468">
      <w:pPr>
        <w:pStyle w:val="BodyCustom"/>
      </w:pPr>
      <w:r>
        <w:t xml:space="preserve">The </w:t>
      </w:r>
      <w:r w:rsidR="00766468">
        <w:t>structure of</w:t>
      </w:r>
      <w:r w:rsidR="00904FFE">
        <w:t xml:space="preserve"> site pages contains </w:t>
      </w:r>
      <w:r w:rsidR="00766468">
        <w:t>pages across main navigation, blog/news, utility pages, and service-form categories. The form-intensive sections include Amer Services, Emirates ID, Golden Visa, Medical Test, and Insurance related applications, which suggests the need for a modular and maintainable application workflow framework rather than isolated page-by-page implementation.</w:t>
      </w:r>
    </w:p>
    <w:p w14:paraId="5992E99F" w14:textId="77777777" w:rsidR="00766468" w:rsidRDefault="00766468" w:rsidP="00766468">
      <w:pPr>
        <w:pStyle w:val="Heading1Custom"/>
      </w:pPr>
      <w:r>
        <w:t>3. Proposal Objectives</w:t>
      </w:r>
    </w:p>
    <w:p w14:paraId="7419664E" w14:textId="77777777" w:rsidR="00766468" w:rsidRDefault="00766468" w:rsidP="00766468">
      <w:pPr>
        <w:pStyle w:val="ListBullet"/>
      </w:pPr>
      <w:r>
        <w:rPr>
          <w:rFonts w:ascii="Aptos" w:hAnsi="Aptos"/>
          <w:sz w:val="21"/>
        </w:rPr>
        <w:t>Develop the AMER247 India website from scratch as a secure, scalable, and manageable B2C web platform.</w:t>
      </w:r>
    </w:p>
    <w:p w14:paraId="0D76AD9C" w14:textId="77777777" w:rsidR="00766468" w:rsidRDefault="00766468" w:rsidP="00766468">
      <w:pPr>
        <w:pStyle w:val="ListBullet"/>
      </w:pPr>
      <w:r>
        <w:rPr>
          <w:rFonts w:ascii="Aptos" w:hAnsi="Aptos"/>
          <w:sz w:val="21"/>
        </w:rPr>
        <w:t>Enable public users to browse services, pricing, blog content, and service-specific requirements with ease.</w:t>
      </w:r>
    </w:p>
    <w:p w14:paraId="1CEEE31C" w14:textId="77777777" w:rsidR="00766468" w:rsidRDefault="00766468" w:rsidP="00766468">
      <w:pPr>
        <w:pStyle w:val="ListBullet"/>
      </w:pPr>
      <w:r>
        <w:rPr>
          <w:rFonts w:ascii="Aptos" w:hAnsi="Aptos"/>
          <w:sz w:val="21"/>
        </w:rPr>
        <w:t>Provide structured online submission capability for service applications and enquiries.</w:t>
      </w:r>
    </w:p>
    <w:p w14:paraId="138B6DCF" w14:textId="77777777" w:rsidR="00766468" w:rsidRPr="006D79DE" w:rsidRDefault="00766468" w:rsidP="00766468">
      <w:pPr>
        <w:pStyle w:val="ListBullet"/>
        <w:rPr>
          <w:b/>
          <w:bCs/>
        </w:rPr>
      </w:pPr>
      <w:r w:rsidRPr="006D79DE">
        <w:rPr>
          <w:rFonts w:ascii="Aptos" w:hAnsi="Aptos"/>
          <w:b/>
          <w:bCs/>
          <w:sz w:val="21"/>
        </w:rPr>
        <w:t>Deliver an admin-ready backend for content, service forms, pricing, blog/news, and submission management.</w:t>
      </w:r>
    </w:p>
    <w:p w14:paraId="6700605C" w14:textId="77777777" w:rsidR="00766468" w:rsidRDefault="00766468" w:rsidP="00766468">
      <w:pPr>
        <w:pStyle w:val="ListBullet"/>
      </w:pPr>
      <w:r>
        <w:rPr>
          <w:rFonts w:ascii="Aptos" w:hAnsi="Aptos"/>
          <w:sz w:val="21"/>
        </w:rPr>
        <w:t>Reduce long-term maintenance effort by using reusable templates for form pages, content blocks, and submission workflows.</w:t>
      </w:r>
    </w:p>
    <w:p w14:paraId="147D922D" w14:textId="77777777" w:rsidR="00766468" w:rsidRDefault="00766468" w:rsidP="00766468">
      <w:pPr>
        <w:pStyle w:val="Heading1Custom"/>
      </w:pPr>
      <w:r>
        <w:t>4. Proposed Technical Approach</w:t>
      </w:r>
    </w:p>
    <w:p w14:paraId="305D7947" w14:textId="26C28491" w:rsidR="00766468" w:rsidRDefault="00766468" w:rsidP="00766468">
      <w:pPr>
        <w:pStyle w:val="BodyCustom"/>
      </w:pPr>
      <w:r>
        <w:t>We propose a mo</w:t>
      </w:r>
      <w:r w:rsidR="000F5E00">
        <w:t>nolithic</w:t>
      </w:r>
      <w:r>
        <w:t xml:space="preserve"> web architecture separating the public-facing frontend from the backend application and admin layer. This allows the B2C website to remain fast and SEO-friendly while supporting a large number of service pages and repeated form patterns through reusable backend configuration.</w:t>
      </w:r>
    </w:p>
    <w:p w14:paraId="0D0263BA" w14:textId="77777777" w:rsidR="00766468" w:rsidRDefault="00766468" w:rsidP="00766468">
      <w:pPr>
        <w:pStyle w:val="BodyCustom"/>
      </w:pPr>
      <w:r>
        <w:t xml:space="preserve">The solution will be developed using a component-based frontend, an API-driven backend, relational database storage, media/file management, and a secure admin panel for operational updates. Given </w:t>
      </w:r>
      <w:r>
        <w:lastRenderedPageBreak/>
        <w:t>the large number of structured service forms, a configurable service/form master will be introduced so that related form pages can be managed efficiently without building entirely separate logic for each page.</w:t>
      </w:r>
    </w:p>
    <w:p w14:paraId="2FB87C43" w14:textId="77777777" w:rsidR="00766468" w:rsidRDefault="00766468" w:rsidP="00766468">
      <w:pPr>
        <w:pStyle w:val="Heading2Custom"/>
      </w:pPr>
      <w:r>
        <w:t>4.1 Development Methodology</w:t>
      </w:r>
    </w:p>
    <w:p w14:paraId="5383D7D4" w14:textId="77777777" w:rsidR="00766468" w:rsidRDefault="00766468" w:rsidP="00766468">
      <w:pPr>
        <w:pStyle w:val="ListBullet"/>
      </w:pPr>
      <w:r>
        <w:rPr>
          <w:rFonts w:ascii="Aptos" w:hAnsi="Aptos"/>
          <w:sz w:val="21"/>
        </w:rPr>
        <w:t>Requirements-to-build approach using the approved page inventory and form groups.</w:t>
      </w:r>
    </w:p>
    <w:p w14:paraId="03FBB06B" w14:textId="77777777" w:rsidR="00766468" w:rsidRDefault="00766468" w:rsidP="00766468">
      <w:pPr>
        <w:pStyle w:val="ListBullet"/>
      </w:pPr>
      <w:r>
        <w:rPr>
          <w:rFonts w:ascii="Aptos" w:hAnsi="Aptos"/>
          <w:sz w:val="21"/>
        </w:rPr>
        <w:t>Reusable module-first development to reduce duplication across similar service forms.</w:t>
      </w:r>
    </w:p>
    <w:p w14:paraId="69ABA886" w14:textId="77777777" w:rsidR="00766468" w:rsidRDefault="00766468" w:rsidP="00766468">
      <w:pPr>
        <w:pStyle w:val="ListBullet"/>
      </w:pPr>
      <w:r>
        <w:rPr>
          <w:rFonts w:ascii="Aptos" w:hAnsi="Aptos"/>
          <w:sz w:val="21"/>
        </w:rPr>
        <w:t>Environment-based development lifecycle: Development, Staging, and Production.</w:t>
      </w:r>
    </w:p>
    <w:p w14:paraId="796D0A99" w14:textId="77777777" w:rsidR="00766468" w:rsidRDefault="00766468" w:rsidP="00766468">
      <w:pPr>
        <w:pStyle w:val="ListBullet"/>
      </w:pPr>
      <w:r>
        <w:rPr>
          <w:rFonts w:ascii="Aptos" w:hAnsi="Aptos"/>
          <w:sz w:val="21"/>
        </w:rPr>
        <w:t>Structured QA cycle covering functional testing, form validation, admin workflows, and pre-launch regression.</w:t>
      </w:r>
    </w:p>
    <w:p w14:paraId="673C7B54" w14:textId="77777777" w:rsidR="00766468" w:rsidRDefault="00766468" w:rsidP="00766468">
      <w:pPr>
        <w:pStyle w:val="ListBullet"/>
      </w:pPr>
      <w:r>
        <w:rPr>
          <w:rFonts w:ascii="Aptos" w:hAnsi="Aptos"/>
          <w:sz w:val="21"/>
        </w:rPr>
        <w:t>Phase-based delivery with sign-off checkpoints before moving to the next phase.</w:t>
      </w:r>
    </w:p>
    <w:p w14:paraId="16542726" w14:textId="77777777" w:rsidR="00766468" w:rsidRDefault="00766468" w:rsidP="00766468">
      <w:pPr>
        <w:pStyle w:val="Heading1Custom"/>
      </w:pPr>
      <w:r>
        <w:t>5. Proposed Technical Stack</w:t>
      </w:r>
    </w:p>
    <w:tbl>
      <w:tblPr>
        <w:tblStyle w:val="TableGrid"/>
        <w:tblW w:w="0" w:type="auto"/>
        <w:jc w:val="center"/>
        <w:tblLook w:val="04A0" w:firstRow="1" w:lastRow="0" w:firstColumn="1" w:lastColumn="0" w:noHBand="0" w:noVBand="1"/>
      </w:tblPr>
      <w:tblGrid>
        <w:gridCol w:w="4733"/>
        <w:gridCol w:w="4617"/>
      </w:tblGrid>
      <w:tr w:rsidR="00766468" w14:paraId="71528576" w14:textId="77777777" w:rsidTr="00877B28">
        <w:trPr>
          <w:tblHeader/>
          <w:jc w:val="center"/>
        </w:trPr>
        <w:tc>
          <w:tcPr>
            <w:tcW w:w="4733" w:type="dxa"/>
            <w:shd w:val="clear" w:color="auto" w:fill="D9EAF7"/>
            <w:tcMar>
              <w:top w:w="90" w:type="dxa"/>
              <w:left w:w="110" w:type="dxa"/>
              <w:bottom w:w="90" w:type="dxa"/>
              <w:right w:w="110" w:type="dxa"/>
            </w:tcMar>
            <w:vAlign w:val="center"/>
          </w:tcPr>
          <w:p w14:paraId="356EAA48" w14:textId="77777777" w:rsidR="00766468" w:rsidRDefault="00766468" w:rsidP="00441B67">
            <w:pPr>
              <w:pStyle w:val="BodyCustom"/>
            </w:pPr>
            <w:r>
              <w:t>Layer</w:t>
            </w:r>
          </w:p>
        </w:tc>
        <w:tc>
          <w:tcPr>
            <w:tcW w:w="4617" w:type="dxa"/>
            <w:shd w:val="clear" w:color="auto" w:fill="D9EAF7"/>
            <w:tcMar>
              <w:top w:w="90" w:type="dxa"/>
              <w:left w:w="110" w:type="dxa"/>
              <w:bottom w:w="90" w:type="dxa"/>
              <w:right w:w="110" w:type="dxa"/>
            </w:tcMar>
            <w:vAlign w:val="center"/>
          </w:tcPr>
          <w:p w14:paraId="71875EF3" w14:textId="77777777" w:rsidR="00766468" w:rsidRDefault="00766468" w:rsidP="00441B67">
            <w:pPr>
              <w:pStyle w:val="BodyCustom"/>
            </w:pPr>
            <w:r>
              <w:t>Proposed Choice</w:t>
            </w:r>
          </w:p>
        </w:tc>
      </w:tr>
      <w:tr w:rsidR="00766468" w14:paraId="023BF812" w14:textId="77777777" w:rsidTr="00877B28">
        <w:trPr>
          <w:jc w:val="center"/>
        </w:trPr>
        <w:tc>
          <w:tcPr>
            <w:tcW w:w="4733" w:type="dxa"/>
          </w:tcPr>
          <w:p w14:paraId="05D7035F" w14:textId="77777777" w:rsidR="00766468" w:rsidRDefault="00766468" w:rsidP="00441B67">
            <w:pPr>
              <w:pStyle w:val="BodyCustom"/>
            </w:pPr>
            <w:r>
              <w:t>Frontend Website</w:t>
            </w:r>
          </w:p>
        </w:tc>
        <w:tc>
          <w:tcPr>
            <w:tcW w:w="4617" w:type="dxa"/>
          </w:tcPr>
          <w:p w14:paraId="24A8FE99" w14:textId="6747AF64" w:rsidR="00766468" w:rsidRDefault="00766468" w:rsidP="00441B67">
            <w:pPr>
              <w:pStyle w:val="BodyCustom"/>
            </w:pPr>
            <w:proofErr w:type="spellStart"/>
            <w:r>
              <w:t>React</w:t>
            </w:r>
            <w:r w:rsidR="007F452C">
              <w:t>.Js</w:t>
            </w:r>
            <w:proofErr w:type="spellEnd"/>
          </w:p>
        </w:tc>
      </w:tr>
      <w:tr w:rsidR="00766468" w14:paraId="3FE4ABED" w14:textId="77777777" w:rsidTr="00877B28">
        <w:trPr>
          <w:jc w:val="center"/>
        </w:trPr>
        <w:tc>
          <w:tcPr>
            <w:tcW w:w="4733" w:type="dxa"/>
          </w:tcPr>
          <w:p w14:paraId="51A87EC3" w14:textId="77777777" w:rsidR="00766468" w:rsidRDefault="00766468" w:rsidP="00441B67">
            <w:pPr>
              <w:pStyle w:val="BodyCustom"/>
            </w:pPr>
            <w:r>
              <w:t>Backend / Admin Panel</w:t>
            </w:r>
          </w:p>
        </w:tc>
        <w:tc>
          <w:tcPr>
            <w:tcW w:w="4617" w:type="dxa"/>
          </w:tcPr>
          <w:p w14:paraId="4813EFD5" w14:textId="77777777" w:rsidR="00766468" w:rsidRDefault="00766468" w:rsidP="00441B67">
            <w:pPr>
              <w:pStyle w:val="BodyCustom"/>
            </w:pPr>
            <w:r>
              <w:t>Laravel 11 (PHP)</w:t>
            </w:r>
          </w:p>
        </w:tc>
      </w:tr>
      <w:tr w:rsidR="00766468" w14:paraId="261E5A06" w14:textId="77777777" w:rsidTr="00877B28">
        <w:trPr>
          <w:jc w:val="center"/>
        </w:trPr>
        <w:tc>
          <w:tcPr>
            <w:tcW w:w="4733" w:type="dxa"/>
          </w:tcPr>
          <w:p w14:paraId="42A46C01" w14:textId="77777777" w:rsidR="00766468" w:rsidRDefault="00766468" w:rsidP="00441B67">
            <w:pPr>
              <w:pStyle w:val="BodyCustom"/>
            </w:pPr>
            <w:r>
              <w:t>API Layer</w:t>
            </w:r>
          </w:p>
        </w:tc>
        <w:tc>
          <w:tcPr>
            <w:tcW w:w="4617" w:type="dxa"/>
          </w:tcPr>
          <w:p w14:paraId="38D03216" w14:textId="77777777" w:rsidR="00766468" w:rsidRDefault="00766468" w:rsidP="00441B67">
            <w:pPr>
              <w:pStyle w:val="BodyCustom"/>
            </w:pPr>
            <w:r>
              <w:t>RESTful API</w:t>
            </w:r>
          </w:p>
        </w:tc>
      </w:tr>
      <w:tr w:rsidR="00766468" w14:paraId="4C3CCE69" w14:textId="77777777" w:rsidTr="00877B28">
        <w:trPr>
          <w:jc w:val="center"/>
        </w:trPr>
        <w:tc>
          <w:tcPr>
            <w:tcW w:w="4733" w:type="dxa"/>
          </w:tcPr>
          <w:p w14:paraId="75705E76" w14:textId="77777777" w:rsidR="00766468" w:rsidRDefault="00766468" w:rsidP="00441B67">
            <w:pPr>
              <w:pStyle w:val="BodyCustom"/>
            </w:pPr>
            <w:r>
              <w:t>Database</w:t>
            </w:r>
          </w:p>
        </w:tc>
        <w:tc>
          <w:tcPr>
            <w:tcW w:w="4617" w:type="dxa"/>
          </w:tcPr>
          <w:p w14:paraId="72E4BD3D" w14:textId="77777777" w:rsidR="00766468" w:rsidRDefault="00766468" w:rsidP="00441B67">
            <w:pPr>
              <w:pStyle w:val="BodyCustom"/>
            </w:pPr>
            <w:r>
              <w:t>MySQL / MariaDB</w:t>
            </w:r>
          </w:p>
        </w:tc>
      </w:tr>
      <w:tr w:rsidR="00766468" w14:paraId="55786B65" w14:textId="77777777" w:rsidTr="00877B28">
        <w:trPr>
          <w:jc w:val="center"/>
        </w:trPr>
        <w:tc>
          <w:tcPr>
            <w:tcW w:w="4733" w:type="dxa"/>
          </w:tcPr>
          <w:p w14:paraId="46D079FE" w14:textId="77777777" w:rsidR="00766468" w:rsidRDefault="00766468" w:rsidP="00441B67">
            <w:pPr>
              <w:pStyle w:val="BodyCustom"/>
            </w:pPr>
            <w:r>
              <w:t>Authentication (Admin)</w:t>
            </w:r>
          </w:p>
        </w:tc>
        <w:tc>
          <w:tcPr>
            <w:tcW w:w="4617" w:type="dxa"/>
          </w:tcPr>
          <w:p w14:paraId="46E4E029" w14:textId="77777777" w:rsidR="00766468" w:rsidRDefault="00766468" w:rsidP="00441B67">
            <w:pPr>
              <w:pStyle w:val="BodyCustom"/>
            </w:pPr>
            <w:r>
              <w:t>Role-based admin authentication</w:t>
            </w:r>
          </w:p>
        </w:tc>
      </w:tr>
      <w:tr w:rsidR="00766468" w14:paraId="1DDEE78B" w14:textId="77777777" w:rsidTr="00877B28">
        <w:trPr>
          <w:jc w:val="center"/>
        </w:trPr>
        <w:tc>
          <w:tcPr>
            <w:tcW w:w="4733" w:type="dxa"/>
          </w:tcPr>
          <w:p w14:paraId="07BCEE1E" w14:textId="77777777" w:rsidR="00766468" w:rsidRDefault="00766468" w:rsidP="00441B67">
            <w:pPr>
              <w:pStyle w:val="BodyCustom"/>
            </w:pPr>
            <w:r>
              <w:t>Media / File Storage</w:t>
            </w:r>
          </w:p>
        </w:tc>
        <w:tc>
          <w:tcPr>
            <w:tcW w:w="4617" w:type="dxa"/>
          </w:tcPr>
          <w:p w14:paraId="7607A201" w14:textId="77777777" w:rsidR="00766468" w:rsidRDefault="00766468" w:rsidP="00441B67">
            <w:pPr>
              <w:pStyle w:val="BodyCustom"/>
            </w:pPr>
            <w:r>
              <w:t>Server storage or cloud object storage, based on deployment choice</w:t>
            </w:r>
          </w:p>
        </w:tc>
      </w:tr>
      <w:tr w:rsidR="00766468" w14:paraId="08324C9A" w14:textId="77777777" w:rsidTr="00877B28">
        <w:trPr>
          <w:jc w:val="center"/>
        </w:trPr>
        <w:tc>
          <w:tcPr>
            <w:tcW w:w="4733" w:type="dxa"/>
          </w:tcPr>
          <w:p w14:paraId="0B65779F" w14:textId="77777777" w:rsidR="00766468" w:rsidRDefault="00766468" w:rsidP="00441B67">
            <w:pPr>
              <w:pStyle w:val="BodyCustom"/>
            </w:pPr>
            <w:r>
              <w:t>Hosting</w:t>
            </w:r>
          </w:p>
        </w:tc>
        <w:tc>
          <w:tcPr>
            <w:tcW w:w="4617" w:type="dxa"/>
          </w:tcPr>
          <w:p w14:paraId="4EAAC41C" w14:textId="5F0594F2" w:rsidR="00766468" w:rsidRDefault="00766468" w:rsidP="00441B67">
            <w:pPr>
              <w:pStyle w:val="BodyCustom"/>
            </w:pPr>
            <w:r>
              <w:t>Cloud VPS / Managed cloud environment</w:t>
            </w:r>
            <w:r w:rsidR="00153D95">
              <w:t>/A</w:t>
            </w:r>
            <w:r w:rsidR="00743DDB">
              <w:t>WS</w:t>
            </w:r>
          </w:p>
        </w:tc>
      </w:tr>
      <w:tr w:rsidR="00766468" w14:paraId="51B875B9" w14:textId="77777777" w:rsidTr="00877B28">
        <w:trPr>
          <w:jc w:val="center"/>
        </w:trPr>
        <w:tc>
          <w:tcPr>
            <w:tcW w:w="4733" w:type="dxa"/>
          </w:tcPr>
          <w:p w14:paraId="0CB16F0A" w14:textId="77777777" w:rsidR="00766468" w:rsidRDefault="00766468" w:rsidP="00441B67">
            <w:pPr>
              <w:pStyle w:val="BodyCustom"/>
            </w:pPr>
            <w:r>
              <w:t>Web Server</w:t>
            </w:r>
          </w:p>
        </w:tc>
        <w:tc>
          <w:tcPr>
            <w:tcW w:w="4617" w:type="dxa"/>
          </w:tcPr>
          <w:p w14:paraId="0DFD83DD" w14:textId="77777777" w:rsidR="00766468" w:rsidRDefault="00766468" w:rsidP="00441B67">
            <w:pPr>
              <w:pStyle w:val="BodyCustom"/>
            </w:pPr>
            <w:r>
              <w:t>Nginx</w:t>
            </w:r>
          </w:p>
        </w:tc>
      </w:tr>
      <w:tr w:rsidR="00766468" w14:paraId="37EAD27D" w14:textId="77777777" w:rsidTr="00877B28">
        <w:trPr>
          <w:jc w:val="center"/>
        </w:trPr>
        <w:tc>
          <w:tcPr>
            <w:tcW w:w="4733" w:type="dxa"/>
          </w:tcPr>
          <w:p w14:paraId="2C891C24" w14:textId="77777777" w:rsidR="00766468" w:rsidRDefault="00766468" w:rsidP="00441B67">
            <w:pPr>
              <w:pStyle w:val="BodyCustom"/>
            </w:pPr>
            <w:r>
              <w:t>Version Control</w:t>
            </w:r>
          </w:p>
        </w:tc>
        <w:tc>
          <w:tcPr>
            <w:tcW w:w="4617" w:type="dxa"/>
          </w:tcPr>
          <w:p w14:paraId="23095411" w14:textId="77777777" w:rsidR="00766468" w:rsidRDefault="00766468" w:rsidP="00441B67">
            <w:pPr>
              <w:pStyle w:val="BodyCustom"/>
            </w:pPr>
            <w:r>
              <w:t>Git-based repository</w:t>
            </w:r>
          </w:p>
        </w:tc>
      </w:tr>
    </w:tbl>
    <w:p w14:paraId="4699D5BC" w14:textId="77777777" w:rsidR="00766468" w:rsidRDefault="00766468" w:rsidP="00766468">
      <w:pPr>
        <w:pStyle w:val="Heading1Custom"/>
      </w:pPr>
      <w:r>
        <w:t>6. Scope of Work - Phase Wise Delivery</w:t>
      </w:r>
    </w:p>
    <w:p w14:paraId="16A95C59" w14:textId="77777777" w:rsidR="00766468" w:rsidRDefault="00766468" w:rsidP="00766468">
      <w:pPr>
        <w:pStyle w:val="BodyCustom"/>
      </w:pPr>
      <w:r>
        <w:t>To maintain delivery control and cost efficiency, the overall development scope is proposed in two phases. The phase split is designed to first establish the core B2C website and foundational admin architecture, then complete the service application ecosystem and operational enhancements.</w:t>
      </w:r>
    </w:p>
    <w:p w14:paraId="7A488E02" w14:textId="77777777" w:rsidR="00766468" w:rsidRDefault="00766468" w:rsidP="00766468">
      <w:pPr>
        <w:pStyle w:val="Heading2Custom"/>
      </w:pPr>
      <w:r>
        <w:t>6.1 Phase 1 - Core B2C Website and CMS Foundation</w:t>
      </w:r>
    </w:p>
    <w:p w14:paraId="4C7CCE19" w14:textId="77777777" w:rsidR="00766468" w:rsidRDefault="00766468" w:rsidP="00766468">
      <w:pPr>
        <w:pStyle w:val="ListBullet"/>
      </w:pPr>
      <w:r>
        <w:rPr>
          <w:rFonts w:ascii="Aptos" w:hAnsi="Aptos"/>
          <w:sz w:val="21"/>
        </w:rPr>
        <w:t>Project setup, environment setup, repository setup, and deployment baseline.</w:t>
      </w:r>
    </w:p>
    <w:p w14:paraId="6AFB7A28" w14:textId="77777777" w:rsidR="00766468" w:rsidRDefault="00766468" w:rsidP="00766468">
      <w:pPr>
        <w:pStyle w:val="ListBullet"/>
      </w:pPr>
      <w:r>
        <w:rPr>
          <w:rFonts w:ascii="Aptos" w:hAnsi="Aptos"/>
          <w:sz w:val="21"/>
        </w:rPr>
        <w:t>Frontend implementation of core public pages such as Home, Services, About, Contact, Pricing, UAE Tourist Visa, Online Services entry, and utility/legal pages.</w:t>
      </w:r>
    </w:p>
    <w:p w14:paraId="4C8A5202" w14:textId="77777777" w:rsidR="00766468" w:rsidRDefault="00766468" w:rsidP="00766468">
      <w:pPr>
        <w:pStyle w:val="ListBullet"/>
      </w:pPr>
      <w:r>
        <w:rPr>
          <w:rFonts w:ascii="Aptos" w:hAnsi="Aptos"/>
          <w:sz w:val="21"/>
        </w:rPr>
        <w:t>Responsive page development based on provided UI designs.</w:t>
      </w:r>
    </w:p>
    <w:p w14:paraId="7178EBC4" w14:textId="77777777" w:rsidR="00766468" w:rsidRDefault="00766468" w:rsidP="00766468">
      <w:pPr>
        <w:pStyle w:val="ListBullet"/>
      </w:pPr>
      <w:r>
        <w:rPr>
          <w:rFonts w:ascii="Aptos" w:hAnsi="Aptos"/>
          <w:sz w:val="21"/>
        </w:rPr>
        <w:lastRenderedPageBreak/>
        <w:t>Blog/news listing and blog detail template implementation.</w:t>
      </w:r>
    </w:p>
    <w:p w14:paraId="46F9C4A0" w14:textId="77777777" w:rsidR="00766468" w:rsidRDefault="00766468" w:rsidP="00766468">
      <w:pPr>
        <w:pStyle w:val="ListBullet"/>
      </w:pPr>
      <w:r>
        <w:rPr>
          <w:rFonts w:ascii="Aptos" w:hAnsi="Aptos"/>
          <w:sz w:val="21"/>
        </w:rPr>
        <w:t>Backend admin panel setup for content management of pages, service categories, blog/news, utility pages, and banners/sections.</w:t>
      </w:r>
    </w:p>
    <w:p w14:paraId="76F902DE" w14:textId="77777777" w:rsidR="00766468" w:rsidRDefault="00766468" w:rsidP="00766468">
      <w:pPr>
        <w:pStyle w:val="ListBullet"/>
      </w:pPr>
      <w:r>
        <w:rPr>
          <w:rFonts w:ascii="Aptos" w:hAnsi="Aptos"/>
          <w:sz w:val="21"/>
        </w:rPr>
        <w:t>Pricing module setup for displaying service pricing content in a manageable way.</w:t>
      </w:r>
    </w:p>
    <w:p w14:paraId="49EFE932" w14:textId="77777777" w:rsidR="00766468" w:rsidRDefault="00766468" w:rsidP="00766468">
      <w:pPr>
        <w:pStyle w:val="ListBullet"/>
      </w:pPr>
      <w:r>
        <w:rPr>
          <w:rFonts w:ascii="Aptos" w:hAnsi="Aptos"/>
          <w:sz w:val="21"/>
        </w:rPr>
        <w:t>Contact / enquiry form development with admin-side submission listing.</w:t>
      </w:r>
    </w:p>
    <w:p w14:paraId="7B98CD60" w14:textId="77777777" w:rsidR="00766468" w:rsidRDefault="00766468" w:rsidP="00766468">
      <w:pPr>
        <w:pStyle w:val="ListBullet"/>
      </w:pPr>
      <w:r>
        <w:rPr>
          <w:rFonts w:ascii="Aptos" w:hAnsi="Aptos"/>
          <w:sz w:val="21"/>
        </w:rPr>
        <w:t>Media/file upload management for page content and blog assets.</w:t>
      </w:r>
    </w:p>
    <w:p w14:paraId="300BCF0B" w14:textId="77777777" w:rsidR="00766468" w:rsidRDefault="00766468" w:rsidP="00766468">
      <w:pPr>
        <w:pStyle w:val="ListBullet"/>
      </w:pPr>
      <w:r>
        <w:rPr>
          <w:rFonts w:ascii="Aptos" w:hAnsi="Aptos"/>
          <w:sz w:val="21"/>
        </w:rPr>
        <w:t>Role-based admin access for content and submission management.</w:t>
      </w:r>
    </w:p>
    <w:p w14:paraId="50129384" w14:textId="77777777" w:rsidR="00766468" w:rsidRDefault="00766468" w:rsidP="00766468">
      <w:pPr>
        <w:pStyle w:val="ListBullet"/>
      </w:pPr>
      <w:r>
        <w:rPr>
          <w:rFonts w:ascii="Aptos" w:hAnsi="Aptos"/>
          <w:sz w:val="21"/>
        </w:rPr>
        <w:t>Functional QA, browser testing, staging deployment, and phase sign-off.</w:t>
      </w:r>
    </w:p>
    <w:p w14:paraId="73B20378" w14:textId="77777777" w:rsidR="00766468" w:rsidRDefault="00766468" w:rsidP="00766468">
      <w:r>
        <w:rPr>
          <w:b/>
          <w:color w:val="11365D"/>
        </w:rPr>
        <w:t>Phase 1 Human Resources and Responsibilities</w:t>
      </w:r>
    </w:p>
    <w:tbl>
      <w:tblPr>
        <w:tblStyle w:val="TableGrid"/>
        <w:tblW w:w="0" w:type="auto"/>
        <w:jc w:val="center"/>
        <w:tblLook w:val="04A0" w:firstRow="1" w:lastRow="0" w:firstColumn="1" w:lastColumn="0" w:noHBand="0" w:noVBand="1"/>
      </w:tblPr>
      <w:tblGrid>
        <w:gridCol w:w="6089"/>
        <w:gridCol w:w="3261"/>
      </w:tblGrid>
      <w:tr w:rsidR="00766468" w14:paraId="08AFA10B" w14:textId="77777777" w:rsidTr="00441B67">
        <w:trPr>
          <w:tblHeader/>
          <w:jc w:val="center"/>
        </w:trPr>
        <w:tc>
          <w:tcPr>
            <w:tcW w:w="6267" w:type="dxa"/>
            <w:shd w:val="clear" w:color="auto" w:fill="D9EAF7"/>
            <w:tcMar>
              <w:top w:w="90" w:type="dxa"/>
              <w:left w:w="110" w:type="dxa"/>
              <w:bottom w:w="90" w:type="dxa"/>
              <w:right w:w="110" w:type="dxa"/>
            </w:tcMar>
            <w:vAlign w:val="center"/>
          </w:tcPr>
          <w:p w14:paraId="0F3C0E9A" w14:textId="77777777" w:rsidR="00766468" w:rsidRDefault="00766468" w:rsidP="00441B67">
            <w:pPr>
              <w:pStyle w:val="BodyCustom"/>
            </w:pPr>
            <w:r>
              <w:t>Role</w:t>
            </w:r>
          </w:p>
        </w:tc>
        <w:tc>
          <w:tcPr>
            <w:tcW w:w="3324" w:type="dxa"/>
            <w:shd w:val="clear" w:color="auto" w:fill="D9EAF7"/>
            <w:tcMar>
              <w:top w:w="90" w:type="dxa"/>
              <w:left w:w="110" w:type="dxa"/>
              <w:bottom w:w="90" w:type="dxa"/>
              <w:right w:w="110" w:type="dxa"/>
            </w:tcMar>
            <w:vAlign w:val="center"/>
          </w:tcPr>
          <w:p w14:paraId="0E08F51A" w14:textId="77777777" w:rsidR="00766468" w:rsidRDefault="00766468" w:rsidP="00441B67">
            <w:pPr>
              <w:pStyle w:val="BodyCustom"/>
            </w:pPr>
            <w:r>
              <w:t>Responsibility</w:t>
            </w:r>
          </w:p>
        </w:tc>
      </w:tr>
      <w:tr w:rsidR="00766468" w14:paraId="58B16079" w14:textId="77777777" w:rsidTr="00441B67">
        <w:trPr>
          <w:jc w:val="center"/>
        </w:trPr>
        <w:tc>
          <w:tcPr>
            <w:tcW w:w="6267" w:type="dxa"/>
          </w:tcPr>
          <w:p w14:paraId="54C1D81F" w14:textId="0E287817" w:rsidR="00766468" w:rsidRDefault="00766468" w:rsidP="00441B67">
            <w:pPr>
              <w:pStyle w:val="BodyCustom"/>
            </w:pPr>
            <w:r>
              <w:t>Project Manager</w:t>
            </w:r>
          </w:p>
        </w:tc>
        <w:tc>
          <w:tcPr>
            <w:tcW w:w="3324" w:type="dxa"/>
          </w:tcPr>
          <w:p w14:paraId="2B8CEEC9" w14:textId="77777777" w:rsidR="00766468" w:rsidRDefault="00766468" w:rsidP="00441B67">
            <w:pPr>
              <w:pStyle w:val="BodyCustom"/>
            </w:pPr>
            <w:r>
              <w:t>Planning, scope control, milestone tracking, client coordination, sign-off management</w:t>
            </w:r>
          </w:p>
        </w:tc>
      </w:tr>
      <w:tr w:rsidR="00766468" w14:paraId="66581EF7" w14:textId="77777777" w:rsidTr="00441B67">
        <w:trPr>
          <w:jc w:val="center"/>
        </w:trPr>
        <w:tc>
          <w:tcPr>
            <w:tcW w:w="6267" w:type="dxa"/>
          </w:tcPr>
          <w:p w14:paraId="27CED86D" w14:textId="77777777" w:rsidR="00766468" w:rsidRDefault="00766468" w:rsidP="00441B67">
            <w:pPr>
              <w:pStyle w:val="BodyCustom"/>
            </w:pPr>
            <w:r>
              <w:t>Technical Lead</w:t>
            </w:r>
          </w:p>
        </w:tc>
        <w:tc>
          <w:tcPr>
            <w:tcW w:w="3324" w:type="dxa"/>
          </w:tcPr>
          <w:p w14:paraId="4551989A" w14:textId="77777777" w:rsidR="00766468" w:rsidRDefault="00766468" w:rsidP="00441B67">
            <w:pPr>
              <w:pStyle w:val="BodyCustom"/>
            </w:pPr>
            <w:r>
              <w:t>Solution architecture, code review, technical decision making</w:t>
            </w:r>
          </w:p>
        </w:tc>
      </w:tr>
      <w:tr w:rsidR="00766468" w14:paraId="17F57E14" w14:textId="77777777" w:rsidTr="00441B67">
        <w:trPr>
          <w:jc w:val="center"/>
        </w:trPr>
        <w:tc>
          <w:tcPr>
            <w:tcW w:w="6267" w:type="dxa"/>
          </w:tcPr>
          <w:p w14:paraId="5DA8CD75" w14:textId="77777777" w:rsidR="00766468" w:rsidRDefault="00766468" w:rsidP="00441B67">
            <w:pPr>
              <w:pStyle w:val="BodyCustom"/>
            </w:pPr>
            <w:r>
              <w:t>Frontend Developer</w:t>
            </w:r>
          </w:p>
        </w:tc>
        <w:tc>
          <w:tcPr>
            <w:tcW w:w="3324" w:type="dxa"/>
          </w:tcPr>
          <w:p w14:paraId="2FDEF8A4" w14:textId="77777777" w:rsidR="00766468" w:rsidRDefault="00766468" w:rsidP="00441B67">
            <w:pPr>
              <w:pStyle w:val="BodyCustom"/>
            </w:pPr>
            <w:r>
              <w:t>Public website page development, responsive build, API integration</w:t>
            </w:r>
          </w:p>
        </w:tc>
      </w:tr>
      <w:tr w:rsidR="00766468" w14:paraId="562EBAD1" w14:textId="77777777" w:rsidTr="00441B67">
        <w:trPr>
          <w:jc w:val="center"/>
        </w:trPr>
        <w:tc>
          <w:tcPr>
            <w:tcW w:w="6267" w:type="dxa"/>
          </w:tcPr>
          <w:p w14:paraId="3FF27838" w14:textId="77777777" w:rsidR="00766468" w:rsidRDefault="00766468" w:rsidP="00441B67">
            <w:pPr>
              <w:pStyle w:val="BodyCustom"/>
            </w:pPr>
            <w:r>
              <w:t>Backend Developer</w:t>
            </w:r>
          </w:p>
        </w:tc>
        <w:tc>
          <w:tcPr>
            <w:tcW w:w="3324" w:type="dxa"/>
          </w:tcPr>
          <w:p w14:paraId="53FAC39A" w14:textId="77777777" w:rsidR="00766468" w:rsidRDefault="00766468" w:rsidP="00441B67">
            <w:pPr>
              <w:pStyle w:val="BodyCustom"/>
            </w:pPr>
            <w:r>
              <w:t>Admin CMS, API development, content modules, submission module</w:t>
            </w:r>
          </w:p>
        </w:tc>
      </w:tr>
      <w:tr w:rsidR="00766468" w14:paraId="75D9708E" w14:textId="77777777" w:rsidTr="00441B67">
        <w:trPr>
          <w:jc w:val="center"/>
        </w:trPr>
        <w:tc>
          <w:tcPr>
            <w:tcW w:w="6267" w:type="dxa"/>
          </w:tcPr>
          <w:p w14:paraId="59C1D5E4" w14:textId="77777777" w:rsidR="00766468" w:rsidRDefault="00766468" w:rsidP="00441B67">
            <w:pPr>
              <w:pStyle w:val="BodyCustom"/>
            </w:pPr>
            <w:r>
              <w:t>QA Engineer</w:t>
            </w:r>
          </w:p>
        </w:tc>
        <w:tc>
          <w:tcPr>
            <w:tcW w:w="3324" w:type="dxa"/>
          </w:tcPr>
          <w:p w14:paraId="7C37703B" w14:textId="70214DC8" w:rsidR="00766468" w:rsidRDefault="00766468" w:rsidP="00441B67">
            <w:pPr>
              <w:pStyle w:val="BodyCustom"/>
            </w:pPr>
            <w:r>
              <w:t xml:space="preserve">Test cases, functional QA, regression </w:t>
            </w:r>
            <w:r w:rsidR="007661EA">
              <w:t>Testing.</w:t>
            </w:r>
          </w:p>
        </w:tc>
      </w:tr>
      <w:tr w:rsidR="00766468" w14:paraId="7B360517" w14:textId="77777777" w:rsidTr="00441B67">
        <w:trPr>
          <w:jc w:val="center"/>
        </w:trPr>
        <w:tc>
          <w:tcPr>
            <w:tcW w:w="6267" w:type="dxa"/>
          </w:tcPr>
          <w:p w14:paraId="31BFF1CC" w14:textId="77777777" w:rsidR="00766468" w:rsidRDefault="00766468" w:rsidP="00441B67">
            <w:pPr>
              <w:pStyle w:val="BodyCustom"/>
            </w:pPr>
            <w:r>
              <w:t>DevOps Engineer</w:t>
            </w:r>
          </w:p>
        </w:tc>
        <w:tc>
          <w:tcPr>
            <w:tcW w:w="3324" w:type="dxa"/>
          </w:tcPr>
          <w:p w14:paraId="2BABDC7A" w14:textId="77777777" w:rsidR="00766468" w:rsidRDefault="00766468" w:rsidP="00441B67">
            <w:pPr>
              <w:pStyle w:val="BodyCustom"/>
            </w:pPr>
            <w:r>
              <w:t>Staging setup, deployment pipeline, production readiness</w:t>
            </w:r>
          </w:p>
        </w:tc>
      </w:tr>
    </w:tbl>
    <w:p w14:paraId="626E3C37" w14:textId="77777777" w:rsidR="00766468" w:rsidRDefault="00766468" w:rsidP="00766468">
      <w:pPr>
        <w:pStyle w:val="Heading2Custom"/>
      </w:pPr>
      <w:r>
        <w:t>6.2 Phase 2 - Online Service Application Platform and Operational Completion</w:t>
      </w:r>
    </w:p>
    <w:p w14:paraId="3A08E35F" w14:textId="77777777" w:rsidR="00766468" w:rsidRDefault="00766468" w:rsidP="00766468">
      <w:pPr>
        <w:pStyle w:val="ListBullet"/>
      </w:pPr>
      <w:r>
        <w:rPr>
          <w:rFonts w:ascii="Aptos" w:hAnsi="Aptos"/>
          <w:sz w:val="21"/>
        </w:rPr>
        <w:t>Implementation of reusable service application engine for high-volume service form pages.</w:t>
      </w:r>
    </w:p>
    <w:p w14:paraId="020781BE" w14:textId="77777777" w:rsidR="00766468" w:rsidRDefault="00766468" w:rsidP="00766468">
      <w:pPr>
        <w:pStyle w:val="ListBullet"/>
      </w:pPr>
      <w:r>
        <w:rPr>
          <w:rFonts w:ascii="Aptos" w:hAnsi="Aptos"/>
          <w:sz w:val="21"/>
        </w:rPr>
        <w:t>Configuration and development of service form groups for Amer Services, Emirates ID, Golden Visa, Medical Test, and Insurance application flows.</w:t>
      </w:r>
    </w:p>
    <w:p w14:paraId="7508FB69" w14:textId="77777777" w:rsidR="00766468" w:rsidRDefault="00766468" w:rsidP="00766468">
      <w:pPr>
        <w:pStyle w:val="ListBullet"/>
      </w:pPr>
      <w:r>
        <w:rPr>
          <w:rFonts w:ascii="Aptos" w:hAnsi="Aptos"/>
          <w:sz w:val="21"/>
        </w:rPr>
        <w:t>Service-specific dynamic fields, validation rules, and basic document upload support where required.</w:t>
      </w:r>
    </w:p>
    <w:p w14:paraId="74A1DD7C" w14:textId="77777777" w:rsidR="00766468" w:rsidRDefault="00766468" w:rsidP="00766468">
      <w:pPr>
        <w:pStyle w:val="ListBullet"/>
      </w:pPr>
      <w:r>
        <w:rPr>
          <w:rFonts w:ascii="Aptos" w:hAnsi="Aptos"/>
          <w:sz w:val="21"/>
        </w:rPr>
        <w:t>Online application submission storage with admin-side listing, filtering, and detail view.</w:t>
      </w:r>
    </w:p>
    <w:p w14:paraId="00BAD603" w14:textId="77777777" w:rsidR="00766468" w:rsidRDefault="00766468" w:rsidP="00766468">
      <w:pPr>
        <w:pStyle w:val="ListBullet"/>
      </w:pPr>
      <w:r>
        <w:rPr>
          <w:rFonts w:ascii="Aptos" w:hAnsi="Aptos"/>
          <w:sz w:val="21"/>
        </w:rPr>
        <w:t>Status update fields in admin for internal processing visibility.</w:t>
      </w:r>
    </w:p>
    <w:p w14:paraId="1AB0DD3A" w14:textId="77777777" w:rsidR="00766468" w:rsidRDefault="00766468" w:rsidP="00766468">
      <w:pPr>
        <w:pStyle w:val="ListBullet"/>
      </w:pPr>
      <w:r>
        <w:rPr>
          <w:rFonts w:ascii="Aptos" w:hAnsi="Aptos"/>
          <w:sz w:val="21"/>
        </w:rPr>
        <w:lastRenderedPageBreak/>
        <w:t>FAQ / support content management for online services related guidance.</w:t>
      </w:r>
    </w:p>
    <w:p w14:paraId="0E23AD07" w14:textId="77777777" w:rsidR="00766468" w:rsidRDefault="00766468" w:rsidP="00766468">
      <w:pPr>
        <w:pStyle w:val="ListBullet"/>
      </w:pPr>
      <w:r>
        <w:rPr>
          <w:rFonts w:ascii="Aptos" w:hAnsi="Aptos"/>
          <w:sz w:val="21"/>
        </w:rPr>
        <w:t>Enhanced pricing and service detail linkage between public pages and application forms.</w:t>
      </w:r>
    </w:p>
    <w:p w14:paraId="09B191F1" w14:textId="77777777" w:rsidR="00766468" w:rsidRDefault="00766468" w:rsidP="00766468">
      <w:pPr>
        <w:pStyle w:val="ListBullet"/>
      </w:pPr>
      <w:r>
        <w:rPr>
          <w:rFonts w:ascii="Aptos" w:hAnsi="Aptos"/>
          <w:sz w:val="21"/>
        </w:rPr>
        <w:t>Final QA across end-user journeys, form validations, and admin operational workflows.</w:t>
      </w:r>
    </w:p>
    <w:p w14:paraId="7C3882B5" w14:textId="77777777" w:rsidR="00766468" w:rsidRDefault="00766468" w:rsidP="00766468">
      <w:pPr>
        <w:pStyle w:val="ListBullet"/>
      </w:pPr>
      <w:r>
        <w:rPr>
          <w:rFonts w:ascii="Aptos" w:hAnsi="Aptos"/>
          <w:sz w:val="21"/>
        </w:rPr>
        <w:t>Production deployment, launch support, handover, and documentation.</w:t>
      </w:r>
    </w:p>
    <w:p w14:paraId="1EFB4C22" w14:textId="77777777" w:rsidR="00766468" w:rsidRDefault="00766468" w:rsidP="00766468">
      <w:r>
        <w:rPr>
          <w:b/>
          <w:color w:val="11365D"/>
        </w:rPr>
        <w:t>Phase 2 Human Resources and Responsibilities</w:t>
      </w:r>
    </w:p>
    <w:tbl>
      <w:tblPr>
        <w:tblStyle w:val="TableGrid"/>
        <w:tblW w:w="0" w:type="auto"/>
        <w:jc w:val="center"/>
        <w:tblLook w:val="04A0" w:firstRow="1" w:lastRow="0" w:firstColumn="1" w:lastColumn="0" w:noHBand="0" w:noVBand="1"/>
      </w:tblPr>
      <w:tblGrid>
        <w:gridCol w:w="6119"/>
        <w:gridCol w:w="3231"/>
      </w:tblGrid>
      <w:tr w:rsidR="00766468" w14:paraId="753636CF" w14:textId="77777777" w:rsidTr="00441B67">
        <w:trPr>
          <w:tblHeader/>
          <w:jc w:val="center"/>
        </w:trPr>
        <w:tc>
          <w:tcPr>
            <w:tcW w:w="6426" w:type="dxa"/>
            <w:shd w:val="clear" w:color="auto" w:fill="D9EAF7"/>
            <w:tcMar>
              <w:top w:w="90" w:type="dxa"/>
              <w:left w:w="110" w:type="dxa"/>
              <w:bottom w:w="90" w:type="dxa"/>
              <w:right w:w="110" w:type="dxa"/>
            </w:tcMar>
            <w:vAlign w:val="center"/>
          </w:tcPr>
          <w:p w14:paraId="29A485A7" w14:textId="77777777" w:rsidR="00766468" w:rsidRDefault="00766468" w:rsidP="00441B67">
            <w:pPr>
              <w:pStyle w:val="BodyCustom"/>
            </w:pPr>
            <w:r>
              <w:t>Role</w:t>
            </w:r>
          </w:p>
        </w:tc>
        <w:tc>
          <w:tcPr>
            <w:tcW w:w="3324" w:type="dxa"/>
            <w:shd w:val="clear" w:color="auto" w:fill="D9EAF7"/>
            <w:tcMar>
              <w:top w:w="90" w:type="dxa"/>
              <w:left w:w="110" w:type="dxa"/>
              <w:bottom w:w="90" w:type="dxa"/>
              <w:right w:w="110" w:type="dxa"/>
            </w:tcMar>
            <w:vAlign w:val="center"/>
          </w:tcPr>
          <w:p w14:paraId="27A80E38" w14:textId="77777777" w:rsidR="00766468" w:rsidRDefault="00766468" w:rsidP="00441B67">
            <w:pPr>
              <w:pStyle w:val="BodyCustom"/>
            </w:pPr>
            <w:r>
              <w:t>Responsibility</w:t>
            </w:r>
          </w:p>
        </w:tc>
      </w:tr>
      <w:tr w:rsidR="00766468" w14:paraId="1BE988C7" w14:textId="77777777" w:rsidTr="00441B67">
        <w:trPr>
          <w:jc w:val="center"/>
        </w:trPr>
        <w:tc>
          <w:tcPr>
            <w:tcW w:w="6426" w:type="dxa"/>
          </w:tcPr>
          <w:p w14:paraId="3BE19371" w14:textId="3C3AB2ED" w:rsidR="00766468" w:rsidRDefault="00766468" w:rsidP="00441B67">
            <w:pPr>
              <w:pStyle w:val="BodyCustom"/>
            </w:pPr>
            <w:r>
              <w:t xml:space="preserve">Project Manager </w:t>
            </w:r>
          </w:p>
        </w:tc>
        <w:tc>
          <w:tcPr>
            <w:tcW w:w="3324" w:type="dxa"/>
          </w:tcPr>
          <w:p w14:paraId="57E233C9" w14:textId="77777777" w:rsidR="00766468" w:rsidRDefault="00766468" w:rsidP="00441B67">
            <w:pPr>
              <w:pStyle w:val="BodyCustom"/>
            </w:pPr>
            <w:r>
              <w:t>Phase planning, form group prioritization, delivery coordination, acceptance</w:t>
            </w:r>
          </w:p>
        </w:tc>
      </w:tr>
      <w:tr w:rsidR="00766468" w14:paraId="086DE308" w14:textId="77777777" w:rsidTr="00441B67">
        <w:trPr>
          <w:jc w:val="center"/>
        </w:trPr>
        <w:tc>
          <w:tcPr>
            <w:tcW w:w="6426" w:type="dxa"/>
          </w:tcPr>
          <w:p w14:paraId="6930FD34" w14:textId="77777777" w:rsidR="00766468" w:rsidRDefault="00766468" w:rsidP="00441B67">
            <w:pPr>
              <w:pStyle w:val="BodyCustom"/>
            </w:pPr>
            <w:r>
              <w:t>Technical Lead</w:t>
            </w:r>
          </w:p>
        </w:tc>
        <w:tc>
          <w:tcPr>
            <w:tcW w:w="3324" w:type="dxa"/>
          </w:tcPr>
          <w:p w14:paraId="176E959A" w14:textId="77777777" w:rsidR="00766468" w:rsidRDefault="00766468" w:rsidP="00441B67">
            <w:pPr>
              <w:pStyle w:val="BodyCustom"/>
            </w:pPr>
            <w:r>
              <w:t>Reusable form architecture, backend standards, deployment oversight</w:t>
            </w:r>
          </w:p>
        </w:tc>
      </w:tr>
      <w:tr w:rsidR="00766468" w14:paraId="11749730" w14:textId="77777777" w:rsidTr="00441B67">
        <w:trPr>
          <w:jc w:val="center"/>
        </w:trPr>
        <w:tc>
          <w:tcPr>
            <w:tcW w:w="6426" w:type="dxa"/>
          </w:tcPr>
          <w:p w14:paraId="7AAB5237" w14:textId="77777777" w:rsidR="00766468" w:rsidRDefault="00766468" w:rsidP="00441B67">
            <w:pPr>
              <w:pStyle w:val="BodyCustom"/>
            </w:pPr>
            <w:r>
              <w:t>Frontend Developer</w:t>
            </w:r>
          </w:p>
        </w:tc>
        <w:tc>
          <w:tcPr>
            <w:tcW w:w="3324" w:type="dxa"/>
          </w:tcPr>
          <w:p w14:paraId="197DFD8C" w14:textId="77777777" w:rsidR="00766468" w:rsidRDefault="00766468" w:rsidP="00441B67">
            <w:pPr>
              <w:pStyle w:val="BodyCustom"/>
            </w:pPr>
            <w:r>
              <w:t>Form page UI implementation, validation integration, user journey completion</w:t>
            </w:r>
          </w:p>
        </w:tc>
      </w:tr>
      <w:tr w:rsidR="00766468" w14:paraId="00F8BFE1" w14:textId="77777777" w:rsidTr="00441B67">
        <w:trPr>
          <w:jc w:val="center"/>
        </w:trPr>
        <w:tc>
          <w:tcPr>
            <w:tcW w:w="6426" w:type="dxa"/>
          </w:tcPr>
          <w:p w14:paraId="40D8D02C" w14:textId="77777777" w:rsidR="00766468" w:rsidRDefault="00766468" w:rsidP="00441B67">
            <w:pPr>
              <w:pStyle w:val="BodyCustom"/>
            </w:pPr>
            <w:r>
              <w:t>Backend Developer</w:t>
            </w:r>
          </w:p>
        </w:tc>
        <w:tc>
          <w:tcPr>
            <w:tcW w:w="3324" w:type="dxa"/>
          </w:tcPr>
          <w:p w14:paraId="58B7099D" w14:textId="77777777" w:rsidR="00766468" w:rsidRDefault="00766468" w:rsidP="00441B67">
            <w:pPr>
              <w:pStyle w:val="BodyCustom"/>
            </w:pPr>
            <w:r>
              <w:t>Dynamic form logic, application storage, admin management, file handling</w:t>
            </w:r>
          </w:p>
        </w:tc>
      </w:tr>
      <w:tr w:rsidR="00766468" w14:paraId="4CB03ACC" w14:textId="77777777" w:rsidTr="00441B67">
        <w:trPr>
          <w:jc w:val="center"/>
        </w:trPr>
        <w:tc>
          <w:tcPr>
            <w:tcW w:w="6426" w:type="dxa"/>
          </w:tcPr>
          <w:p w14:paraId="61E5C72B" w14:textId="77777777" w:rsidR="00766468" w:rsidRDefault="00766468" w:rsidP="00441B67">
            <w:pPr>
              <w:pStyle w:val="BodyCustom"/>
            </w:pPr>
            <w:r>
              <w:t>QA Engineer</w:t>
            </w:r>
          </w:p>
        </w:tc>
        <w:tc>
          <w:tcPr>
            <w:tcW w:w="3324" w:type="dxa"/>
          </w:tcPr>
          <w:p w14:paraId="4716B1CF" w14:textId="77777777" w:rsidR="00766468" w:rsidRDefault="00766468" w:rsidP="00441B67">
            <w:pPr>
              <w:pStyle w:val="BodyCustom"/>
            </w:pPr>
            <w:r>
              <w:t>Deep validation testing, negative testing, end-to-end regression</w:t>
            </w:r>
          </w:p>
        </w:tc>
      </w:tr>
      <w:tr w:rsidR="00766468" w14:paraId="45FD9FBE" w14:textId="77777777" w:rsidTr="00441B67">
        <w:trPr>
          <w:jc w:val="center"/>
        </w:trPr>
        <w:tc>
          <w:tcPr>
            <w:tcW w:w="6426" w:type="dxa"/>
          </w:tcPr>
          <w:p w14:paraId="1FCC93D4" w14:textId="77777777" w:rsidR="00766468" w:rsidRDefault="00766468" w:rsidP="00441B67">
            <w:pPr>
              <w:pStyle w:val="BodyCustom"/>
            </w:pPr>
            <w:r>
              <w:t>DevOps Engineer</w:t>
            </w:r>
          </w:p>
        </w:tc>
        <w:tc>
          <w:tcPr>
            <w:tcW w:w="3324" w:type="dxa"/>
          </w:tcPr>
          <w:p w14:paraId="064FFF31" w14:textId="77777777" w:rsidR="00766468" w:rsidRDefault="00766468" w:rsidP="00441B67">
            <w:pPr>
              <w:pStyle w:val="BodyCustom"/>
            </w:pPr>
            <w:r>
              <w:t>Production deployment, server optimization, backup and monitoring setup</w:t>
            </w:r>
          </w:p>
        </w:tc>
      </w:tr>
    </w:tbl>
    <w:p w14:paraId="2DE6048E" w14:textId="77777777" w:rsidR="00766468" w:rsidRDefault="00766468" w:rsidP="00766468">
      <w:pPr>
        <w:pStyle w:val="Heading1Custom"/>
      </w:pPr>
      <w:r>
        <w:t>7. Key Deliverables</w:t>
      </w:r>
    </w:p>
    <w:p w14:paraId="6C498ED4" w14:textId="77777777" w:rsidR="00766468" w:rsidRDefault="00766468" w:rsidP="00766468">
      <w:pPr>
        <w:pStyle w:val="ListBullet"/>
      </w:pPr>
      <w:r>
        <w:rPr>
          <w:rFonts w:ascii="Aptos" w:hAnsi="Aptos"/>
          <w:sz w:val="21"/>
        </w:rPr>
        <w:t>Production-ready B2C public website developed from scratch</w:t>
      </w:r>
    </w:p>
    <w:p w14:paraId="5CF953A6" w14:textId="77777777" w:rsidR="00766468" w:rsidRDefault="00766468" w:rsidP="00766468">
      <w:pPr>
        <w:pStyle w:val="ListBullet"/>
      </w:pPr>
      <w:r>
        <w:rPr>
          <w:rFonts w:ascii="Aptos" w:hAnsi="Aptos"/>
          <w:sz w:val="21"/>
        </w:rPr>
        <w:t>Responsive frontend implementation based on client-provided designs</w:t>
      </w:r>
    </w:p>
    <w:p w14:paraId="640AF23A" w14:textId="77777777" w:rsidR="00766468" w:rsidRDefault="00766468" w:rsidP="00766468">
      <w:pPr>
        <w:pStyle w:val="ListBullet"/>
      </w:pPr>
      <w:r>
        <w:rPr>
          <w:rFonts w:ascii="Aptos" w:hAnsi="Aptos"/>
          <w:sz w:val="21"/>
        </w:rPr>
        <w:t>Admin panel for page, blog, pricing, service, and submission management</w:t>
      </w:r>
    </w:p>
    <w:p w14:paraId="12FB7CA1" w14:textId="77777777" w:rsidR="00766468" w:rsidRDefault="00766468" w:rsidP="00766468">
      <w:pPr>
        <w:pStyle w:val="ListBullet"/>
      </w:pPr>
      <w:r>
        <w:rPr>
          <w:rFonts w:ascii="Aptos" w:hAnsi="Aptos"/>
          <w:sz w:val="21"/>
        </w:rPr>
        <w:t>Structured online service application workflows</w:t>
      </w:r>
    </w:p>
    <w:p w14:paraId="54E8F2FF" w14:textId="77777777" w:rsidR="00766468" w:rsidRDefault="00766468" w:rsidP="00766468">
      <w:pPr>
        <w:pStyle w:val="ListBullet"/>
      </w:pPr>
      <w:r>
        <w:rPr>
          <w:rFonts w:ascii="Aptos" w:hAnsi="Aptos"/>
          <w:sz w:val="21"/>
        </w:rPr>
        <w:t>Content and media management capability</w:t>
      </w:r>
    </w:p>
    <w:p w14:paraId="07BEF78F" w14:textId="77777777" w:rsidR="00766468" w:rsidRDefault="00766468" w:rsidP="00766468">
      <w:pPr>
        <w:pStyle w:val="ListBullet"/>
      </w:pPr>
      <w:r>
        <w:rPr>
          <w:rFonts w:ascii="Aptos" w:hAnsi="Aptos"/>
          <w:sz w:val="21"/>
        </w:rPr>
        <w:t>Submission database and admin-side operational visibility</w:t>
      </w:r>
    </w:p>
    <w:p w14:paraId="442BD109" w14:textId="77777777" w:rsidR="00766468" w:rsidRDefault="00766468" w:rsidP="00766468">
      <w:pPr>
        <w:pStyle w:val="ListBullet"/>
      </w:pPr>
      <w:r>
        <w:rPr>
          <w:rFonts w:ascii="Aptos" w:hAnsi="Aptos"/>
          <w:sz w:val="21"/>
        </w:rPr>
        <w:t>Staging and production deployment</w:t>
      </w:r>
    </w:p>
    <w:p w14:paraId="5FFF26ED" w14:textId="77777777" w:rsidR="00766468" w:rsidRDefault="00766468" w:rsidP="00766468">
      <w:pPr>
        <w:pStyle w:val="ListBullet"/>
      </w:pPr>
      <w:r>
        <w:rPr>
          <w:rFonts w:ascii="Aptos" w:hAnsi="Aptos"/>
          <w:sz w:val="21"/>
        </w:rPr>
        <w:t>Basic technical handover documentation and admin usage guidance</w:t>
      </w:r>
    </w:p>
    <w:p w14:paraId="5A853813" w14:textId="77777777" w:rsidR="00766468" w:rsidRDefault="00766468" w:rsidP="00766468">
      <w:pPr>
        <w:pStyle w:val="Heading1Custom"/>
      </w:pPr>
      <w:r>
        <w:lastRenderedPageBreak/>
        <w:t xml:space="preserve">8. Technical Diagram </w:t>
      </w:r>
    </w:p>
    <w:p w14:paraId="43C512E9" w14:textId="77777777" w:rsidR="00766468" w:rsidRDefault="00766468" w:rsidP="00766468">
      <w:pPr>
        <w:pStyle w:val="BodyCustom"/>
      </w:pPr>
      <w:r>
        <w:t>The following diagram placeholders are recommended to make the final proposal more presentation-ready. Actual diagrams are intentionally not inserted in this version, as requested.</w:t>
      </w:r>
    </w:p>
    <w:tbl>
      <w:tblPr>
        <w:tblStyle w:val="TableGrid"/>
        <w:tblW w:w="0" w:type="auto"/>
        <w:jc w:val="center"/>
        <w:tblLook w:val="04A0" w:firstRow="1" w:lastRow="0" w:firstColumn="1" w:lastColumn="0" w:noHBand="0" w:noVBand="1"/>
      </w:tblPr>
      <w:tblGrid>
        <w:gridCol w:w="3064"/>
        <w:gridCol w:w="3145"/>
        <w:gridCol w:w="3141"/>
      </w:tblGrid>
      <w:tr w:rsidR="00766468" w14:paraId="14C5F8C8" w14:textId="77777777" w:rsidTr="00441B67">
        <w:trPr>
          <w:tblHeader/>
          <w:jc w:val="center"/>
        </w:trPr>
        <w:tc>
          <w:tcPr>
            <w:tcW w:w="3324" w:type="dxa"/>
            <w:shd w:val="clear" w:color="auto" w:fill="D9EAF7"/>
            <w:tcMar>
              <w:top w:w="90" w:type="dxa"/>
              <w:left w:w="110" w:type="dxa"/>
              <w:bottom w:w="90" w:type="dxa"/>
              <w:right w:w="110" w:type="dxa"/>
            </w:tcMar>
            <w:vAlign w:val="center"/>
          </w:tcPr>
          <w:p w14:paraId="7A733E98" w14:textId="77777777" w:rsidR="00766468" w:rsidRDefault="00766468" w:rsidP="00441B67">
            <w:pPr>
              <w:pStyle w:val="BodyCustom"/>
            </w:pPr>
            <w:r>
              <w:t>No.</w:t>
            </w:r>
          </w:p>
        </w:tc>
        <w:tc>
          <w:tcPr>
            <w:tcW w:w="3324" w:type="dxa"/>
            <w:shd w:val="clear" w:color="auto" w:fill="D9EAF7"/>
            <w:tcMar>
              <w:top w:w="90" w:type="dxa"/>
              <w:left w:w="110" w:type="dxa"/>
              <w:bottom w:w="90" w:type="dxa"/>
              <w:right w:w="110" w:type="dxa"/>
            </w:tcMar>
            <w:vAlign w:val="center"/>
          </w:tcPr>
          <w:p w14:paraId="32355823" w14:textId="77777777" w:rsidR="00766468" w:rsidRDefault="00766468" w:rsidP="00441B67">
            <w:pPr>
              <w:pStyle w:val="BodyCustom"/>
            </w:pPr>
            <w:r>
              <w:t>Suggested Diagram</w:t>
            </w:r>
          </w:p>
        </w:tc>
        <w:tc>
          <w:tcPr>
            <w:tcW w:w="3324" w:type="dxa"/>
            <w:shd w:val="clear" w:color="auto" w:fill="D9EAF7"/>
            <w:tcMar>
              <w:top w:w="90" w:type="dxa"/>
              <w:left w:w="110" w:type="dxa"/>
              <w:bottom w:w="90" w:type="dxa"/>
              <w:right w:w="110" w:type="dxa"/>
            </w:tcMar>
            <w:vAlign w:val="center"/>
          </w:tcPr>
          <w:p w14:paraId="43830790" w14:textId="77777777" w:rsidR="00766468" w:rsidRDefault="00766468" w:rsidP="00441B67">
            <w:pPr>
              <w:pStyle w:val="BodyCustom"/>
            </w:pPr>
            <w:r>
              <w:t>Purpose</w:t>
            </w:r>
          </w:p>
        </w:tc>
      </w:tr>
      <w:tr w:rsidR="00766468" w14:paraId="7C6F33B0" w14:textId="77777777" w:rsidTr="00441B67">
        <w:trPr>
          <w:jc w:val="center"/>
        </w:trPr>
        <w:tc>
          <w:tcPr>
            <w:tcW w:w="3324" w:type="dxa"/>
          </w:tcPr>
          <w:p w14:paraId="09E5BF7D" w14:textId="77777777" w:rsidR="00766468" w:rsidRDefault="00766468" w:rsidP="00441B67">
            <w:pPr>
              <w:pStyle w:val="BodyCustom"/>
            </w:pPr>
            <w:r>
              <w:t>1</w:t>
            </w:r>
          </w:p>
        </w:tc>
        <w:tc>
          <w:tcPr>
            <w:tcW w:w="3324" w:type="dxa"/>
          </w:tcPr>
          <w:p w14:paraId="4DEFE60B" w14:textId="77777777" w:rsidR="00766468" w:rsidRDefault="00766468" w:rsidP="00441B67">
            <w:pPr>
              <w:pStyle w:val="BodyCustom"/>
            </w:pPr>
            <w:r>
              <w:t>High-Level System Architecture Diagram</w:t>
            </w:r>
          </w:p>
        </w:tc>
        <w:tc>
          <w:tcPr>
            <w:tcW w:w="3324" w:type="dxa"/>
          </w:tcPr>
          <w:p w14:paraId="0759005A" w14:textId="77777777" w:rsidR="00766468" w:rsidRDefault="00766468" w:rsidP="00441B67">
            <w:pPr>
              <w:pStyle w:val="BodyCustom"/>
            </w:pPr>
            <w:r>
              <w:t>Show Public Website -&gt; Admin/API Layer -&gt; Database -&gt; File Storage -&gt; Hosting Environment</w:t>
            </w:r>
          </w:p>
        </w:tc>
      </w:tr>
      <w:tr w:rsidR="00766468" w14:paraId="54CA4ADA" w14:textId="77777777" w:rsidTr="00441B67">
        <w:trPr>
          <w:jc w:val="center"/>
        </w:trPr>
        <w:tc>
          <w:tcPr>
            <w:tcW w:w="3324" w:type="dxa"/>
          </w:tcPr>
          <w:p w14:paraId="511EF394" w14:textId="77777777" w:rsidR="00766468" w:rsidRDefault="00766468" w:rsidP="00441B67">
            <w:pPr>
              <w:pStyle w:val="BodyCustom"/>
            </w:pPr>
            <w:r>
              <w:t>2</w:t>
            </w:r>
          </w:p>
        </w:tc>
        <w:tc>
          <w:tcPr>
            <w:tcW w:w="3324" w:type="dxa"/>
          </w:tcPr>
          <w:p w14:paraId="2B734C5C" w14:textId="77777777" w:rsidR="00766468" w:rsidRDefault="00766468" w:rsidP="00441B67">
            <w:pPr>
              <w:pStyle w:val="BodyCustom"/>
            </w:pPr>
            <w:r>
              <w:t>Online Service Application Submission Flow</w:t>
            </w:r>
          </w:p>
        </w:tc>
        <w:tc>
          <w:tcPr>
            <w:tcW w:w="3324" w:type="dxa"/>
          </w:tcPr>
          <w:p w14:paraId="014525DD" w14:textId="77777777" w:rsidR="00766468" w:rsidRDefault="00766468" w:rsidP="00441B67">
            <w:pPr>
              <w:pStyle w:val="BodyCustom"/>
            </w:pPr>
            <w:r>
              <w:t>Show User selects service -&gt; fills application form -&gt; uploads documents -&gt; submits -&gt; admin receives and reviews</w:t>
            </w:r>
          </w:p>
        </w:tc>
      </w:tr>
      <w:tr w:rsidR="00766468" w14:paraId="702729C2" w14:textId="77777777" w:rsidTr="00441B67">
        <w:trPr>
          <w:jc w:val="center"/>
        </w:trPr>
        <w:tc>
          <w:tcPr>
            <w:tcW w:w="3324" w:type="dxa"/>
          </w:tcPr>
          <w:p w14:paraId="6FA6768B" w14:textId="77777777" w:rsidR="00766468" w:rsidRDefault="00766468" w:rsidP="00441B67">
            <w:pPr>
              <w:pStyle w:val="BodyCustom"/>
            </w:pPr>
            <w:r>
              <w:t>3</w:t>
            </w:r>
          </w:p>
        </w:tc>
        <w:tc>
          <w:tcPr>
            <w:tcW w:w="3324" w:type="dxa"/>
          </w:tcPr>
          <w:p w14:paraId="601EA6A2" w14:textId="77777777" w:rsidR="00766468" w:rsidRDefault="00766468" w:rsidP="00441B67">
            <w:pPr>
              <w:pStyle w:val="BodyCustom"/>
            </w:pPr>
            <w:r>
              <w:t>Admin Content and Submission Management Flow</w:t>
            </w:r>
          </w:p>
        </w:tc>
        <w:tc>
          <w:tcPr>
            <w:tcW w:w="3324" w:type="dxa"/>
          </w:tcPr>
          <w:p w14:paraId="12EB83AC" w14:textId="77777777" w:rsidR="00766468" w:rsidRDefault="00766468" w:rsidP="00441B67">
            <w:pPr>
              <w:pStyle w:val="BodyCustom"/>
            </w:pPr>
            <w:r>
              <w:t>Show content update, pricing update, blog publish, submission review, and status tracking flow</w:t>
            </w:r>
          </w:p>
        </w:tc>
      </w:tr>
    </w:tbl>
    <w:p w14:paraId="2979F43C" w14:textId="77777777" w:rsidR="00766468" w:rsidRDefault="00766468" w:rsidP="00766468">
      <w:r>
        <w:rPr>
          <w:b/>
        </w:rPr>
        <w:br/>
        <w:t>Diagram 1:</w:t>
      </w:r>
      <w:r w:rsidRPr="00931FD9">
        <w:t xml:space="preserve"> </w:t>
      </w:r>
      <w:r>
        <w:t>High-Level System Architecture Diagram</w:t>
      </w:r>
    </w:p>
    <w:p w14:paraId="469B65E8" w14:textId="77777777" w:rsidR="00766468" w:rsidRDefault="00766468" w:rsidP="00766468">
      <w:pPr>
        <w:jc w:val="center"/>
      </w:pPr>
      <w:r>
        <w:rPr>
          <w:noProof/>
        </w:rPr>
        <w:drawing>
          <wp:inline distT="0" distB="0" distL="0" distR="0" wp14:anchorId="03DC9AF1" wp14:editId="4130C56D">
            <wp:extent cx="5669280" cy="3047266"/>
            <wp:effectExtent l="0" t="0" r="7620" b="1270"/>
            <wp:docPr id="12933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1146" name="Picture 129331146"/>
                    <pic:cNvPicPr/>
                  </pic:nvPicPr>
                  <pic:blipFill>
                    <a:blip r:embed="rId8"/>
                    <a:stretch>
                      <a:fillRect/>
                    </a:stretch>
                  </pic:blipFill>
                  <pic:spPr>
                    <a:xfrm>
                      <a:off x="0" y="0"/>
                      <a:ext cx="5673724" cy="3049654"/>
                    </a:xfrm>
                    <a:prstGeom prst="rect">
                      <a:avLst/>
                    </a:prstGeom>
                  </pic:spPr>
                </pic:pic>
              </a:graphicData>
            </a:graphic>
          </wp:inline>
        </w:drawing>
      </w:r>
    </w:p>
    <w:p w14:paraId="52A15364" w14:textId="77777777" w:rsidR="00766468" w:rsidRDefault="00766468" w:rsidP="00766468">
      <w:pPr>
        <w:rPr>
          <w:b/>
        </w:rPr>
      </w:pPr>
      <w:r>
        <w:rPr>
          <w:b/>
        </w:rPr>
        <w:br w:type="page"/>
      </w:r>
    </w:p>
    <w:p w14:paraId="12090291" w14:textId="77777777" w:rsidR="00766468" w:rsidRDefault="00766468" w:rsidP="00766468">
      <w:r>
        <w:rPr>
          <w:b/>
        </w:rPr>
        <w:lastRenderedPageBreak/>
        <w:t>Diagram 2:</w:t>
      </w:r>
      <w:r w:rsidRPr="00931FD9">
        <w:t xml:space="preserve"> </w:t>
      </w:r>
      <w:r>
        <w:t>Online Service Application Submission Flow</w:t>
      </w:r>
    </w:p>
    <w:p w14:paraId="7EB422FA" w14:textId="77777777" w:rsidR="00766468" w:rsidRDefault="00766468" w:rsidP="00766468">
      <w:pPr>
        <w:jc w:val="center"/>
        <w:rPr>
          <w:i/>
        </w:rPr>
      </w:pPr>
      <w:r>
        <w:rPr>
          <w:i/>
          <w:noProof/>
        </w:rPr>
        <w:drawing>
          <wp:inline distT="0" distB="0" distL="0" distR="0" wp14:anchorId="0712B115" wp14:editId="732014DE">
            <wp:extent cx="2691709" cy="6026150"/>
            <wp:effectExtent l="0" t="0" r="0" b="0"/>
            <wp:docPr id="38282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7229" name="Picture 382827229"/>
                    <pic:cNvPicPr/>
                  </pic:nvPicPr>
                  <pic:blipFill>
                    <a:blip r:embed="rId9"/>
                    <a:stretch>
                      <a:fillRect/>
                    </a:stretch>
                  </pic:blipFill>
                  <pic:spPr>
                    <a:xfrm>
                      <a:off x="0" y="0"/>
                      <a:ext cx="2695170" cy="6033898"/>
                    </a:xfrm>
                    <a:prstGeom prst="rect">
                      <a:avLst/>
                    </a:prstGeom>
                  </pic:spPr>
                </pic:pic>
              </a:graphicData>
            </a:graphic>
          </wp:inline>
        </w:drawing>
      </w:r>
    </w:p>
    <w:p w14:paraId="5FAEDAC3" w14:textId="77777777" w:rsidR="00766468" w:rsidRDefault="00766468" w:rsidP="00766468">
      <w:pPr>
        <w:rPr>
          <w:b/>
        </w:rPr>
      </w:pPr>
      <w:r>
        <w:rPr>
          <w:b/>
        </w:rPr>
        <w:br w:type="page"/>
      </w:r>
    </w:p>
    <w:p w14:paraId="520B541D" w14:textId="77777777" w:rsidR="00766468" w:rsidRDefault="00766468" w:rsidP="00766468">
      <w:r>
        <w:rPr>
          <w:b/>
        </w:rPr>
        <w:lastRenderedPageBreak/>
        <w:t>Diagram 3:</w:t>
      </w:r>
      <w:r w:rsidRPr="00931FD9">
        <w:t xml:space="preserve"> </w:t>
      </w:r>
      <w:r>
        <w:t>Admin Content and Submission Management Flow</w:t>
      </w:r>
    </w:p>
    <w:p w14:paraId="17A6BE3F" w14:textId="77777777" w:rsidR="00766468" w:rsidRDefault="00766468" w:rsidP="00766468">
      <w:pPr>
        <w:rPr>
          <w:rFonts w:ascii="Aptos Display" w:hAnsi="Aptos Display"/>
          <w:b/>
          <w:color w:val="11365D"/>
          <w:sz w:val="32"/>
        </w:rPr>
      </w:pPr>
      <w:r>
        <w:rPr>
          <w:noProof/>
        </w:rPr>
        <w:drawing>
          <wp:inline distT="0" distB="0" distL="0" distR="0" wp14:anchorId="30CD893A" wp14:editId="58164438">
            <wp:extent cx="6332220" cy="2134235"/>
            <wp:effectExtent l="0" t="0" r="0" b="0"/>
            <wp:docPr id="8462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27782" name="Picture 846227782"/>
                    <pic:cNvPicPr/>
                  </pic:nvPicPr>
                  <pic:blipFill>
                    <a:blip r:embed="rId10"/>
                    <a:stretch>
                      <a:fillRect/>
                    </a:stretch>
                  </pic:blipFill>
                  <pic:spPr>
                    <a:xfrm>
                      <a:off x="0" y="0"/>
                      <a:ext cx="6332220" cy="2134235"/>
                    </a:xfrm>
                    <a:prstGeom prst="rect">
                      <a:avLst/>
                    </a:prstGeom>
                  </pic:spPr>
                </pic:pic>
              </a:graphicData>
            </a:graphic>
          </wp:inline>
        </w:drawing>
      </w:r>
      <w:r>
        <w:br w:type="page"/>
      </w:r>
    </w:p>
    <w:p w14:paraId="72DD24F7" w14:textId="77777777" w:rsidR="00766468" w:rsidRDefault="00766468" w:rsidP="00766468">
      <w:pPr>
        <w:pStyle w:val="Heading1Custom"/>
      </w:pPr>
      <w:r>
        <w:lastRenderedPageBreak/>
        <w:t>10. Complimentary Support</w:t>
      </w:r>
    </w:p>
    <w:p w14:paraId="28E00CC5" w14:textId="77777777" w:rsidR="00766468" w:rsidRDefault="00766468" w:rsidP="00766468">
      <w:pPr>
        <w:pStyle w:val="BodyCustom"/>
      </w:pPr>
      <w:r>
        <w:t>After final production launch and handover, we will provide 2 months of complimentary support for bug fixing, minor adjustment, and deployment-related stabilization within the delivered scope.</w:t>
      </w:r>
    </w:p>
    <w:p w14:paraId="3656B0EB" w14:textId="77777777" w:rsidR="00766468" w:rsidRDefault="00766468" w:rsidP="00766468">
      <w:pPr>
        <w:pStyle w:val="ListBullet"/>
      </w:pPr>
      <w:r>
        <w:rPr>
          <w:rFonts w:ascii="Aptos" w:hAnsi="Aptos"/>
          <w:sz w:val="21"/>
        </w:rPr>
        <w:t>Fixing reproducible bugs within the delivered modules</w:t>
      </w:r>
    </w:p>
    <w:p w14:paraId="36CDE88F" w14:textId="77777777" w:rsidR="00766468" w:rsidRDefault="00766468" w:rsidP="00766468">
      <w:pPr>
        <w:pStyle w:val="ListBullet"/>
      </w:pPr>
      <w:r>
        <w:rPr>
          <w:rFonts w:ascii="Aptos" w:hAnsi="Aptos"/>
          <w:sz w:val="21"/>
        </w:rPr>
        <w:t>Minor configuration or small adjustment within existing scope</w:t>
      </w:r>
    </w:p>
    <w:p w14:paraId="145F90D7" w14:textId="77777777" w:rsidR="00766468" w:rsidRDefault="00766468" w:rsidP="00766468">
      <w:pPr>
        <w:pStyle w:val="ListBullet"/>
      </w:pPr>
      <w:r>
        <w:rPr>
          <w:rFonts w:ascii="Aptos" w:hAnsi="Aptos"/>
          <w:sz w:val="21"/>
        </w:rPr>
        <w:t>Basic technical support for deployment stabilization and issue review</w:t>
      </w:r>
    </w:p>
    <w:p w14:paraId="3144483F" w14:textId="77777777" w:rsidR="00766468" w:rsidRDefault="00766468" w:rsidP="00766468">
      <w:pPr>
        <w:pStyle w:val="BodyCustom"/>
      </w:pPr>
      <w:r>
        <w:t>Any new feature, major change, or additional workflow beyond the approved scope will be considered under a separate Change Request process.</w:t>
      </w:r>
    </w:p>
    <w:p w14:paraId="23945EF2" w14:textId="6FC3B92E" w:rsidR="00766468" w:rsidRDefault="00766468" w:rsidP="00766468">
      <w:pPr>
        <w:pStyle w:val="Heading1Custom"/>
      </w:pPr>
      <w:r>
        <w:t xml:space="preserve">11. Financial </w:t>
      </w:r>
      <w:r w:rsidR="00D24E14">
        <w:t>Proposal</w:t>
      </w:r>
    </w:p>
    <w:p w14:paraId="0E0B3D63" w14:textId="77777777" w:rsidR="00766468" w:rsidRDefault="00766468" w:rsidP="00766468">
      <w:pPr>
        <w:pStyle w:val="BodyCustom"/>
      </w:pPr>
      <w:r>
        <w:t>The following commercial estimate is prepared for development scope only and excludes UI/UX design, third-party subscriptions, payment gateway charges, hosting charges, domain charges, SMS/email gateway costs, and any external paid service fees.</w:t>
      </w:r>
    </w:p>
    <w:tbl>
      <w:tblPr>
        <w:tblStyle w:val="TableGrid"/>
        <w:tblW w:w="0" w:type="auto"/>
        <w:jc w:val="center"/>
        <w:tblLook w:val="04A0" w:firstRow="1" w:lastRow="0" w:firstColumn="1" w:lastColumn="0" w:noHBand="0" w:noVBand="1"/>
      </w:tblPr>
      <w:tblGrid>
        <w:gridCol w:w="2302"/>
        <w:gridCol w:w="2380"/>
        <w:gridCol w:w="2326"/>
        <w:gridCol w:w="2342"/>
      </w:tblGrid>
      <w:tr w:rsidR="00766468" w14:paraId="27C533A2" w14:textId="77777777" w:rsidTr="00F61DC0">
        <w:trPr>
          <w:tblHeader/>
          <w:jc w:val="center"/>
        </w:trPr>
        <w:tc>
          <w:tcPr>
            <w:tcW w:w="2302" w:type="dxa"/>
            <w:shd w:val="clear" w:color="auto" w:fill="D9EAF7"/>
            <w:tcMar>
              <w:top w:w="90" w:type="dxa"/>
              <w:left w:w="110" w:type="dxa"/>
              <w:bottom w:w="90" w:type="dxa"/>
              <w:right w:w="110" w:type="dxa"/>
            </w:tcMar>
            <w:vAlign w:val="center"/>
          </w:tcPr>
          <w:p w14:paraId="603EBFC7" w14:textId="77777777" w:rsidR="00766468" w:rsidRDefault="00766468" w:rsidP="00441B67">
            <w:pPr>
              <w:pStyle w:val="BodyCustom"/>
            </w:pPr>
            <w:r>
              <w:t>Phase</w:t>
            </w:r>
          </w:p>
        </w:tc>
        <w:tc>
          <w:tcPr>
            <w:tcW w:w="2380" w:type="dxa"/>
            <w:shd w:val="clear" w:color="auto" w:fill="D9EAF7"/>
            <w:tcMar>
              <w:top w:w="90" w:type="dxa"/>
              <w:left w:w="110" w:type="dxa"/>
              <w:bottom w:w="90" w:type="dxa"/>
              <w:right w:w="110" w:type="dxa"/>
            </w:tcMar>
            <w:vAlign w:val="center"/>
          </w:tcPr>
          <w:p w14:paraId="625013B3" w14:textId="77777777" w:rsidR="00766468" w:rsidRDefault="00766468" w:rsidP="00441B67">
            <w:pPr>
              <w:pStyle w:val="BodyCustom"/>
            </w:pPr>
            <w:r>
              <w:t>Scope of Work</w:t>
            </w:r>
          </w:p>
        </w:tc>
        <w:tc>
          <w:tcPr>
            <w:tcW w:w="2326" w:type="dxa"/>
            <w:shd w:val="clear" w:color="auto" w:fill="D9EAF7"/>
            <w:tcMar>
              <w:top w:w="90" w:type="dxa"/>
              <w:left w:w="110" w:type="dxa"/>
              <w:bottom w:w="90" w:type="dxa"/>
              <w:right w:w="110" w:type="dxa"/>
            </w:tcMar>
            <w:vAlign w:val="center"/>
          </w:tcPr>
          <w:p w14:paraId="3510B523" w14:textId="77777777" w:rsidR="00766468" w:rsidRDefault="00766468" w:rsidP="00441B67">
            <w:pPr>
              <w:pStyle w:val="BodyCustom"/>
            </w:pPr>
            <w:r>
              <w:t>Timeline</w:t>
            </w:r>
          </w:p>
        </w:tc>
        <w:tc>
          <w:tcPr>
            <w:tcW w:w="2342" w:type="dxa"/>
            <w:shd w:val="clear" w:color="auto" w:fill="D9EAF7"/>
            <w:tcMar>
              <w:top w:w="90" w:type="dxa"/>
              <w:left w:w="110" w:type="dxa"/>
              <w:bottom w:w="90" w:type="dxa"/>
              <w:right w:w="110" w:type="dxa"/>
            </w:tcMar>
            <w:vAlign w:val="center"/>
          </w:tcPr>
          <w:p w14:paraId="5D01C3E6" w14:textId="77777777" w:rsidR="00766468" w:rsidRDefault="00766468" w:rsidP="00441B67">
            <w:pPr>
              <w:pStyle w:val="BodyCustom"/>
            </w:pPr>
            <w:r>
              <w:t>Estimated Cost (USD)</w:t>
            </w:r>
          </w:p>
        </w:tc>
      </w:tr>
      <w:tr w:rsidR="00F61DC0" w14:paraId="7E1DBA79" w14:textId="77777777" w:rsidTr="00F61DC0">
        <w:trPr>
          <w:jc w:val="center"/>
        </w:trPr>
        <w:tc>
          <w:tcPr>
            <w:tcW w:w="2302" w:type="dxa"/>
          </w:tcPr>
          <w:p w14:paraId="535AA8F7" w14:textId="77777777" w:rsidR="00F61DC0" w:rsidRDefault="00F61DC0" w:rsidP="00F61DC0">
            <w:pPr>
              <w:pStyle w:val="BodyCustom"/>
            </w:pPr>
            <w:r>
              <w:t>Phase 1</w:t>
            </w:r>
          </w:p>
        </w:tc>
        <w:tc>
          <w:tcPr>
            <w:tcW w:w="2380" w:type="dxa"/>
          </w:tcPr>
          <w:p w14:paraId="5810E0C6" w14:textId="77777777" w:rsidR="00F61DC0" w:rsidRDefault="00F61DC0" w:rsidP="00F61DC0">
            <w:pPr>
              <w:pStyle w:val="BodyCustom"/>
            </w:pPr>
            <w:r>
              <w:t>Core B2C website, CMS foundation, blog/news, pricing, enquiry workflow, admin baseline</w:t>
            </w:r>
          </w:p>
        </w:tc>
        <w:tc>
          <w:tcPr>
            <w:tcW w:w="2326" w:type="dxa"/>
          </w:tcPr>
          <w:p w14:paraId="1A8BEBFE" w14:textId="58377FCD" w:rsidR="00F61DC0" w:rsidRDefault="00F24D22" w:rsidP="00F61DC0">
            <w:pPr>
              <w:pStyle w:val="BodyCustom"/>
            </w:pPr>
            <w:r>
              <w:t>1.5</w:t>
            </w:r>
            <w:r w:rsidR="00F61DC0" w:rsidRPr="00305327">
              <w:t xml:space="preserve"> weeks</w:t>
            </w:r>
          </w:p>
        </w:tc>
        <w:tc>
          <w:tcPr>
            <w:tcW w:w="2342" w:type="dxa"/>
          </w:tcPr>
          <w:p w14:paraId="04E91D82" w14:textId="7937A893" w:rsidR="00F61DC0" w:rsidRDefault="00F61DC0" w:rsidP="00F61DC0">
            <w:pPr>
              <w:pStyle w:val="BodyCustom"/>
            </w:pPr>
            <w:r w:rsidRPr="00305327">
              <w:t>$2</w:t>
            </w:r>
            <w:r w:rsidR="00F24D22">
              <w:t>300</w:t>
            </w:r>
          </w:p>
        </w:tc>
      </w:tr>
      <w:tr w:rsidR="00F61DC0" w14:paraId="7C333262" w14:textId="77777777" w:rsidTr="00F61DC0">
        <w:trPr>
          <w:jc w:val="center"/>
        </w:trPr>
        <w:tc>
          <w:tcPr>
            <w:tcW w:w="2302" w:type="dxa"/>
          </w:tcPr>
          <w:p w14:paraId="5587A147" w14:textId="77777777" w:rsidR="00F61DC0" w:rsidRDefault="00F61DC0" w:rsidP="00F61DC0">
            <w:pPr>
              <w:pStyle w:val="BodyCustom"/>
            </w:pPr>
            <w:r>
              <w:t>Phase 2</w:t>
            </w:r>
          </w:p>
        </w:tc>
        <w:tc>
          <w:tcPr>
            <w:tcW w:w="2380" w:type="dxa"/>
          </w:tcPr>
          <w:p w14:paraId="4F42FB3B" w14:textId="77777777" w:rsidR="00F61DC0" w:rsidRDefault="00F61DC0" w:rsidP="00F61DC0">
            <w:pPr>
              <w:pStyle w:val="BodyCustom"/>
            </w:pPr>
            <w:r>
              <w:t>Online service application engine, service form groups, submission management, deployment</w:t>
            </w:r>
          </w:p>
        </w:tc>
        <w:tc>
          <w:tcPr>
            <w:tcW w:w="2326" w:type="dxa"/>
          </w:tcPr>
          <w:p w14:paraId="57ACE97D" w14:textId="0598FA04" w:rsidR="00F61DC0" w:rsidRDefault="00F61DC0" w:rsidP="00F61DC0">
            <w:pPr>
              <w:pStyle w:val="BodyCustom"/>
            </w:pPr>
            <w:r w:rsidRPr="00305327">
              <w:t>1 weeks</w:t>
            </w:r>
          </w:p>
        </w:tc>
        <w:tc>
          <w:tcPr>
            <w:tcW w:w="2342" w:type="dxa"/>
          </w:tcPr>
          <w:p w14:paraId="1F863F32" w14:textId="44A2AAA4" w:rsidR="00F61DC0" w:rsidRDefault="00F61DC0" w:rsidP="00F61DC0">
            <w:pPr>
              <w:pStyle w:val="BodyCustom"/>
            </w:pPr>
            <w:r w:rsidRPr="00305327">
              <w:t>$1</w:t>
            </w:r>
            <w:r w:rsidR="00F24D22">
              <w:t>0</w:t>
            </w:r>
            <w:r w:rsidRPr="00305327">
              <w:t>00</w:t>
            </w:r>
          </w:p>
        </w:tc>
      </w:tr>
      <w:tr w:rsidR="00F61DC0" w14:paraId="512892F7" w14:textId="77777777" w:rsidTr="00F61DC0">
        <w:trPr>
          <w:jc w:val="center"/>
        </w:trPr>
        <w:tc>
          <w:tcPr>
            <w:tcW w:w="2302" w:type="dxa"/>
            <w:shd w:val="clear" w:color="auto" w:fill="EEF5FB"/>
          </w:tcPr>
          <w:p w14:paraId="5320D5E8" w14:textId="77777777" w:rsidR="00F61DC0" w:rsidRDefault="00F61DC0" w:rsidP="00F61DC0">
            <w:pPr>
              <w:pStyle w:val="BodyCustom"/>
            </w:pPr>
            <w:r>
              <w:t>Total</w:t>
            </w:r>
          </w:p>
        </w:tc>
        <w:tc>
          <w:tcPr>
            <w:tcW w:w="2380" w:type="dxa"/>
            <w:shd w:val="clear" w:color="auto" w:fill="EEF5FB"/>
          </w:tcPr>
          <w:p w14:paraId="2DBB0C4F" w14:textId="77777777" w:rsidR="00F61DC0" w:rsidRDefault="00F61DC0" w:rsidP="00F61DC0">
            <w:pPr>
              <w:pStyle w:val="BodyCustom"/>
            </w:pPr>
          </w:p>
        </w:tc>
        <w:tc>
          <w:tcPr>
            <w:tcW w:w="2326" w:type="dxa"/>
            <w:shd w:val="clear" w:color="auto" w:fill="EEF5FB"/>
          </w:tcPr>
          <w:p w14:paraId="7BD4032B" w14:textId="0888C583" w:rsidR="00F61DC0" w:rsidRDefault="002A0A86" w:rsidP="00F61DC0">
            <w:pPr>
              <w:pStyle w:val="BodyCustom"/>
            </w:pPr>
            <w:r>
              <w:t>2.5</w:t>
            </w:r>
            <w:r w:rsidR="00F61DC0" w:rsidRPr="00305327">
              <w:t xml:space="preserve"> weeks</w:t>
            </w:r>
          </w:p>
        </w:tc>
        <w:tc>
          <w:tcPr>
            <w:tcW w:w="2342" w:type="dxa"/>
            <w:shd w:val="clear" w:color="auto" w:fill="EEF5FB"/>
          </w:tcPr>
          <w:p w14:paraId="0F8A8BF9" w14:textId="755DA790" w:rsidR="00F61DC0" w:rsidRDefault="00F61DC0" w:rsidP="00F61DC0">
            <w:pPr>
              <w:pStyle w:val="BodyCustom"/>
            </w:pPr>
            <w:r w:rsidRPr="00305327">
              <w:t>$ 3</w:t>
            </w:r>
            <w:r w:rsidR="00F24D22">
              <w:t>30</w:t>
            </w:r>
            <w:r w:rsidRPr="00305327">
              <w:t>0</w:t>
            </w:r>
          </w:p>
        </w:tc>
      </w:tr>
    </w:tbl>
    <w:p w14:paraId="1C9B00D3" w14:textId="77777777" w:rsidR="00766468" w:rsidRDefault="00766468" w:rsidP="00766468">
      <w:pPr>
        <w:pStyle w:val="Heading2Custom"/>
      </w:pPr>
      <w:r>
        <w:t>11.1 Payment Terms</w:t>
      </w:r>
    </w:p>
    <w:p w14:paraId="017B5222" w14:textId="77777777" w:rsidR="00766468" w:rsidRDefault="00766468" w:rsidP="00766468">
      <w:pPr>
        <w:pStyle w:val="ListBullet"/>
      </w:pPr>
      <w:r>
        <w:rPr>
          <w:rFonts w:ascii="Aptos" w:hAnsi="Aptos"/>
          <w:sz w:val="21"/>
        </w:rPr>
        <w:t>30% advance payment upon project kickoff</w:t>
      </w:r>
    </w:p>
    <w:p w14:paraId="730A8DA8" w14:textId="77777777" w:rsidR="00766468" w:rsidRDefault="00766468" w:rsidP="00766468">
      <w:pPr>
        <w:pStyle w:val="ListBullet"/>
      </w:pPr>
      <w:r>
        <w:rPr>
          <w:rFonts w:ascii="Aptos" w:hAnsi="Aptos"/>
          <w:sz w:val="21"/>
        </w:rPr>
        <w:t>30% payment upon completion and sign-off of Phase 1</w:t>
      </w:r>
    </w:p>
    <w:p w14:paraId="76E965C8" w14:textId="77777777" w:rsidR="00766468" w:rsidRDefault="00766468" w:rsidP="00766468">
      <w:pPr>
        <w:pStyle w:val="ListBullet"/>
      </w:pPr>
      <w:r>
        <w:rPr>
          <w:rFonts w:ascii="Aptos" w:hAnsi="Aptos"/>
          <w:sz w:val="21"/>
        </w:rPr>
        <w:t>30% payment upon completion and sign-off of Phase 2 on staging / pre-production readiness</w:t>
      </w:r>
    </w:p>
    <w:p w14:paraId="72F2A9DB" w14:textId="77777777" w:rsidR="00766468" w:rsidRDefault="00766468" w:rsidP="00766468">
      <w:pPr>
        <w:pStyle w:val="ListBullet"/>
      </w:pPr>
      <w:r>
        <w:rPr>
          <w:rFonts w:ascii="Aptos" w:hAnsi="Aptos"/>
          <w:sz w:val="21"/>
        </w:rPr>
        <w:t>10% payment upon production launch and final handover</w:t>
      </w:r>
    </w:p>
    <w:p w14:paraId="646F6BF4" w14:textId="77777777" w:rsidR="00AE0954" w:rsidRDefault="00AE0954">
      <w:pPr>
        <w:rPr>
          <w:rFonts w:ascii="Aptos" w:eastAsiaTheme="minorEastAsia" w:hAnsi="Aptos" w:cstheme="minorBidi"/>
          <w:b/>
          <w:color w:val="11365D"/>
          <w:sz w:val="24"/>
          <w:lang w:val="en-US"/>
        </w:rPr>
      </w:pPr>
      <w:r>
        <w:br w:type="page"/>
      </w:r>
    </w:p>
    <w:p w14:paraId="626B2EAB" w14:textId="2C76CBA6" w:rsidR="00766468" w:rsidRDefault="00766468" w:rsidP="00766468">
      <w:pPr>
        <w:pStyle w:val="Heading2Custom"/>
      </w:pPr>
      <w:r>
        <w:lastRenderedPageBreak/>
        <w:t>11.2 Change Request</w:t>
      </w:r>
    </w:p>
    <w:p w14:paraId="736E9C99" w14:textId="6D70B5C4" w:rsidR="00AE0954" w:rsidRPr="00AE0954" w:rsidRDefault="00AE0954" w:rsidP="00AE0954">
      <w:pPr>
        <w:pStyle w:val="ListParagraph"/>
        <w:numPr>
          <w:ilvl w:val="0"/>
          <w:numId w:val="18"/>
        </w:numPr>
        <w:rPr>
          <w:rFonts w:ascii="Aptos" w:hAnsi="Aptos"/>
          <w:sz w:val="21"/>
        </w:rPr>
      </w:pPr>
      <w:r w:rsidRPr="00AE0954">
        <w:rPr>
          <w:rFonts w:ascii="Aptos" w:hAnsi="Aptos"/>
          <w:sz w:val="21"/>
        </w:rPr>
        <w:t>Any requirement beyond the defined scope will be treated as a Change Request.</w:t>
      </w:r>
    </w:p>
    <w:p w14:paraId="44EA368E" w14:textId="4C04E915" w:rsidR="00766468" w:rsidRPr="00AE0954" w:rsidRDefault="00766468" w:rsidP="00AE0954">
      <w:pPr>
        <w:pStyle w:val="ListParagraph"/>
        <w:numPr>
          <w:ilvl w:val="0"/>
          <w:numId w:val="18"/>
        </w:numPr>
        <w:rPr>
          <w:rFonts w:ascii="Aptos" w:hAnsi="Aptos"/>
          <w:sz w:val="21"/>
        </w:rPr>
      </w:pPr>
      <w:r w:rsidRPr="00AE0954">
        <w:rPr>
          <w:rFonts w:ascii="Aptos" w:hAnsi="Aptos"/>
          <w:sz w:val="21"/>
        </w:rPr>
        <w:t>CR Man-day Rate: USD 150 per man-day or USD 25 per man-hour.</w:t>
      </w:r>
    </w:p>
    <w:p w14:paraId="683BB6A8" w14:textId="77777777" w:rsidR="00766468" w:rsidRDefault="00766468" w:rsidP="00766468">
      <w:pPr>
        <w:pStyle w:val="Heading1Custom"/>
      </w:pPr>
      <w:r>
        <w:t>12. Assumptions and Remarks</w:t>
      </w:r>
    </w:p>
    <w:p w14:paraId="55DB3966" w14:textId="77777777" w:rsidR="00766468" w:rsidRDefault="00766468" w:rsidP="00766468">
      <w:pPr>
        <w:pStyle w:val="ListBullet"/>
      </w:pPr>
      <w:r>
        <w:rPr>
          <w:rFonts w:ascii="Aptos" w:hAnsi="Aptos"/>
          <w:sz w:val="21"/>
        </w:rPr>
        <w:t>The website will be developed from scratch.</w:t>
      </w:r>
    </w:p>
    <w:p w14:paraId="5635ED3F" w14:textId="77777777" w:rsidR="00766468" w:rsidRDefault="00766468" w:rsidP="00766468">
      <w:pPr>
        <w:pStyle w:val="ListBullet"/>
      </w:pPr>
      <w:r>
        <w:rPr>
          <w:rFonts w:ascii="Aptos" w:hAnsi="Aptos"/>
          <w:sz w:val="21"/>
        </w:rPr>
        <w:t>The platform is considered a B2C website intended for public/end-user access.</w:t>
      </w:r>
    </w:p>
    <w:p w14:paraId="6DDB7901" w14:textId="77777777" w:rsidR="00766468" w:rsidRDefault="00766468" w:rsidP="00766468">
      <w:pPr>
        <w:pStyle w:val="ListBullet"/>
      </w:pPr>
      <w:r>
        <w:rPr>
          <w:rFonts w:ascii="Aptos" w:hAnsi="Aptos"/>
          <w:sz w:val="21"/>
        </w:rPr>
        <w:t>Design, UI/UX, branding, and design asset preparation are out of scope.</w:t>
      </w:r>
    </w:p>
    <w:p w14:paraId="17BE0384" w14:textId="77777777" w:rsidR="00766468" w:rsidRDefault="00766468" w:rsidP="00766468">
      <w:pPr>
        <w:pStyle w:val="ListBullet"/>
      </w:pPr>
      <w:r>
        <w:rPr>
          <w:rFonts w:ascii="Aptos" w:hAnsi="Aptos"/>
          <w:sz w:val="21"/>
        </w:rPr>
        <w:t>Client will provide final approved designs, branding assets, content, and required policy text.</w:t>
      </w:r>
    </w:p>
    <w:p w14:paraId="6F99A502" w14:textId="77777777" w:rsidR="00766468" w:rsidRDefault="00766468" w:rsidP="00766468">
      <w:pPr>
        <w:pStyle w:val="ListBullet"/>
      </w:pPr>
      <w:r>
        <w:rPr>
          <w:rFonts w:ascii="Aptos" w:hAnsi="Aptos"/>
          <w:sz w:val="21"/>
        </w:rPr>
        <w:t>Third-party service charges, hosting, domain, and external license costs are not included in this proposal.</w:t>
      </w:r>
    </w:p>
    <w:p w14:paraId="745C378F" w14:textId="77777777" w:rsidR="00766468" w:rsidRDefault="00766468" w:rsidP="00766468">
      <w:pPr>
        <w:pStyle w:val="ListBullet"/>
      </w:pPr>
      <w:r>
        <w:rPr>
          <w:rFonts w:ascii="Aptos" w:hAnsi="Aptos"/>
          <w:sz w:val="21"/>
        </w:rPr>
        <w:t>Payment gateway integration is not included unless explicitly approved in a revised scope.</w:t>
      </w:r>
    </w:p>
    <w:p w14:paraId="10CC5047" w14:textId="77777777" w:rsidR="00766468" w:rsidRDefault="00766468" w:rsidP="00766468">
      <w:pPr>
        <w:pStyle w:val="ListBullet"/>
      </w:pPr>
      <w:r>
        <w:rPr>
          <w:rFonts w:ascii="Aptos" w:hAnsi="Aptos"/>
          <w:sz w:val="21"/>
        </w:rPr>
        <w:t>Migration of legacy data/content is limited to manageable manual or structured migration support and may require separate effort if volume is high.</w:t>
      </w:r>
    </w:p>
    <w:p w14:paraId="093079DB" w14:textId="77777777" w:rsidR="00766468" w:rsidRDefault="00766468" w:rsidP="00766468">
      <w:pPr>
        <w:pStyle w:val="ListBullet"/>
      </w:pPr>
      <w:r>
        <w:rPr>
          <w:rFonts w:ascii="Aptos" w:hAnsi="Aptos"/>
          <w:sz w:val="21"/>
        </w:rPr>
        <w:t>Any additional workflow not evident in the approved requirement baseline may affect timeline and cost.</w:t>
      </w:r>
    </w:p>
    <w:p w14:paraId="23BF73AB" w14:textId="77777777" w:rsidR="00766468" w:rsidRDefault="00766468" w:rsidP="00766468">
      <w:pPr>
        <w:pStyle w:val="Heading1Custom"/>
      </w:pPr>
      <w:r>
        <w:t>13. Out of Scope</w:t>
      </w:r>
    </w:p>
    <w:p w14:paraId="02C527F0" w14:textId="77777777" w:rsidR="00766468" w:rsidRDefault="00766468" w:rsidP="00766468">
      <w:pPr>
        <w:pStyle w:val="ListBullet"/>
      </w:pPr>
      <w:r>
        <w:rPr>
          <w:rFonts w:ascii="Aptos" w:hAnsi="Aptos"/>
          <w:sz w:val="21"/>
        </w:rPr>
        <w:t>UI/UX design and visual redesign work</w:t>
      </w:r>
    </w:p>
    <w:p w14:paraId="6099DA3B" w14:textId="77777777" w:rsidR="00766468" w:rsidRDefault="00766468" w:rsidP="00766468">
      <w:pPr>
        <w:pStyle w:val="ListBullet"/>
      </w:pPr>
      <w:r>
        <w:rPr>
          <w:rFonts w:ascii="Aptos" w:hAnsi="Aptos"/>
          <w:sz w:val="21"/>
        </w:rPr>
        <w:t>Brand strategy, copywriting, and professional content production</w:t>
      </w:r>
    </w:p>
    <w:p w14:paraId="0956048C" w14:textId="77777777" w:rsidR="00766468" w:rsidRDefault="00766468" w:rsidP="00766468">
      <w:pPr>
        <w:pStyle w:val="ListBullet"/>
      </w:pPr>
      <w:r>
        <w:rPr>
          <w:rFonts w:ascii="Aptos" w:hAnsi="Aptos"/>
          <w:sz w:val="21"/>
        </w:rPr>
        <w:t>Advanced CRM, ERP, or government system integrations unless separately defined</w:t>
      </w:r>
    </w:p>
    <w:p w14:paraId="43F923AF" w14:textId="77777777" w:rsidR="00766468" w:rsidRDefault="00766468" w:rsidP="00766468">
      <w:pPr>
        <w:pStyle w:val="ListBullet"/>
      </w:pPr>
      <w:r>
        <w:rPr>
          <w:rFonts w:ascii="Aptos" w:hAnsi="Aptos"/>
          <w:sz w:val="21"/>
        </w:rPr>
        <w:t>Mobile application development</w:t>
      </w:r>
    </w:p>
    <w:p w14:paraId="47DACC96" w14:textId="77777777" w:rsidR="00766468" w:rsidRDefault="00766468" w:rsidP="00766468">
      <w:pPr>
        <w:pStyle w:val="ListBullet"/>
      </w:pPr>
      <w:r>
        <w:rPr>
          <w:rFonts w:ascii="Aptos" w:hAnsi="Aptos"/>
          <w:sz w:val="21"/>
        </w:rPr>
        <w:t>Call center, chatbot, or automation features not explicitly requested</w:t>
      </w:r>
    </w:p>
    <w:p w14:paraId="2FE7726E" w14:textId="77777777" w:rsidR="00766468" w:rsidRDefault="00766468" w:rsidP="00766468">
      <w:pPr>
        <w:pStyle w:val="ListBullet"/>
      </w:pPr>
      <w:r>
        <w:rPr>
          <w:rFonts w:ascii="Aptos" w:hAnsi="Aptos"/>
          <w:sz w:val="21"/>
        </w:rPr>
        <w:t>Any feature outside the approved website and form submission scope</w:t>
      </w:r>
    </w:p>
    <w:p w14:paraId="5D1DBAEE" w14:textId="77777777" w:rsidR="00766468" w:rsidRDefault="00766468" w:rsidP="00766468">
      <w:pPr>
        <w:pStyle w:val="Heading1Custom"/>
      </w:pPr>
      <w:r>
        <w:t>14. Acceptance and Sign-off</w:t>
      </w:r>
    </w:p>
    <w:p w14:paraId="5899158D" w14:textId="77777777" w:rsidR="00766468" w:rsidRDefault="00766468" w:rsidP="00766468">
      <w:pPr>
        <w:pStyle w:val="BodyCustom"/>
      </w:pPr>
      <w:r>
        <w:t>Each phase will be considered completed after implementation of the agreed scope, internal QA completion, staging demonstration, and client sign-off. Production deployment will proceed after final approval and receipt of the applicable payment milestone.</w:t>
      </w:r>
    </w:p>
    <w:p w14:paraId="1BBCE363" w14:textId="5814476C" w:rsidR="004946A8" w:rsidRPr="00766468" w:rsidRDefault="004946A8" w:rsidP="00766468"/>
    <w:sectPr w:rsidR="004946A8" w:rsidRPr="00766468">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9D7F3" w14:textId="77777777" w:rsidR="006D42F0" w:rsidRDefault="006D42F0">
      <w:pPr>
        <w:spacing w:after="0" w:line="240" w:lineRule="auto"/>
      </w:pPr>
      <w:r>
        <w:separator/>
      </w:r>
    </w:p>
  </w:endnote>
  <w:endnote w:type="continuationSeparator" w:id="0">
    <w:p w14:paraId="47D30C79" w14:textId="77777777" w:rsidR="006D42F0" w:rsidRDefault="006D4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EBE1A8A-8DD1-4F4A-B3CB-259ECC216B48}"/>
  </w:font>
  <w:font w:name="Calibri">
    <w:panose1 w:val="020F0502020204030204"/>
    <w:charset w:val="00"/>
    <w:family w:val="swiss"/>
    <w:pitch w:val="variable"/>
    <w:sig w:usb0="E4002EFF" w:usb1="C200247B" w:usb2="00000009" w:usb3="00000000" w:csb0="000001FF" w:csb1="00000000"/>
    <w:embedRegular r:id="rId2" w:fontKey="{33A8FEA3-F7FE-4821-8A74-CF34CF3E52EE}"/>
    <w:embedBold r:id="rId3" w:fontKey="{C6205D9C-81F0-433A-98E7-2E67F8568914}"/>
    <w:embedItalic r:id="rId4" w:fontKey="{D26FD3A3-33B1-49EE-BA6B-DE228A22FE19}"/>
  </w:font>
  <w:font w:name="Georgia">
    <w:panose1 w:val="02040502050405020303"/>
    <w:charset w:val="00"/>
    <w:family w:val="roman"/>
    <w:pitch w:val="variable"/>
    <w:sig w:usb0="00000287" w:usb1="00000000" w:usb2="00000000" w:usb3="00000000" w:csb0="0000009F" w:csb1="00000000"/>
    <w:embedItalic r:id="rId5" w:fontKey="{31AF0ABE-E447-458D-A672-63A7A768432F}"/>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6" w:fontKey="{12F96ED7-A4D0-4CDD-AF97-202DB789010C}"/>
    <w:embedBold r:id="rId7" w:fontKey="{3C62AAF1-7988-4C83-B347-8D4F1A7ADF2B}"/>
  </w:font>
  <w:font w:name="Aptos Display">
    <w:charset w:val="00"/>
    <w:family w:val="swiss"/>
    <w:pitch w:val="variable"/>
    <w:sig w:usb0="20000287" w:usb1="00000003" w:usb2="00000000" w:usb3="00000000" w:csb0="0000019F" w:csb1="00000000"/>
    <w:embedBold r:id="rId8" w:fontKey="{5206DCFF-0DC4-45D0-A949-1098B118E3C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9" w:fontKey="{393EEA9B-C946-40A6-874D-BEDABECD31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8C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5E50" w14:textId="77777777" w:rsidR="006D42F0" w:rsidRDefault="006D42F0">
      <w:pPr>
        <w:spacing w:after="0" w:line="240" w:lineRule="auto"/>
      </w:pPr>
      <w:r>
        <w:separator/>
      </w:r>
    </w:p>
  </w:footnote>
  <w:footnote w:type="continuationSeparator" w:id="0">
    <w:p w14:paraId="2ABF835A" w14:textId="77777777" w:rsidR="006D42F0" w:rsidRDefault="006D4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9F"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95F26"/>
    <w:multiLevelType w:val="hybridMultilevel"/>
    <w:tmpl w:val="F788A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4"/>
  </w:num>
  <w:num w:numId="4" w16cid:durableId="259266941">
    <w:abstractNumId w:val="17"/>
  </w:num>
  <w:num w:numId="5" w16cid:durableId="1341468907">
    <w:abstractNumId w:val="12"/>
  </w:num>
  <w:num w:numId="6" w16cid:durableId="1345207194">
    <w:abstractNumId w:val="9"/>
  </w:num>
  <w:num w:numId="7" w16cid:durableId="761098638">
    <w:abstractNumId w:val="4"/>
  </w:num>
  <w:num w:numId="8" w16cid:durableId="864292277">
    <w:abstractNumId w:val="1"/>
  </w:num>
  <w:num w:numId="9" w16cid:durableId="1076516710">
    <w:abstractNumId w:val="8"/>
  </w:num>
  <w:num w:numId="10" w16cid:durableId="1187332258">
    <w:abstractNumId w:val="11"/>
  </w:num>
  <w:num w:numId="11" w16cid:durableId="1577478081">
    <w:abstractNumId w:val="7"/>
  </w:num>
  <w:num w:numId="12" w16cid:durableId="1537304406">
    <w:abstractNumId w:val="6"/>
  </w:num>
  <w:num w:numId="13" w16cid:durableId="1683314399">
    <w:abstractNumId w:val="15"/>
  </w:num>
  <w:num w:numId="14" w16cid:durableId="893152305">
    <w:abstractNumId w:val="13"/>
  </w:num>
  <w:num w:numId="15" w16cid:durableId="741802619">
    <w:abstractNumId w:val="16"/>
  </w:num>
  <w:num w:numId="16" w16cid:durableId="1151795890">
    <w:abstractNumId w:val="5"/>
  </w:num>
  <w:num w:numId="17" w16cid:durableId="1379552125">
    <w:abstractNumId w:val="10"/>
  </w:num>
  <w:num w:numId="18" w16cid:durableId="454254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0546CA"/>
    <w:rsid w:val="000A4C73"/>
    <w:rsid w:val="000A781F"/>
    <w:rsid w:val="000F5E00"/>
    <w:rsid w:val="001141D0"/>
    <w:rsid w:val="00153D95"/>
    <w:rsid w:val="001B24EC"/>
    <w:rsid w:val="001E61E6"/>
    <w:rsid w:val="002031CC"/>
    <w:rsid w:val="002A0A86"/>
    <w:rsid w:val="00365C7E"/>
    <w:rsid w:val="00387831"/>
    <w:rsid w:val="00387F07"/>
    <w:rsid w:val="003B6865"/>
    <w:rsid w:val="00401A06"/>
    <w:rsid w:val="00406A99"/>
    <w:rsid w:val="0047399C"/>
    <w:rsid w:val="004946A8"/>
    <w:rsid w:val="00494BE5"/>
    <w:rsid w:val="004B45DC"/>
    <w:rsid w:val="004F5E3F"/>
    <w:rsid w:val="00514BA6"/>
    <w:rsid w:val="00540EED"/>
    <w:rsid w:val="00574D32"/>
    <w:rsid w:val="005A1C6A"/>
    <w:rsid w:val="005F5A1F"/>
    <w:rsid w:val="006749A2"/>
    <w:rsid w:val="00686F16"/>
    <w:rsid w:val="00692082"/>
    <w:rsid w:val="006A7E28"/>
    <w:rsid w:val="006C4DD2"/>
    <w:rsid w:val="006D42F0"/>
    <w:rsid w:val="006D79DE"/>
    <w:rsid w:val="00736269"/>
    <w:rsid w:val="00743DDB"/>
    <w:rsid w:val="007537F1"/>
    <w:rsid w:val="00763679"/>
    <w:rsid w:val="007661EA"/>
    <w:rsid w:val="00766468"/>
    <w:rsid w:val="0078711B"/>
    <w:rsid w:val="007966BE"/>
    <w:rsid w:val="007D6574"/>
    <w:rsid w:val="007F452C"/>
    <w:rsid w:val="008259F8"/>
    <w:rsid w:val="008675C5"/>
    <w:rsid w:val="008738CD"/>
    <w:rsid w:val="00877B28"/>
    <w:rsid w:val="008C1C7F"/>
    <w:rsid w:val="008E01DE"/>
    <w:rsid w:val="00904FFE"/>
    <w:rsid w:val="009C35CE"/>
    <w:rsid w:val="009C4155"/>
    <w:rsid w:val="009D5D07"/>
    <w:rsid w:val="009E4B7F"/>
    <w:rsid w:val="00A27A59"/>
    <w:rsid w:val="00A60FCA"/>
    <w:rsid w:val="00AE0954"/>
    <w:rsid w:val="00AE63CF"/>
    <w:rsid w:val="00B508BC"/>
    <w:rsid w:val="00B91C12"/>
    <w:rsid w:val="00BB0363"/>
    <w:rsid w:val="00BE0A87"/>
    <w:rsid w:val="00C31651"/>
    <w:rsid w:val="00C51781"/>
    <w:rsid w:val="00C53059"/>
    <w:rsid w:val="00C60DC5"/>
    <w:rsid w:val="00CD7B4E"/>
    <w:rsid w:val="00D24E14"/>
    <w:rsid w:val="00D4456C"/>
    <w:rsid w:val="00DF1EE1"/>
    <w:rsid w:val="00E3467D"/>
    <w:rsid w:val="00E4195D"/>
    <w:rsid w:val="00E54C91"/>
    <w:rsid w:val="00E911F8"/>
    <w:rsid w:val="00EC5864"/>
    <w:rsid w:val="00ED2255"/>
    <w:rsid w:val="00EF138E"/>
    <w:rsid w:val="00F24D22"/>
    <w:rsid w:val="00F55426"/>
    <w:rsid w:val="00F61DC0"/>
    <w:rsid w:val="00F90166"/>
    <w:rsid w:val="00FA0DCA"/>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1AB"/>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 w:type="table" w:styleId="TableGrid">
    <w:name w:val="Table Grid"/>
    <w:basedOn w:val="TableNormal"/>
    <w:uiPriority w:val="59"/>
    <w:rsid w:val="00766468"/>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ustom">
    <w:name w:val="Body Custom"/>
    <w:rsid w:val="00766468"/>
    <w:pPr>
      <w:spacing w:after="120" w:line="276" w:lineRule="auto"/>
    </w:pPr>
    <w:rPr>
      <w:rFonts w:ascii="Aptos" w:eastAsiaTheme="minorEastAsia" w:hAnsi="Aptos" w:cstheme="minorBidi"/>
      <w:color w:val="2A2A2A"/>
      <w:sz w:val="21"/>
      <w:lang w:val="en-US"/>
    </w:rPr>
  </w:style>
  <w:style w:type="paragraph" w:customStyle="1" w:styleId="Heading1Custom">
    <w:name w:val="Heading 1 Custom"/>
    <w:rsid w:val="00766468"/>
    <w:pPr>
      <w:keepNext/>
      <w:spacing w:before="200" w:after="120" w:line="276" w:lineRule="auto"/>
    </w:pPr>
    <w:rPr>
      <w:rFonts w:ascii="Aptos Display" w:eastAsiaTheme="minorEastAsia" w:hAnsi="Aptos Display" w:cstheme="minorBidi"/>
      <w:b/>
      <w:color w:val="11365D"/>
      <w:sz w:val="32"/>
      <w:lang w:val="en-US"/>
    </w:rPr>
  </w:style>
  <w:style w:type="paragraph" w:customStyle="1" w:styleId="Heading2Custom">
    <w:name w:val="Heading 2 Custom"/>
    <w:rsid w:val="00766468"/>
    <w:pPr>
      <w:keepNext/>
      <w:spacing w:before="160" w:after="80" w:line="276" w:lineRule="auto"/>
    </w:pPr>
    <w:rPr>
      <w:rFonts w:ascii="Aptos" w:eastAsiaTheme="minorEastAsia" w:hAnsi="Aptos" w:cstheme="minorBidi"/>
      <w:b/>
      <w:color w:val="11365D"/>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1674</Words>
  <Characters>9546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95</cp:revision>
  <dcterms:created xsi:type="dcterms:W3CDTF">2026-02-06T06:10:00Z</dcterms:created>
  <dcterms:modified xsi:type="dcterms:W3CDTF">2026-04-10T13:13:00Z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