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39B3" w14:textId="77777777" w:rsidR="00CB5DB7" w:rsidRDefault="00CB5DB7">
      <w:pPr>
        <w:spacing w:after="0"/>
      </w:pPr>
    </w:p>
    <w:p w14:paraId="6E047858" w14:textId="77777777" w:rsidR="00CB5DB7" w:rsidRDefault="00CB5DB7">
      <w:pPr>
        <w:spacing w:after="0"/>
      </w:pPr>
    </w:p>
    <w:p w14:paraId="3C89AC86" w14:textId="77777777" w:rsidR="00CB5DB7" w:rsidRDefault="00000000">
      <w:pPr>
        <w:pStyle w:val="Title"/>
        <w:spacing w:before="800"/>
        <w:jc w:val="center"/>
      </w:pPr>
      <w:r>
        <w:t>Technical &amp; Financial Proposal</w:t>
      </w:r>
    </w:p>
    <w:p w14:paraId="08AC6188" w14:textId="77777777" w:rsidR="00CB5DB7" w:rsidRDefault="00000000">
      <w:pPr>
        <w:pStyle w:val="Subtitle"/>
        <w:jc w:val="center"/>
      </w:pPr>
      <w:r>
        <w:t>Buddy – Prepaid AI Token Platform</w:t>
      </w:r>
    </w:p>
    <w:p w14:paraId="58265182" w14:textId="77777777" w:rsidR="00CB5DB7" w:rsidRDefault="00CB5DB7">
      <w:pPr>
        <w:spacing w:after="0"/>
      </w:pPr>
    </w:p>
    <w:p w14:paraId="5111BD6B" w14:textId="77777777" w:rsidR="00CB5DB7" w:rsidRDefault="00000000">
      <w:pPr>
        <w:jc w:val="center"/>
      </w:pPr>
      <w:r>
        <w:t>UI/UX Design and Multi-Platform Development for Web, iOS and Windows</w:t>
      </w:r>
    </w:p>
    <w:p w14:paraId="309C9FDE" w14:textId="77777777" w:rsidR="00CB5DB7" w:rsidRDefault="00CB5DB7">
      <w:pPr>
        <w:spacing w:after="0"/>
      </w:pPr>
    </w:p>
    <w:p w14:paraId="03ADD401" w14:textId="77777777" w:rsidR="00CB5DB7" w:rsidRDefault="00CB5DB7">
      <w:pPr>
        <w:spacing w:after="0"/>
      </w:pPr>
    </w:p>
    <w:p w14:paraId="3EAAE15C" w14:textId="77777777" w:rsidR="00CB5DB7" w:rsidRDefault="00000000">
      <w:pPr>
        <w:jc w:val="center"/>
      </w:pPr>
      <w:r>
        <w:t>Prepared by: Riseup Labs</w:t>
      </w:r>
    </w:p>
    <w:p w14:paraId="251AE68C" w14:textId="77777777" w:rsidR="00CB5DB7" w:rsidRDefault="00000000">
      <w:pPr>
        <w:spacing w:after="0"/>
      </w:pPr>
      <w:r>
        <w:br w:type="page"/>
      </w:r>
    </w:p>
    <w:p w14:paraId="140B4255" w14:textId="77777777" w:rsidR="00CB5DB7" w:rsidRDefault="00000000">
      <w:pPr>
        <w:pStyle w:val="Heading1"/>
      </w:pPr>
      <w:r>
        <w:lastRenderedPageBreak/>
        <w:t>1. Introduction</w:t>
      </w:r>
    </w:p>
    <w:p w14:paraId="0EFC7692" w14:textId="77777777" w:rsidR="00CB5DB7" w:rsidRDefault="00000000">
      <w:r>
        <w:t>This proposal presents a three-phase plan to design and build Buddy as one unified prepaid multi-tenant AI token platform delivered through a browser-based Web Application, a downloadable Windows Desktop Application, and an iOS Application. All three applications will use the same organizational workspace, account, prepaid balance, AI provider gateway, projects, budgets, collaboration data, conversation history, and executive analytics.</w:t>
      </w:r>
    </w:p>
    <w:p w14:paraId="247AE124" w14:textId="6073536A" w:rsidR="00CB5DB7" w:rsidRDefault="00000000" w:rsidP="00217C45">
      <w:r>
        <w:t>The proposal follows the structure of the supplied technical and financial proposal template while using only the Buddy product brief and the confirmed multi-platform delivery requirement as the functional scope. UI/UX design, Web Application development, shared backend development, iOS and Windows application development, integrations, quality assurance, release packaging, deployment, and one month of post-launch support are included according to the selected commercial estimate.</w:t>
      </w:r>
    </w:p>
    <w:p w14:paraId="191BD901" w14:textId="77777777" w:rsidR="00CB5DB7" w:rsidRDefault="00000000">
      <w:pPr>
        <w:pStyle w:val="Heading1"/>
      </w:pPr>
      <w:r>
        <w:t>2. Project Context &amp; Objectives</w:t>
      </w:r>
    </w:p>
    <w:p w14:paraId="5C60B44F" w14:textId="77777777" w:rsidR="00CB5DB7" w:rsidRDefault="00000000">
      <w:r>
        <w:t>Buddy is intended to replace fragmented individual AI subscriptions and separate provider accounts with a governed organizational workspace that remains synchronized across Web, iOS, and Windows. A workspace purchases model-specific combined token bundles, manages the underlying input and output allowances through one operational view, and attributes every AI request to the correct user, project, department, client, model, API key, and usage source.</w:t>
      </w:r>
    </w:p>
    <w:p w14:paraId="04F21657" w14:textId="77777777" w:rsidR="00CB5DB7" w:rsidRDefault="00000000">
      <w:pPr>
        <w:pStyle w:val="Heading2"/>
      </w:pPr>
      <w:r>
        <w:t>2.1 Core Business Objectives</w:t>
      </w:r>
    </w:p>
    <w:p w14:paraId="564FC0B3" w14:textId="77777777" w:rsidR="00CB5DB7" w:rsidRDefault="00000000">
      <w:pPr>
        <w:pStyle w:val="CompactBullet"/>
      </w:pPr>
      <w:r>
        <w:t>Provide prepaid AI usage without recurring seat-based subscriptions.</w:t>
      </w:r>
    </w:p>
    <w:p w14:paraId="4CA07C9A" w14:textId="77777777" w:rsidR="00CB5DB7" w:rsidRDefault="00000000">
      <w:pPr>
        <w:pStyle w:val="CompactBullet"/>
      </w:pPr>
      <w:r>
        <w:t>Give agencies and teams one controlled workspace for major AI providers and approved provider/model options.</w:t>
      </w:r>
    </w:p>
    <w:p w14:paraId="43D8F729" w14:textId="77777777" w:rsidR="00CB5DB7" w:rsidRDefault="00000000">
      <w:pPr>
        <w:pStyle w:val="CompactBullet"/>
      </w:pPr>
      <w:r>
        <w:t>Allow administrators to purchase, allocate, transfer, reclaim, approve, and monitor credits.</w:t>
      </w:r>
    </w:p>
    <w:p w14:paraId="758ECA37" w14:textId="77777777" w:rsidR="00CB5DB7" w:rsidRDefault="00000000">
      <w:pPr>
        <w:pStyle w:val="CompactBullet"/>
      </w:pPr>
      <w:r>
        <w:t>Give developers one standardized API endpoint and managed workspace keys for AI agents and applications.</w:t>
      </w:r>
    </w:p>
    <w:p w14:paraId="01F09685" w14:textId="77777777" w:rsidR="00CB5DB7" w:rsidRDefault="00000000">
      <w:pPr>
        <w:pStyle w:val="CompactBullet"/>
      </w:pPr>
      <w:r>
        <w:t>Enable members to use built-in multi-model chat, shared histories, files, prompts, and collaboration spaces.</w:t>
      </w:r>
    </w:p>
    <w:p w14:paraId="05CB2D95" w14:textId="77777777" w:rsidR="00CB5DB7" w:rsidRDefault="00000000">
      <w:pPr>
        <w:pStyle w:val="CompactBullet"/>
      </w:pPr>
      <w:r>
        <w:t>Give members access to the complete Buddy experience through one synchronized account across supported Web, iOS, and Windows applications.</w:t>
      </w:r>
    </w:p>
    <w:p w14:paraId="5EA0689F" w14:textId="77777777" w:rsidR="00CB5DB7" w:rsidRDefault="00000000">
      <w:pPr>
        <w:pStyle w:val="CompactBullet"/>
      </w:pPr>
      <w:r>
        <w:t>Provide transparent token and cost analytics at workspace, department, client, project, member, model, source, and API-key levels.</w:t>
      </w:r>
    </w:p>
    <w:p w14:paraId="4ADA9523" w14:textId="77777777" w:rsidR="00CB5DB7" w:rsidRDefault="00000000">
      <w:pPr>
        <w:pStyle w:val="CompactBullet"/>
      </w:pPr>
      <w:r>
        <w:t>Support executive forecasting, ROI, adoption, productivity, audit, security, API-health, and anomaly reporting.</w:t>
      </w:r>
    </w:p>
    <w:p w14:paraId="3E983429" w14:textId="77777777" w:rsidR="00CB5DB7" w:rsidRDefault="00000000">
      <w:pPr>
        <w:pStyle w:val="Heading2"/>
      </w:pPr>
      <w:r>
        <w:t>2.2 Target User Roles</w:t>
      </w:r>
    </w:p>
    <w:p w14:paraId="7015D791" w14:textId="77777777" w:rsidR="00CB5DB7" w:rsidRDefault="00000000">
      <w:pPr>
        <w:pStyle w:val="CompactBullet"/>
      </w:pPr>
      <w:r>
        <w:t>Workspace Owner – full workspace control, ownership, policy, and high-risk administration.</w:t>
      </w:r>
    </w:p>
    <w:p w14:paraId="10FBCB3E" w14:textId="77777777" w:rsidR="00CB5DB7" w:rsidRDefault="00000000">
      <w:pPr>
        <w:pStyle w:val="CompactBullet"/>
      </w:pPr>
      <w:r>
        <w:t>Workspace Admin – member, department, project, allocation, API-key, and operational administration.</w:t>
      </w:r>
    </w:p>
    <w:p w14:paraId="26B0BCDA" w14:textId="77777777" w:rsidR="00CB5DB7" w:rsidRDefault="00000000">
      <w:pPr>
        <w:pStyle w:val="CompactBullet"/>
      </w:pPr>
      <w:r>
        <w:t>Billing Admin – bundle purchase, invoice, auto top-up, payment history, and billing reporting.</w:t>
      </w:r>
    </w:p>
    <w:p w14:paraId="6549BAEE" w14:textId="77777777" w:rsidR="00CB5DB7" w:rsidRDefault="00000000">
      <w:pPr>
        <w:pStyle w:val="CompactBullet"/>
      </w:pPr>
      <w:r>
        <w:t>Department Lead – department budget, member visibility, requests, approvals, and department communication.</w:t>
      </w:r>
    </w:p>
    <w:p w14:paraId="58951E17" w14:textId="77777777" w:rsidR="00CB5DB7" w:rsidRDefault="00000000">
      <w:pPr>
        <w:pStyle w:val="CompactBullet"/>
      </w:pPr>
      <w:r>
        <w:t>Member – allocated AI usage, project collaboration, chat, files, prompts, and permitted credit requests or transfers.</w:t>
      </w:r>
    </w:p>
    <w:p w14:paraId="6BB04C31" w14:textId="77777777" w:rsidR="00CB5DB7" w:rsidRDefault="00000000">
      <w:pPr>
        <w:pStyle w:val="Heading2"/>
      </w:pPr>
      <w:r>
        <w:t>2.3 Target Platforms and Distribution</w:t>
      </w:r>
    </w:p>
    <w:p w14:paraId="6567ECF5" w14:textId="77777777" w:rsidR="00CB5DB7" w:rsidRDefault="00000000">
      <w:pPr>
        <w:pStyle w:val="CompactBullet"/>
      </w:pPr>
      <w:r>
        <w:t>Web Application – accessible through modern desktop and mobile browsers without installation.</w:t>
      </w:r>
    </w:p>
    <w:p w14:paraId="5EFA6844" w14:textId="5388C324" w:rsidR="00CB5DB7" w:rsidRDefault="00000000">
      <w:pPr>
        <w:pStyle w:val="CompactBullet"/>
      </w:pPr>
      <w:r>
        <w:lastRenderedPageBreak/>
        <w:t xml:space="preserve">iOS Application – downloadable for iPhone and iPad through the Apple App Store, with TestFlight used for controlled </w:t>
      </w:r>
      <w:r w:rsidR="00217C45">
        <w:t>QA</w:t>
      </w:r>
      <w:r>
        <w:t xml:space="preserve"> and release testing.</w:t>
      </w:r>
    </w:p>
    <w:p w14:paraId="477EDCCF" w14:textId="77777777" w:rsidR="00CB5DB7" w:rsidRDefault="00000000">
      <w:pPr>
        <w:pStyle w:val="CompactBullet"/>
      </w:pPr>
      <w:r>
        <w:t>Windows Desktop Application – downloadable as a signed Windows installer/package so users can install and launch Buddy as a desktop application.</w:t>
      </w:r>
    </w:p>
    <w:p w14:paraId="68E9BE73" w14:textId="77777777" w:rsidR="00CB5DB7" w:rsidRDefault="00000000">
      <w:pPr>
        <w:pStyle w:val="CompactBullet"/>
      </w:pPr>
      <w:r>
        <w:t>One synchronized product – the same user account, wallet balance, projects, conversations, files, budgets, approvals, notifications, and analytics remain available across supported platforms according to role permissions.</w:t>
      </w:r>
    </w:p>
    <w:p w14:paraId="6A3C2607" w14:textId="77777777" w:rsidR="00CB5DB7" w:rsidRDefault="00000000">
      <w:pPr>
        <w:pStyle w:val="CompactBullet"/>
      </w:pPr>
      <w:r>
        <w:t>Platform access options – the Buddy access/download area will provide a Web App entry point, a Download for Windows option, and a Download for iOS/App Store option.</w:t>
      </w:r>
    </w:p>
    <w:p w14:paraId="208BDC19" w14:textId="77777777" w:rsidR="00CB5DB7" w:rsidRDefault="00000000">
      <w:pPr>
        <w:pStyle w:val="Heading1"/>
      </w:pPr>
      <w:r>
        <w:t>3. Proposed Technical Approach &amp; Delivery Methodology</w:t>
      </w:r>
    </w:p>
    <w:p w14:paraId="308760BB" w14:textId="77777777" w:rsidR="00CB5DB7" w:rsidRDefault="00000000">
      <w:r>
        <w:t>We propose a secure multi-tenant, multi-client SaaS architecture with a responsive Next.js Web Application, a shared Flutter application codebase for iOS and Windows, modular TypeScript backend services, a normalized AI provider gateway, an auditable wallet and usage ledger, real-time collaboration services, and a consolidated analytics layer. The three client applications use the same secured APIs and synchronized data, while the architecture separates transactional wallet operations from high-volume usage events so financial balances remain accurate and analytics can scale.</w:t>
      </w:r>
    </w:p>
    <w:p w14:paraId="5496C1DF" w14:textId="77777777" w:rsidR="00CB5DB7" w:rsidRDefault="00000000">
      <w:pPr>
        <w:pStyle w:val="Heading2"/>
      </w:pPr>
      <w:r>
        <w:t>3.1 Key Architecture Principles</w:t>
      </w:r>
    </w:p>
    <w:p w14:paraId="36985CFB" w14:textId="77777777" w:rsidR="00CB5DB7" w:rsidRDefault="00000000">
      <w:pPr>
        <w:pStyle w:val="CompactBullet"/>
      </w:pPr>
      <w:r>
        <w:t>Multi-tenant isolation: every record and request is scoped to the correct workspace, role, project, and permission.</w:t>
      </w:r>
    </w:p>
    <w:p w14:paraId="0E33E247" w14:textId="77777777" w:rsidR="00CB5DB7" w:rsidRDefault="00000000">
      <w:pPr>
        <w:pStyle w:val="CompactBullet"/>
      </w:pPr>
      <w:r>
        <w:t>Ledger-first accounting: purchases, allocations, transfers, reclaims, adjustments, and usage deductions are stored as immutable auditable transactions.</w:t>
      </w:r>
    </w:p>
    <w:p w14:paraId="777C7024" w14:textId="77777777" w:rsidR="00CB5DB7" w:rsidRDefault="00000000">
      <w:pPr>
        <w:pStyle w:val="CompactBullet"/>
      </w:pPr>
      <w:r>
        <w:t>Versioned pricing: provider price cards, Buddy markup, bundle definitions, and effective dates are versioned so historical invoices and usage remain reproducible.</w:t>
      </w:r>
    </w:p>
    <w:p w14:paraId="7BE717AD" w14:textId="77777777" w:rsidR="00CB5DB7" w:rsidRDefault="00000000">
      <w:pPr>
        <w:pStyle w:val="CompactBullet"/>
      </w:pPr>
      <w:r>
        <w:t>Provider abstraction: direct adapters for OpenAI, Anthropic, Google Gemini, and DeepSeek, with an extensible adapter/aggregation layer for the wider approved catalog.</w:t>
      </w:r>
    </w:p>
    <w:p w14:paraId="6B8438C3" w14:textId="77777777" w:rsidR="00CB5DB7" w:rsidRDefault="00000000">
      <w:pPr>
        <w:pStyle w:val="CompactBullet"/>
      </w:pPr>
      <w:r>
        <w:t>Shared backend and platform-specific clients: Web, iOS, and Windows use one API, identity, wallet, data, and analytics platform while each application is packaged and adapted for its target operating environment.</w:t>
      </w:r>
    </w:p>
    <w:p w14:paraId="4A8286DA" w14:textId="77777777" w:rsidR="00CB5DB7" w:rsidRDefault="00000000">
      <w:pPr>
        <w:pStyle w:val="CompactBullet"/>
      </w:pPr>
      <w:r>
        <w:t>Normalized metering: provider usage responses are converted into a consistent input-token, output-token, cost, source, user, project, and API-key event model.</w:t>
      </w:r>
    </w:p>
    <w:p w14:paraId="0C7C3656" w14:textId="77777777" w:rsidR="00CB5DB7" w:rsidRDefault="00000000">
      <w:pPr>
        <w:pStyle w:val="CompactBullet"/>
      </w:pPr>
      <w:r>
        <w:t>Real-time controls: Redis-based counters and policy checks enforce hourly and daily caps before or during request execution.</w:t>
      </w:r>
    </w:p>
    <w:p w14:paraId="143D2C41" w14:textId="77777777" w:rsidR="00CB5DB7" w:rsidRDefault="00000000">
      <w:pPr>
        <w:pStyle w:val="CompactBullet"/>
      </w:pPr>
      <w:r>
        <w:t>Security by design: role and object-level authorization, encrypted secrets, rate limiting, audit logging, secure file handling, and OWASP-aligned verification.</w:t>
      </w:r>
    </w:p>
    <w:p w14:paraId="09D77722" w14:textId="77777777" w:rsidR="00CB5DB7" w:rsidRDefault="00000000">
      <w:pPr>
        <w:pStyle w:val="CompactBullet"/>
      </w:pPr>
      <w:r>
        <w:t>Observability by design: correlated traces, metrics, logs, error tracking, provider latency, request success rate, and API health monitoring.</w:t>
      </w:r>
    </w:p>
    <w:p w14:paraId="2A020BB3" w14:textId="77777777" w:rsidR="00CB5DB7" w:rsidRDefault="00000000">
      <w:pPr>
        <w:pStyle w:val="CompactBullet"/>
      </w:pPr>
      <w:r>
        <w:t>Cost-controlled scalability: the initial deployment uses managed cloud services and modular containers without requiring a high-complexity orchestration platform.</w:t>
      </w:r>
    </w:p>
    <w:p w14:paraId="2B879C48" w14:textId="77777777" w:rsidR="00CB5DB7" w:rsidRDefault="00000000">
      <w:pPr>
        <w:pStyle w:val="Heading2"/>
      </w:pPr>
      <w:r>
        <w:t>3.2 Delivery Methodology</w:t>
      </w:r>
    </w:p>
    <w:p w14:paraId="0C835039" w14:textId="77777777" w:rsidR="00CB5DB7" w:rsidRDefault="00000000">
      <w:pPr>
        <w:pStyle w:val="CompactBullet"/>
      </w:pPr>
      <w:r>
        <w:t>Agile delivery within three gated phases, using prioritized backlogs and fortnightly demonstrations.</w:t>
      </w:r>
    </w:p>
    <w:p w14:paraId="24A95AEC" w14:textId="77777777" w:rsidR="00CB5DB7" w:rsidRDefault="00000000">
      <w:pPr>
        <w:pStyle w:val="CompactBullet"/>
      </w:pPr>
      <w:r>
        <w:t>Requirements clarification and acceptance criteria are confirmed before each module begins.</w:t>
      </w:r>
    </w:p>
    <w:p w14:paraId="1011DCC4" w14:textId="77777777" w:rsidR="00CB5DB7" w:rsidRDefault="00000000">
      <w:pPr>
        <w:pStyle w:val="CompactBullet"/>
      </w:pPr>
      <w:r>
        <w:t>UI/UX work proceeds from information architecture and wireframes to approved high-fidelity Web layouts and platform-adapted iOS and Windows screens, followed by developer handoff specifications.</w:t>
      </w:r>
    </w:p>
    <w:p w14:paraId="184EF431" w14:textId="77777777" w:rsidR="00CB5DB7" w:rsidRDefault="00000000">
      <w:pPr>
        <w:pStyle w:val="CompactBullet"/>
      </w:pPr>
      <w:r>
        <w:lastRenderedPageBreak/>
        <w:t>API-contract-first development is used between frontend, backend, AI gateway, payment, and reporting modules.</w:t>
      </w:r>
    </w:p>
    <w:p w14:paraId="27FABCFD" w14:textId="77777777" w:rsidR="00CB5DB7" w:rsidRDefault="00000000">
      <w:pPr>
        <w:pStyle w:val="CompactBullet"/>
      </w:pPr>
      <w:r>
        <w:t>Definition of Done: designed where applicable, implemented, reviewed, tested, documented, deployed to staging, and accepted against agreed criteria.</w:t>
      </w:r>
    </w:p>
    <w:p w14:paraId="593110CC" w14:textId="77777777" w:rsidR="00CB5DB7" w:rsidRDefault="00000000">
      <w:pPr>
        <w:pStyle w:val="CompactBullet"/>
      </w:pPr>
      <w:r>
        <w:t>Source control uses pull requests, code review, automated linting, tests, and protected release branches.</w:t>
      </w:r>
    </w:p>
    <w:p w14:paraId="4A5E489C" w14:textId="320EE207" w:rsidR="00CB5DB7" w:rsidRDefault="00000000">
      <w:pPr>
        <w:pStyle w:val="CompactBullet"/>
      </w:pPr>
      <w:r>
        <w:t>Environments: Local/Development → Staging/</w:t>
      </w:r>
      <w:r w:rsidR="00217C45">
        <w:t>QA</w:t>
      </w:r>
      <w:r>
        <w:t xml:space="preserve"> → Production with separate secrets and configuration.</w:t>
      </w:r>
    </w:p>
    <w:p w14:paraId="1E147518" w14:textId="63F8ADC2" w:rsidR="00CB5DB7" w:rsidRDefault="00000000">
      <w:pPr>
        <w:pStyle w:val="CompactBullet"/>
      </w:pPr>
      <w:r>
        <w:t xml:space="preserve">Production release occurs only after </w:t>
      </w:r>
      <w:r w:rsidR="00217C45">
        <w:t>QA</w:t>
      </w:r>
      <w:r>
        <w:t xml:space="preserve"> approval, reconciliation checks, security checks, and release-readiness sign-off.</w:t>
      </w:r>
    </w:p>
    <w:p w14:paraId="11DCED31" w14:textId="77777777" w:rsidR="00CB5DB7" w:rsidRDefault="00000000">
      <w:pPr>
        <w:pStyle w:val="Heading2"/>
      </w:pPr>
      <w:r>
        <w:t>3.3 Research-Informed Implementation Basis</w:t>
      </w:r>
    </w:p>
    <w:p w14:paraId="6384319D" w14:textId="77777777" w:rsidR="00CB5DB7" w:rsidRDefault="00000000">
      <w:r>
        <w:t>The technical approach is based on current official AI-provider API patterns for streaming and token usage metadata, payment-intent and webhook-based payment processing, OWASP application/API security guidance, and vendor-neutral telemetry practices. Provider behavior and commercial terms will be revalidated during implementation because APIs, model catalogs, and prices may change.</w:t>
      </w:r>
    </w:p>
    <w:p w14:paraId="61703271" w14:textId="77777777" w:rsidR="00CB5DB7" w:rsidRDefault="00000000">
      <w:pPr>
        <w:pStyle w:val="Heading1"/>
      </w:pPr>
      <w:r>
        <w:t>4. Proposed Technical Stack</w:t>
      </w:r>
    </w:p>
    <w:tbl>
      <w:tblPr>
        <w:tblStyle w:val="TableNormal0"/>
        <w:tblW w:w="9712" w:type="dxa"/>
        <w:jc w:val="center"/>
        <w:tblInd w:w="0" w:type="dxa"/>
        <w:tblLayout w:type="fixed"/>
        <w:tblLook w:val="04A0" w:firstRow="1" w:lastRow="0" w:firstColumn="1" w:lastColumn="0" w:noHBand="0" w:noVBand="1"/>
      </w:tblPr>
      <w:tblGrid>
        <w:gridCol w:w="4896"/>
        <w:gridCol w:w="4816"/>
      </w:tblGrid>
      <w:tr w:rsidR="00CB5DB7" w14:paraId="7A043D57" w14:textId="77777777" w:rsidTr="00F871F9">
        <w:trPr>
          <w:cantSplit/>
          <w:tblHeader/>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284C1429" w14:textId="77777777" w:rsidR="00CB5DB7" w:rsidRDefault="00000000">
            <w:pPr>
              <w:spacing w:after="0" w:line="240" w:lineRule="auto"/>
            </w:pPr>
            <w:r>
              <w:rPr>
                <w:b/>
                <w:color w:val="366091"/>
                <w:sz w:val="18"/>
              </w:rPr>
              <w:t>Layer</w:t>
            </w:r>
          </w:p>
        </w:tc>
        <w:tc>
          <w:tcPr>
            <w:tcW w:w="4816"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09AE2D15" w14:textId="77777777" w:rsidR="00CB5DB7" w:rsidRDefault="00000000">
            <w:pPr>
              <w:spacing w:after="0" w:line="240" w:lineRule="auto"/>
            </w:pPr>
            <w:r>
              <w:rPr>
                <w:b/>
                <w:color w:val="366091"/>
                <w:sz w:val="18"/>
              </w:rPr>
              <w:t>Proposed Technology</w:t>
            </w:r>
          </w:p>
        </w:tc>
      </w:tr>
      <w:tr w:rsidR="00CB5DB7" w14:paraId="7E5F4C8A"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FB23416" w14:textId="77777777" w:rsidR="00CB5DB7" w:rsidRDefault="00000000">
            <w:pPr>
              <w:spacing w:after="0" w:line="240" w:lineRule="auto"/>
            </w:pPr>
            <w:r w:rsidRPr="00217C45">
              <w:rPr>
                <w:sz w:val="18"/>
              </w:rPr>
              <w:t>Web Application Frontend</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284DEAC" w14:textId="77777777" w:rsidR="00CB5DB7" w:rsidRDefault="00000000">
            <w:pPr>
              <w:spacing w:after="0" w:line="240" w:lineRule="auto"/>
            </w:pPr>
            <w:r w:rsidRPr="00217C45">
              <w:rPr>
                <w:sz w:val="18"/>
              </w:rPr>
              <w:t>React with Next.js, TypeScript, Tailwind CSS, responsive component library</w:t>
            </w:r>
          </w:p>
        </w:tc>
      </w:tr>
      <w:tr w:rsidR="00CB5DB7" w14:paraId="292453EC"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9084518" w14:textId="77777777" w:rsidR="00CB5DB7" w:rsidRDefault="00000000">
            <w:pPr>
              <w:spacing w:after="0" w:line="240" w:lineRule="auto"/>
            </w:pPr>
            <w:r>
              <w:rPr>
                <w:sz w:val="18"/>
              </w:rPr>
              <w:t>UI/UX Design</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D4F600B" w14:textId="77777777" w:rsidR="00CB5DB7" w:rsidRDefault="00000000">
            <w:pPr>
              <w:spacing w:after="0" w:line="240" w:lineRule="auto"/>
            </w:pPr>
            <w:r>
              <w:rPr>
                <w:sz w:val="18"/>
              </w:rPr>
              <w:t>Figma, design system, responsive prototypes, developer handoff specifications</w:t>
            </w:r>
          </w:p>
        </w:tc>
      </w:tr>
      <w:tr w:rsidR="00CB5DB7" w14:paraId="07BE7AB2"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71B45AF9" w14:textId="77777777" w:rsidR="00CB5DB7" w:rsidRDefault="00000000">
            <w:pPr>
              <w:spacing w:after="0" w:line="240" w:lineRule="auto"/>
            </w:pPr>
            <w:r>
              <w:rPr>
                <w:sz w:val="18"/>
              </w:rPr>
              <w:t>Backend Services</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F130548" w14:textId="77777777" w:rsidR="00CB5DB7" w:rsidRDefault="00000000">
            <w:pPr>
              <w:spacing w:after="0" w:line="240" w:lineRule="auto"/>
            </w:pPr>
            <w:r>
              <w:rPr>
                <w:sz w:val="18"/>
              </w:rPr>
              <w:t xml:space="preserve">Node.js with </w:t>
            </w:r>
            <w:proofErr w:type="spellStart"/>
            <w:r>
              <w:rPr>
                <w:sz w:val="18"/>
              </w:rPr>
              <w:t>NestJS</w:t>
            </w:r>
            <w:proofErr w:type="spellEnd"/>
            <w:r>
              <w:rPr>
                <w:sz w:val="18"/>
              </w:rPr>
              <w:t xml:space="preserve"> and TypeScript</w:t>
            </w:r>
          </w:p>
        </w:tc>
      </w:tr>
      <w:tr w:rsidR="00CB5DB7" w14:paraId="25218BFE"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175A27B" w14:textId="77777777" w:rsidR="00CB5DB7" w:rsidRDefault="00000000">
            <w:pPr>
              <w:spacing w:after="0" w:line="240" w:lineRule="auto"/>
            </w:pPr>
            <w:r>
              <w:rPr>
                <w:sz w:val="18"/>
              </w:rPr>
              <w:t>API</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8E71BC8" w14:textId="77777777" w:rsidR="00CB5DB7" w:rsidRDefault="00000000">
            <w:pPr>
              <w:spacing w:after="0" w:line="240" w:lineRule="auto"/>
            </w:pPr>
            <w:r>
              <w:rPr>
                <w:sz w:val="18"/>
              </w:rPr>
              <w:t>REST/</w:t>
            </w:r>
            <w:proofErr w:type="spellStart"/>
            <w:r>
              <w:rPr>
                <w:sz w:val="18"/>
              </w:rPr>
              <w:t>OpenAPI</w:t>
            </w:r>
            <w:proofErr w:type="spellEnd"/>
            <w:r>
              <w:rPr>
                <w:sz w:val="18"/>
              </w:rPr>
              <w:t xml:space="preserve"> for platform services; OpenAI-compatible unified AI endpoint; Server-Sent Events for AI streaming</w:t>
            </w:r>
          </w:p>
        </w:tc>
      </w:tr>
      <w:tr w:rsidR="00CB5DB7" w14:paraId="331FB0E3"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3045BEE" w14:textId="77777777" w:rsidR="00CB5DB7" w:rsidRDefault="00000000">
            <w:pPr>
              <w:spacing w:after="0" w:line="240" w:lineRule="auto"/>
            </w:pPr>
            <w:r>
              <w:rPr>
                <w:sz w:val="18"/>
              </w:rPr>
              <w:t>Real-Time Collaboration</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94765F8" w14:textId="77777777" w:rsidR="00CB5DB7" w:rsidRDefault="00000000">
            <w:pPr>
              <w:spacing w:after="0" w:line="240" w:lineRule="auto"/>
            </w:pPr>
            <w:r>
              <w:rPr>
                <w:sz w:val="18"/>
              </w:rPr>
              <w:t>WebSockets/Socket.IO for channels, direct messages, mentions, notifications, and live updates</w:t>
            </w:r>
          </w:p>
        </w:tc>
      </w:tr>
      <w:tr w:rsidR="00CB5DB7" w14:paraId="3E0A9152"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1D1CD7A" w14:textId="77777777" w:rsidR="00CB5DB7" w:rsidRDefault="00000000">
            <w:pPr>
              <w:spacing w:after="0" w:line="240" w:lineRule="auto"/>
            </w:pPr>
            <w:r>
              <w:rPr>
                <w:sz w:val="18"/>
              </w:rPr>
              <w:t>Primary Database</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8C4B96E" w14:textId="77777777" w:rsidR="00CB5DB7" w:rsidRDefault="00000000">
            <w:pPr>
              <w:spacing w:after="0" w:line="240" w:lineRule="auto"/>
            </w:pPr>
            <w:r>
              <w:rPr>
                <w:sz w:val="18"/>
              </w:rPr>
              <w:t>PostgreSQL for workspace, user, project, billing, wallet ledger, conversations, and configuration</w:t>
            </w:r>
          </w:p>
        </w:tc>
      </w:tr>
      <w:tr w:rsidR="00CB5DB7" w14:paraId="6AB85B3E"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675C0E5" w14:textId="77777777" w:rsidR="00CB5DB7" w:rsidRDefault="00000000">
            <w:pPr>
              <w:spacing w:after="0" w:line="240" w:lineRule="auto"/>
            </w:pPr>
            <w:r>
              <w:rPr>
                <w:sz w:val="18"/>
              </w:rPr>
              <w:t>Cache and Jobs</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E75DD51" w14:textId="77777777" w:rsidR="00CB5DB7" w:rsidRDefault="00000000">
            <w:pPr>
              <w:spacing w:after="0" w:line="240" w:lineRule="auto"/>
            </w:pPr>
            <w:r>
              <w:rPr>
                <w:sz w:val="18"/>
              </w:rPr>
              <w:t xml:space="preserve">Redis with </w:t>
            </w:r>
            <w:proofErr w:type="spellStart"/>
            <w:r>
              <w:rPr>
                <w:sz w:val="18"/>
              </w:rPr>
              <w:t>BullMQ</w:t>
            </w:r>
            <w:proofErr w:type="spellEnd"/>
            <w:r>
              <w:rPr>
                <w:sz w:val="18"/>
              </w:rPr>
              <w:t xml:space="preserve"> for limits, scheduled transfers, reports, webhooks, notifications, and reconciliation jobs</w:t>
            </w:r>
          </w:p>
        </w:tc>
      </w:tr>
      <w:tr w:rsidR="00CB5DB7" w14:paraId="182F73B5"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D914C2A" w14:textId="77777777" w:rsidR="00CB5DB7" w:rsidRDefault="00000000">
            <w:pPr>
              <w:spacing w:after="0" w:line="240" w:lineRule="auto"/>
            </w:pPr>
            <w:r>
              <w:rPr>
                <w:sz w:val="18"/>
              </w:rPr>
              <w:t>File Storage</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A23BDA7" w14:textId="77777777" w:rsidR="00CB5DB7" w:rsidRDefault="00000000">
            <w:pPr>
              <w:spacing w:after="0" w:line="240" w:lineRule="auto"/>
            </w:pPr>
            <w:r>
              <w:rPr>
                <w:sz w:val="18"/>
              </w:rPr>
              <w:t>Amazon S3-compatible object storage with signed access and metadata in PostgreSQL</w:t>
            </w:r>
          </w:p>
        </w:tc>
      </w:tr>
      <w:tr w:rsidR="00CB5DB7" w14:paraId="20EF5049"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F769788" w14:textId="77777777" w:rsidR="00CB5DB7" w:rsidRDefault="00000000">
            <w:pPr>
              <w:spacing w:after="0" w:line="240" w:lineRule="auto"/>
            </w:pPr>
            <w:r>
              <w:rPr>
                <w:sz w:val="18"/>
              </w:rPr>
              <w:t>AI Provider Gateway</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3A01FC3" w14:textId="77777777" w:rsidR="00CB5DB7" w:rsidRDefault="00000000">
            <w:pPr>
              <w:spacing w:after="0" w:line="240" w:lineRule="auto"/>
            </w:pPr>
            <w:r>
              <w:rPr>
                <w:sz w:val="18"/>
              </w:rPr>
              <w:t>Custom provider abstraction with direct core-provider adapters and approved catalog aggregation where required</w:t>
            </w:r>
          </w:p>
        </w:tc>
      </w:tr>
      <w:tr w:rsidR="00CB5DB7" w14:paraId="4EBD4966"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7E7CF32" w14:textId="77777777" w:rsidR="00CB5DB7" w:rsidRDefault="00000000">
            <w:pPr>
              <w:spacing w:after="0" w:line="240" w:lineRule="auto"/>
            </w:pPr>
            <w:r>
              <w:rPr>
                <w:sz w:val="18"/>
              </w:rPr>
              <w:t>Payment and Invoicing</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304805D" w14:textId="77777777" w:rsidR="00CB5DB7" w:rsidRDefault="00000000">
            <w:pPr>
              <w:spacing w:after="0" w:line="240" w:lineRule="auto"/>
            </w:pPr>
            <w:r>
              <w:rPr>
                <w:sz w:val="18"/>
              </w:rPr>
              <w:t>Stripe Checkout/Payment Intents, saved payment methods for approved auto top-up, invoices, and signed webhooks</w:t>
            </w:r>
          </w:p>
        </w:tc>
      </w:tr>
      <w:tr w:rsidR="00CB5DB7" w14:paraId="665FBB1D"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EB5B12F" w14:textId="77777777" w:rsidR="00CB5DB7" w:rsidRDefault="00000000">
            <w:pPr>
              <w:spacing w:after="0" w:line="240" w:lineRule="auto"/>
            </w:pPr>
            <w:r>
              <w:rPr>
                <w:sz w:val="18"/>
              </w:rPr>
              <w:t>Analytics</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B5B3DD4" w14:textId="77777777" w:rsidR="00CB5DB7" w:rsidRDefault="00000000">
            <w:pPr>
              <w:spacing w:after="0" w:line="240" w:lineRule="auto"/>
            </w:pPr>
            <w:r>
              <w:rPr>
                <w:sz w:val="18"/>
              </w:rPr>
              <w:t>PostgreSQL partitioned usage events and materialized aggregates for the initial release; scalable warehouse option if production volume requires it</w:t>
            </w:r>
          </w:p>
        </w:tc>
      </w:tr>
      <w:tr w:rsidR="00CB5DB7" w14:paraId="7702F868"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19A4438" w14:textId="77777777" w:rsidR="00CB5DB7" w:rsidRDefault="00000000">
            <w:pPr>
              <w:spacing w:after="0" w:line="240" w:lineRule="auto"/>
            </w:pPr>
            <w:r>
              <w:rPr>
                <w:sz w:val="18"/>
              </w:rPr>
              <w:t>Search</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637D56A" w14:textId="77777777" w:rsidR="00CB5DB7" w:rsidRDefault="00000000">
            <w:pPr>
              <w:spacing w:after="0" w:line="240" w:lineRule="auto"/>
            </w:pPr>
            <w:r>
              <w:rPr>
                <w:sz w:val="18"/>
              </w:rPr>
              <w:t>PostgreSQL full-text search for unified conversation, prompt, and project history</w:t>
            </w:r>
          </w:p>
        </w:tc>
      </w:tr>
      <w:tr w:rsidR="00CB5DB7" w14:paraId="39CBB066"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8009C43" w14:textId="77777777" w:rsidR="00CB5DB7" w:rsidRDefault="00000000">
            <w:pPr>
              <w:spacing w:after="0" w:line="240" w:lineRule="auto"/>
            </w:pPr>
            <w:r>
              <w:rPr>
                <w:sz w:val="18"/>
              </w:rPr>
              <w:lastRenderedPageBreak/>
              <w:t>Observability</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A779CEA" w14:textId="77777777" w:rsidR="00CB5DB7" w:rsidRDefault="00000000">
            <w:pPr>
              <w:spacing w:after="0" w:line="240" w:lineRule="auto"/>
            </w:pPr>
            <w:proofErr w:type="spellStart"/>
            <w:r>
              <w:rPr>
                <w:sz w:val="18"/>
              </w:rPr>
              <w:t>OpenTelemetry</w:t>
            </w:r>
            <w:proofErr w:type="spellEnd"/>
            <w:r>
              <w:rPr>
                <w:sz w:val="18"/>
              </w:rPr>
              <w:t xml:space="preserve"> instrumentation, centralized logs, metrics, traces, error tracking, and alerting</w:t>
            </w:r>
          </w:p>
        </w:tc>
      </w:tr>
      <w:tr w:rsidR="00CB5DB7" w14:paraId="6A828AFB"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63B0867" w14:textId="77777777" w:rsidR="00CB5DB7" w:rsidRDefault="00000000">
            <w:pPr>
              <w:spacing w:after="0" w:line="240" w:lineRule="auto"/>
            </w:pPr>
            <w:r>
              <w:rPr>
                <w:sz w:val="18"/>
              </w:rPr>
              <w:t>Cloud and Deployment</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1BE3EF8" w14:textId="77777777" w:rsidR="00CB5DB7" w:rsidRDefault="00000000">
            <w:pPr>
              <w:spacing w:after="0" w:line="240" w:lineRule="auto"/>
            </w:pPr>
            <w:r>
              <w:rPr>
                <w:sz w:val="18"/>
              </w:rPr>
              <w:t>AWS managed services, Docker containers, CI/CD pipeline, CDN/WAF, backups, and encrypted secrets</w:t>
            </w:r>
          </w:p>
        </w:tc>
      </w:tr>
      <w:tr w:rsidR="00CB5DB7" w14:paraId="78A6081B"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D1AA5B0" w14:textId="77777777" w:rsidR="00CB5DB7" w:rsidRDefault="00000000">
            <w:pPr>
              <w:spacing w:after="0" w:line="240" w:lineRule="auto"/>
            </w:pPr>
            <w:r>
              <w:rPr>
                <w:sz w:val="18"/>
              </w:rPr>
              <w:t>Security</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725316FE" w14:textId="77777777" w:rsidR="00CB5DB7" w:rsidRDefault="00000000">
            <w:pPr>
              <w:spacing w:after="0" w:line="240" w:lineRule="auto"/>
            </w:pPr>
            <w:r>
              <w:rPr>
                <w:sz w:val="18"/>
              </w:rPr>
              <w:t>TLS, RBAC, object-level authorization, rate limiting, encryption at rest/in transit, audit logs, secure headers, and OWASP-aligned testing</w:t>
            </w:r>
          </w:p>
        </w:tc>
      </w:tr>
      <w:tr w:rsidR="00CB5DB7" w14:paraId="5781E666"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1491DB23" w14:textId="77777777" w:rsidR="00CB5DB7" w:rsidRPr="00217C45" w:rsidRDefault="00000000">
            <w:pPr>
              <w:spacing w:after="0" w:line="240" w:lineRule="auto"/>
              <w:rPr>
                <w:sz w:val="18"/>
              </w:rPr>
            </w:pPr>
            <w:r w:rsidRPr="00217C45">
              <w:rPr>
                <w:sz w:val="18"/>
              </w:rPr>
              <w:t>iOS and Windows Applications</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3A9093C6" w14:textId="77777777" w:rsidR="00CB5DB7" w:rsidRPr="00217C45" w:rsidRDefault="00000000">
            <w:pPr>
              <w:spacing w:after="0" w:line="240" w:lineRule="auto"/>
              <w:rPr>
                <w:sz w:val="18"/>
              </w:rPr>
            </w:pPr>
            <w:r w:rsidRPr="00217C45">
              <w:rPr>
                <w:sz w:val="18"/>
              </w:rPr>
              <w:t>Flutter with Dart using one shared application codebase, adaptive layouts, secure API integration, and platform-specific build configuration</w:t>
            </w:r>
          </w:p>
        </w:tc>
      </w:tr>
      <w:tr w:rsidR="00CB5DB7" w14:paraId="56B92236"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2D70BE3B" w14:textId="77777777" w:rsidR="00CB5DB7" w:rsidRPr="00217C45" w:rsidRDefault="00000000">
            <w:pPr>
              <w:spacing w:after="0" w:line="240" w:lineRule="auto"/>
              <w:rPr>
                <w:sz w:val="18"/>
              </w:rPr>
            </w:pPr>
            <w:r w:rsidRPr="00217C45">
              <w:rPr>
                <w:sz w:val="18"/>
              </w:rPr>
              <w:t>iOS Build and Distribution</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593EBBD8" w14:textId="60BE159F" w:rsidR="00CB5DB7" w:rsidRPr="00217C45" w:rsidRDefault="00000000">
            <w:pPr>
              <w:spacing w:after="0" w:line="240" w:lineRule="auto"/>
              <w:rPr>
                <w:sz w:val="18"/>
              </w:rPr>
            </w:pPr>
            <w:r w:rsidRPr="00217C45">
              <w:rPr>
                <w:sz w:val="18"/>
              </w:rPr>
              <w:t xml:space="preserve">Xcode, application signing, TestFlight for </w:t>
            </w:r>
            <w:r w:rsidR="00217C45">
              <w:rPr>
                <w:sz w:val="18"/>
              </w:rPr>
              <w:t>QA</w:t>
            </w:r>
            <w:r w:rsidRPr="00217C45">
              <w:rPr>
                <w:sz w:val="18"/>
              </w:rPr>
              <w:t>, and App Store Connect submission through the client-owned Apple Developer account</w:t>
            </w:r>
          </w:p>
        </w:tc>
      </w:tr>
      <w:tr w:rsidR="00CB5DB7" w14:paraId="68586A5A"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17625C2B" w14:textId="77777777" w:rsidR="00CB5DB7" w:rsidRPr="00217C45" w:rsidRDefault="00000000">
            <w:pPr>
              <w:spacing w:after="0" w:line="240" w:lineRule="auto"/>
              <w:rPr>
                <w:sz w:val="18"/>
              </w:rPr>
            </w:pPr>
            <w:r w:rsidRPr="00217C45">
              <w:rPr>
                <w:sz w:val="18"/>
              </w:rPr>
              <w:t>Windows Build and Distribution</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33769C56" w14:textId="77777777" w:rsidR="00CB5DB7" w:rsidRPr="00217C45" w:rsidRDefault="00000000">
            <w:pPr>
              <w:spacing w:after="0" w:line="240" w:lineRule="auto"/>
              <w:rPr>
                <w:sz w:val="18"/>
              </w:rPr>
            </w:pPr>
            <w:r w:rsidRPr="00217C45">
              <w:rPr>
                <w:sz w:val="18"/>
              </w:rPr>
              <w:t>Flutter Windows desktop build with a signed MSIX/EXE installer package and direct download release assets</w:t>
            </w:r>
          </w:p>
        </w:tc>
      </w:tr>
      <w:tr w:rsidR="00CB5DB7" w14:paraId="42600475" w14:textId="77777777" w:rsidTr="00F871F9">
        <w:trPr>
          <w:cantSplit/>
          <w:jc w:val="center"/>
        </w:trPr>
        <w:tc>
          <w:tcPr>
            <w:tcW w:w="48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22F4FA1B" w14:textId="77777777" w:rsidR="00CB5DB7" w:rsidRPr="00217C45" w:rsidRDefault="00000000">
            <w:pPr>
              <w:spacing w:after="0" w:line="240" w:lineRule="auto"/>
              <w:rPr>
                <w:sz w:val="18"/>
              </w:rPr>
            </w:pPr>
            <w:r w:rsidRPr="00217C45">
              <w:rPr>
                <w:sz w:val="18"/>
              </w:rPr>
              <w:t>Cross-Platform Connectivity</w:t>
            </w:r>
          </w:p>
        </w:tc>
        <w:tc>
          <w:tcPr>
            <w:tcW w:w="481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2B2B9781" w14:textId="77777777" w:rsidR="00CB5DB7" w:rsidRPr="00217C45" w:rsidRDefault="00000000">
            <w:pPr>
              <w:spacing w:after="0" w:line="240" w:lineRule="auto"/>
              <w:rPr>
                <w:sz w:val="18"/>
              </w:rPr>
            </w:pPr>
            <w:r w:rsidRPr="00217C45">
              <w:rPr>
                <w:sz w:val="18"/>
              </w:rPr>
              <w:t>REST/</w:t>
            </w:r>
            <w:proofErr w:type="spellStart"/>
            <w:r w:rsidRPr="00217C45">
              <w:rPr>
                <w:sz w:val="18"/>
              </w:rPr>
              <w:t>OpenAPI</w:t>
            </w:r>
            <w:proofErr w:type="spellEnd"/>
            <w:r w:rsidRPr="00217C45">
              <w:rPr>
                <w:sz w:val="18"/>
              </w:rPr>
              <w:t xml:space="preserve">, Server-Sent Events, </w:t>
            </w:r>
            <w:proofErr w:type="spellStart"/>
            <w:r w:rsidRPr="00217C45">
              <w:rPr>
                <w:sz w:val="18"/>
              </w:rPr>
              <w:t>WebSockets</w:t>
            </w:r>
            <w:proofErr w:type="spellEnd"/>
            <w:r w:rsidRPr="00217C45">
              <w:rPr>
                <w:sz w:val="18"/>
              </w:rPr>
              <w:t>, secure credential storage, synchronized state, and common error/telemetry handling</w:t>
            </w:r>
          </w:p>
        </w:tc>
      </w:tr>
    </w:tbl>
    <w:p w14:paraId="7897D91D" w14:textId="77777777" w:rsidR="00CB5DB7" w:rsidRDefault="00000000">
      <w:pPr>
        <w:pStyle w:val="Heading1"/>
      </w:pPr>
      <w:r>
        <w:t>5. Three-Phase Scope of Work</w:t>
      </w:r>
    </w:p>
    <w:p w14:paraId="74711ADA" w14:textId="77777777" w:rsidR="00CB5DB7" w:rsidRDefault="00000000">
      <w:r>
        <w:t>The complete Buddy scope is divided into three implementation phases and two commercially separate delivery tracks. Estimation A covers the Web Application together with the shared backend, database, administration, AI provider gateway, billing, analytics, and cloud deployment. Estimation B covers the iOS and Windows client applications that connect to that shared backend. Each phase includes relevant UI/UX design, engineering, testing, documentation, demonstration, and acceptance.</w:t>
      </w:r>
    </w:p>
    <w:p w14:paraId="32201E00" w14:textId="77777777" w:rsidR="00CB5DB7" w:rsidRDefault="00000000">
      <w:pPr>
        <w:pStyle w:val="CompactBullet"/>
      </w:pPr>
      <w:r w:rsidRPr="001541A0">
        <w:rPr>
          <w:b/>
          <w:bCs/>
        </w:rPr>
        <w:t>Delivery Track A</w:t>
      </w:r>
      <w:r>
        <w:t xml:space="preserve"> – Web Application and Shared Platform: required as the core product and shared service layer.</w:t>
      </w:r>
    </w:p>
    <w:p w14:paraId="152BA2C5" w14:textId="77777777" w:rsidR="00CB5DB7" w:rsidRDefault="00000000">
      <w:pPr>
        <w:pStyle w:val="CompactBullet"/>
      </w:pPr>
      <w:r w:rsidRPr="001541A0">
        <w:rPr>
          <w:b/>
          <w:bCs/>
        </w:rPr>
        <w:t>Delivery Track B</w:t>
      </w:r>
      <w:r>
        <w:t xml:space="preserve"> – iOS and Windows Applications: separately estimated application clients that reuse the Track A backend and do not duplicate backend development cost.</w:t>
      </w:r>
    </w:p>
    <w:p w14:paraId="46101EF5" w14:textId="77777777" w:rsidR="00CB5DB7" w:rsidRDefault="00000000">
      <w:pPr>
        <w:pStyle w:val="CompactBullet"/>
      </w:pPr>
      <w:r>
        <w:t>Feature alignment: the approved Buddy functions use the same data and business rules across all three applications, with layouts adapted to browser, iOS, and Windows usage.</w:t>
      </w:r>
    </w:p>
    <w:p w14:paraId="7F18F73E" w14:textId="77777777" w:rsidR="00CB5DB7" w:rsidRDefault="00000000">
      <w:pPr>
        <w:pStyle w:val="Heading2"/>
        <w:pageBreakBefore/>
      </w:pPr>
      <w:r>
        <w:lastRenderedPageBreak/>
        <w:t>5.1 Phase 1 – Product Foundation, UI/UX and Core Multi-Platform AI Platform</w:t>
      </w:r>
    </w:p>
    <w:p w14:paraId="7BD1EEDF" w14:textId="77777777" w:rsidR="00CB5DB7" w:rsidRDefault="00000000">
      <w:r>
        <w:t>Phase 1 establishes the product experience, shared workspace foundation, financial ledger, model catalog, purchasing flow, core AI chat, and basic usage visibility for the Web Application and the initial iOS/Windows application clients.</w:t>
      </w:r>
    </w:p>
    <w:p w14:paraId="3FC5C9D6" w14:textId="77777777" w:rsidR="00CB5DB7" w:rsidRDefault="00000000">
      <w:pPr>
        <w:pStyle w:val="Heading3"/>
      </w:pPr>
      <w:r>
        <w:t>5.1.1 UI/UX Design and Product Foundation</w:t>
      </w:r>
    </w:p>
    <w:p w14:paraId="21DCF514" w14:textId="77777777" w:rsidR="00CB5DB7" w:rsidRDefault="00000000">
      <w:pPr>
        <w:pStyle w:val="CompactBullet"/>
      </w:pPr>
      <w:r>
        <w:t>Stakeholder discovery and confirmation of business rules, priority roles, terminology, and acceptance criteria.</w:t>
      </w:r>
    </w:p>
    <w:p w14:paraId="34B2CE0B" w14:textId="77777777" w:rsidR="00CB5DB7" w:rsidRDefault="00000000">
      <w:pPr>
        <w:pStyle w:val="CompactBullet"/>
      </w:pPr>
      <w:r>
        <w:t>Information architecture for workspace, billing, chat, model catalog, members, administration, and analytics.</w:t>
      </w:r>
    </w:p>
    <w:p w14:paraId="4A97444D" w14:textId="77777777" w:rsidR="00CB5DB7" w:rsidRDefault="00000000">
      <w:pPr>
        <w:pStyle w:val="CompactBullet"/>
      </w:pPr>
      <w:r>
        <w:t>Low-fidelity wireframes for primary Web, iOS, and Windows journeys.</w:t>
      </w:r>
    </w:p>
    <w:p w14:paraId="282422AE" w14:textId="77777777" w:rsidR="00CB5DB7" w:rsidRDefault="00000000">
      <w:pPr>
        <w:pStyle w:val="CompactBullet"/>
      </w:pPr>
      <w:r>
        <w:t>High-fidelity Web UI and platform-adapted iOS and Windows UI for the Phase 1 screens.</w:t>
      </w:r>
    </w:p>
    <w:p w14:paraId="0D53257C" w14:textId="77777777" w:rsidR="00CB5DB7" w:rsidRDefault="00000000">
      <w:pPr>
        <w:pStyle w:val="CompactBullet"/>
      </w:pPr>
      <w:r>
        <w:t>Reusable design system covering typography, spacing, colors, form controls, tables, cards, charts, alerts, states, and navigation.</w:t>
      </w:r>
    </w:p>
    <w:p w14:paraId="49D1C955" w14:textId="77777777" w:rsidR="00CB5DB7" w:rsidRDefault="00000000">
      <w:pPr>
        <w:pStyle w:val="CompactBullet"/>
      </w:pPr>
      <w:r>
        <w:t>Interactive prototype for critical purchasing, wallet, and chat experiences.</w:t>
      </w:r>
    </w:p>
    <w:p w14:paraId="1025A011" w14:textId="77777777" w:rsidR="00CB5DB7" w:rsidRDefault="00000000">
      <w:pPr>
        <w:pStyle w:val="CompactBullet"/>
      </w:pPr>
      <w:r>
        <w:t>Design handoff with component states, responsive/adaptive behavior, and Web, iOS, and Windows developer specifications.</w:t>
      </w:r>
    </w:p>
    <w:p w14:paraId="0E7A6C05" w14:textId="77777777" w:rsidR="00CB5DB7" w:rsidRDefault="00000000">
      <w:pPr>
        <w:pStyle w:val="Heading3"/>
      </w:pPr>
      <w:r>
        <w:t>5.1.2 Workspace, Identity and Role-Based Access</w:t>
      </w:r>
    </w:p>
    <w:p w14:paraId="098EA601" w14:textId="77777777" w:rsidR="00CB5DB7" w:rsidRDefault="00000000">
      <w:pPr>
        <w:pStyle w:val="CompactBullet"/>
      </w:pPr>
      <w:r>
        <w:t>Workspace registration and secure sign-in.</w:t>
      </w:r>
    </w:p>
    <w:p w14:paraId="408331F4" w14:textId="77777777" w:rsidR="00CB5DB7" w:rsidRDefault="00000000">
      <w:pPr>
        <w:pStyle w:val="CompactBullet"/>
      </w:pPr>
      <w:r>
        <w:t>Workspace profile and organizational settings.</w:t>
      </w:r>
    </w:p>
    <w:p w14:paraId="04204353" w14:textId="77777777" w:rsidR="00CB5DB7" w:rsidRDefault="00000000">
      <w:pPr>
        <w:pStyle w:val="CompactBullet"/>
      </w:pPr>
      <w:r>
        <w:t>Member invitation, activation, suspension, and removal.</w:t>
      </w:r>
    </w:p>
    <w:p w14:paraId="64C366EC" w14:textId="77777777" w:rsidR="00CB5DB7" w:rsidRDefault="00000000">
      <w:pPr>
        <w:pStyle w:val="CompactBullet"/>
      </w:pPr>
      <w:r>
        <w:t>Department creation and member assignment.</w:t>
      </w:r>
    </w:p>
    <w:p w14:paraId="3750462C" w14:textId="77777777" w:rsidR="00CB5DB7" w:rsidRDefault="00000000">
      <w:pPr>
        <w:pStyle w:val="CompactBullet"/>
      </w:pPr>
      <w:r>
        <w:t>Role-based permissions for Workspace Owner, Workspace Admin, Billing Admin, Department Lead, and Member.</w:t>
      </w:r>
    </w:p>
    <w:p w14:paraId="1DA0E90B" w14:textId="77777777" w:rsidR="00CB5DB7" w:rsidRDefault="00000000">
      <w:pPr>
        <w:pStyle w:val="CompactBullet"/>
      </w:pPr>
      <w:r>
        <w:t>Permission controls for token purchase, approvals, credit transfer, API-key creation, administration, and consumption-only access.</w:t>
      </w:r>
    </w:p>
    <w:p w14:paraId="4119036B" w14:textId="77777777" w:rsidR="00CB5DB7" w:rsidRDefault="00000000">
      <w:pPr>
        <w:pStyle w:val="CompactBullet"/>
      </w:pPr>
      <w:r>
        <w:t>Workspace-scoped data isolation and audit logging for sensitive administrative actions.</w:t>
      </w:r>
    </w:p>
    <w:p w14:paraId="77A4F117" w14:textId="77777777" w:rsidR="00CB5DB7" w:rsidRDefault="00000000">
      <w:pPr>
        <w:pStyle w:val="Heading3"/>
      </w:pPr>
      <w:r>
        <w:t>5.1.3 Provider Catalog, Pricing and Bundle Configuration</w:t>
      </w:r>
    </w:p>
    <w:p w14:paraId="0DC1FBAA" w14:textId="77777777" w:rsidR="00CB5DB7" w:rsidRDefault="00000000">
      <w:pPr>
        <w:pStyle w:val="CompactBullet"/>
      </w:pPr>
      <w:r>
        <w:t>Provider and model catalog for OpenAI, Anthropic, Google Gemini, DeepSeek, and the approved wider catalog.</w:t>
      </w:r>
    </w:p>
    <w:p w14:paraId="65E0696B" w14:textId="77777777" w:rsidR="00CB5DB7" w:rsidRDefault="00000000">
      <w:pPr>
        <w:pStyle w:val="CompactBullet"/>
      </w:pPr>
      <w:r>
        <w:t>Configurable model availability, status, context limits, feature metadata, and display information.</w:t>
      </w:r>
    </w:p>
    <w:p w14:paraId="6D3924B4" w14:textId="77777777" w:rsidR="00CB5DB7" w:rsidRDefault="00000000">
      <w:pPr>
        <w:pStyle w:val="CompactBullet"/>
      </w:pPr>
      <w:r>
        <w:t>Combined token bundle definitions with equal input and output allowances.</w:t>
      </w:r>
    </w:p>
    <w:p w14:paraId="444210BD" w14:textId="77777777" w:rsidR="00CB5DB7" w:rsidRDefault="00000000">
      <w:pPr>
        <w:pStyle w:val="CompactBullet"/>
      </w:pPr>
      <w:r>
        <w:t>Minimum 2M combined bundle and configurable 10M, 20M, 50M, 100M, and custom bundle sizes.</w:t>
      </w:r>
    </w:p>
    <w:p w14:paraId="35890C89" w14:textId="77777777" w:rsidR="00CB5DB7" w:rsidRDefault="00000000">
      <w:pPr>
        <w:pStyle w:val="CompactBullet"/>
      </w:pPr>
      <w:r>
        <w:t>Versioned provider input and output price cards with effective dates.</w:t>
      </w:r>
    </w:p>
    <w:p w14:paraId="65B2B07E" w14:textId="77777777" w:rsidR="00CB5DB7" w:rsidRDefault="00000000">
      <w:pPr>
        <w:pStyle w:val="CompactBullet"/>
      </w:pPr>
      <w:r>
        <w:t>Flat 50% Buddy platform markup applied through configurable pricing rules.</w:t>
      </w:r>
    </w:p>
    <w:p w14:paraId="1329D1FB" w14:textId="77777777" w:rsidR="00CB5DB7" w:rsidRDefault="00000000">
      <w:pPr>
        <w:pStyle w:val="CompactBullet"/>
      </w:pPr>
      <w:r>
        <w:t>Automatic price update jobs where a reliable provider feed exists, with administrative review and manual update capability where it does not.</w:t>
      </w:r>
    </w:p>
    <w:p w14:paraId="4669357E" w14:textId="77777777" w:rsidR="00CB5DB7" w:rsidRDefault="00000000">
      <w:pPr>
        <w:pStyle w:val="CompactBullet"/>
      </w:pPr>
      <w:r>
        <w:t>Support for provider-side price variants such as approved batch or caching discounts when exposed by the provider.</w:t>
      </w:r>
    </w:p>
    <w:p w14:paraId="4D35FC2A" w14:textId="77777777" w:rsidR="00CB5DB7" w:rsidRDefault="00000000">
      <w:pPr>
        <w:pStyle w:val="CompactBullet"/>
      </w:pPr>
      <w:r>
        <w:t>Model-specific underlying balances with one consolidated workspace wallet view.</w:t>
      </w:r>
    </w:p>
    <w:p w14:paraId="2B17A57C" w14:textId="77777777" w:rsidR="00CB5DB7" w:rsidRDefault="00000000">
      <w:pPr>
        <w:pStyle w:val="Heading3"/>
      </w:pPr>
      <w:r>
        <w:t>5.1.4 Token Purchase, Billing and Central Wallet</w:t>
      </w:r>
    </w:p>
    <w:p w14:paraId="453451CD" w14:textId="77777777" w:rsidR="00CB5DB7" w:rsidRDefault="00000000">
      <w:pPr>
        <w:pStyle w:val="CompactBullet"/>
      </w:pPr>
      <w:r>
        <w:t>Billing page for selecting a model and bundle size.</w:t>
      </w:r>
    </w:p>
    <w:p w14:paraId="0332F174" w14:textId="77777777" w:rsidR="00CB5DB7" w:rsidRDefault="00000000">
      <w:pPr>
        <w:pStyle w:val="CompactBullet"/>
      </w:pPr>
      <w:r>
        <w:t>Card payment through the approved payment gateway.</w:t>
      </w:r>
    </w:p>
    <w:p w14:paraId="5465A9A9" w14:textId="77777777" w:rsidR="00CB5DB7" w:rsidRDefault="00000000">
      <w:pPr>
        <w:pStyle w:val="CompactBullet"/>
      </w:pPr>
      <w:r>
        <w:t>Invoice purchase request and paid-invoice confirmation workflow.</w:t>
      </w:r>
    </w:p>
    <w:p w14:paraId="5B2A8CEA" w14:textId="77777777" w:rsidR="00CB5DB7" w:rsidRDefault="00000000">
      <w:pPr>
        <w:pStyle w:val="CompactBullet"/>
      </w:pPr>
      <w:r>
        <w:t>Immediate wallet credit after verified card payment or approved/confirmed invoice payment.</w:t>
      </w:r>
    </w:p>
    <w:p w14:paraId="0A6CD9A8" w14:textId="77777777" w:rsidR="00CB5DB7" w:rsidRDefault="00000000">
      <w:pPr>
        <w:pStyle w:val="CompactBullet"/>
      </w:pPr>
      <w:r>
        <w:t>Central workspace wallet showing aggregate value and underlying model/input/output allowances.</w:t>
      </w:r>
    </w:p>
    <w:p w14:paraId="0CE6C40C" w14:textId="77777777" w:rsidR="00CB5DB7" w:rsidRDefault="00000000">
      <w:pPr>
        <w:pStyle w:val="CompactBullet"/>
      </w:pPr>
      <w:r>
        <w:t>Manual top-up at any time.</w:t>
      </w:r>
    </w:p>
    <w:p w14:paraId="0BFBB4D0" w14:textId="77777777" w:rsidR="00CB5DB7" w:rsidRDefault="00000000">
      <w:pPr>
        <w:pStyle w:val="CompactBullet"/>
      </w:pPr>
      <w:r>
        <w:lastRenderedPageBreak/>
        <w:t>Auto top-up configuration with balance threshold, selected refill bundle, saved payment method, and billing-admin notification.</w:t>
      </w:r>
    </w:p>
    <w:p w14:paraId="525448BB" w14:textId="77777777" w:rsidR="00CB5DB7" w:rsidRDefault="00000000">
      <w:pPr>
        <w:pStyle w:val="CompactBullet"/>
      </w:pPr>
      <w:r>
        <w:t>Payment and webhook status handling with idempotency to prevent duplicate wallet credit.</w:t>
      </w:r>
    </w:p>
    <w:p w14:paraId="06771E7B" w14:textId="77777777" w:rsidR="00CB5DB7" w:rsidRDefault="00000000">
      <w:pPr>
        <w:pStyle w:val="CompactBullet"/>
      </w:pPr>
      <w:r>
        <w:t>Downloadable invoice and receipt for each confirmed purchase.</w:t>
      </w:r>
    </w:p>
    <w:p w14:paraId="22D9016B" w14:textId="77777777" w:rsidR="00CB5DB7" w:rsidRDefault="00000000">
      <w:pPr>
        <w:pStyle w:val="CompactBullet"/>
      </w:pPr>
      <w:r>
        <w:t>Complete purchase and payment history for billing and accounting.</w:t>
      </w:r>
    </w:p>
    <w:p w14:paraId="7A182A34" w14:textId="77777777" w:rsidR="00CB5DB7" w:rsidRDefault="00000000">
      <w:pPr>
        <w:pStyle w:val="CompactBullet"/>
      </w:pPr>
      <w:r>
        <w:t>Token-to-USD conversion using the effective price version associated with each transaction.</w:t>
      </w:r>
    </w:p>
    <w:p w14:paraId="0C17FFE9" w14:textId="77777777" w:rsidR="00CB5DB7" w:rsidRDefault="00000000">
      <w:pPr>
        <w:pStyle w:val="Heading3"/>
      </w:pPr>
      <w:r>
        <w:t>5.1.5 Built-In Multi-Model AI Chat</w:t>
      </w:r>
    </w:p>
    <w:p w14:paraId="0FC13A3B" w14:textId="77777777" w:rsidR="00CB5DB7" w:rsidRDefault="00000000">
      <w:pPr>
        <w:pStyle w:val="CompactBullet"/>
      </w:pPr>
      <w:r>
        <w:t>Built-in workspace chat for writing, coding, research, analysis, content work, and document-based tasks supported by the selected provider.</w:t>
      </w:r>
    </w:p>
    <w:p w14:paraId="02E39FD6" w14:textId="77777777" w:rsidR="00CB5DB7" w:rsidRDefault="00000000">
      <w:pPr>
        <w:pStyle w:val="CompactBullet"/>
      </w:pPr>
      <w:r>
        <w:t>Model selector for available providers and models.</w:t>
      </w:r>
    </w:p>
    <w:p w14:paraId="71778345" w14:textId="77777777" w:rsidR="00CB5DB7" w:rsidRDefault="00000000">
      <w:pPr>
        <w:pStyle w:val="CompactBullet"/>
      </w:pPr>
      <w:r>
        <w:t>Streaming AI responses in the web interface.</w:t>
      </w:r>
    </w:p>
    <w:p w14:paraId="10F3E68F" w14:textId="77777777" w:rsidR="00CB5DB7" w:rsidRDefault="00000000">
      <w:pPr>
        <w:pStyle w:val="CompactBullet"/>
      </w:pPr>
      <w:r>
        <w:t>Configurable supported model settings such as temperature and maximum output tokens.</w:t>
      </w:r>
    </w:p>
    <w:p w14:paraId="77E0A322" w14:textId="77777777" w:rsidR="00CB5DB7" w:rsidRDefault="00000000">
      <w:pPr>
        <w:pStyle w:val="CompactBullet"/>
      </w:pPr>
      <w:r>
        <w:t>Conversation creation, rename, archive, and history.</w:t>
      </w:r>
    </w:p>
    <w:p w14:paraId="7FDF4F7A" w14:textId="77777777" w:rsidR="00CB5DB7" w:rsidRDefault="00000000">
      <w:pPr>
        <w:pStyle w:val="CompactBullet"/>
      </w:pPr>
      <w:r>
        <w:t>Model switching within a conversation while preserving the available thread context.</w:t>
      </w:r>
    </w:p>
    <w:p w14:paraId="34F8EC8A" w14:textId="77777777" w:rsidR="00CB5DB7" w:rsidRDefault="00000000">
      <w:pPr>
        <w:pStyle w:val="CompactBullet"/>
      </w:pPr>
      <w:r>
        <w:t>Unified backend representation of messages regardless of the selected provider.</w:t>
      </w:r>
    </w:p>
    <w:p w14:paraId="4C972F4B" w14:textId="77777777" w:rsidR="00CB5DB7" w:rsidRDefault="00000000">
      <w:pPr>
        <w:pStyle w:val="CompactBullet"/>
      </w:pPr>
      <w:r>
        <w:t>File upload once and reuse in supported conversations and models.</w:t>
      </w:r>
    </w:p>
    <w:p w14:paraId="5EFE1CD2" w14:textId="77777777" w:rsidR="00CB5DB7" w:rsidRDefault="00000000">
      <w:pPr>
        <w:pStyle w:val="CompactBullet"/>
      </w:pPr>
      <w:r>
        <w:t>Input and output token metering for every message.</w:t>
      </w:r>
    </w:p>
    <w:p w14:paraId="55A4968E" w14:textId="77777777" w:rsidR="00CB5DB7" w:rsidRDefault="00000000">
      <w:pPr>
        <w:pStyle w:val="CompactBullet"/>
      </w:pPr>
      <w:r>
        <w:t>Immediate display of remaining member allocation and applicable workspace/project budget.</w:t>
      </w:r>
    </w:p>
    <w:p w14:paraId="26309F80" w14:textId="77777777" w:rsidR="00CB5DB7" w:rsidRDefault="00000000">
      <w:pPr>
        <w:pStyle w:val="CompactBullet"/>
      </w:pPr>
      <w:r>
        <w:t>Error states for provider failure, limit exhaustion, unsupported files, or unavailable models.</w:t>
      </w:r>
    </w:p>
    <w:p w14:paraId="3263CA24" w14:textId="77777777" w:rsidR="00CB5DB7" w:rsidRDefault="00000000">
      <w:pPr>
        <w:pStyle w:val="Heading3"/>
      </w:pPr>
      <w:r>
        <w:t>5.1.6 Core Metering and Baseline Analytics</w:t>
      </w:r>
    </w:p>
    <w:p w14:paraId="394E9C59" w14:textId="77777777" w:rsidR="00CB5DB7" w:rsidRDefault="00000000">
      <w:pPr>
        <w:pStyle w:val="CompactBullet"/>
      </w:pPr>
      <w:r>
        <w:t>Normalized usage event for each built-in chat request.</w:t>
      </w:r>
    </w:p>
    <w:p w14:paraId="17D0D0EF" w14:textId="77777777" w:rsidR="00CB5DB7" w:rsidRDefault="00000000">
      <w:pPr>
        <w:pStyle w:val="CompactBullet"/>
      </w:pPr>
      <w:r>
        <w:t>Attribution by workspace, user, department, model, provider, conversation, and source.</w:t>
      </w:r>
    </w:p>
    <w:p w14:paraId="40EC290E" w14:textId="77777777" w:rsidR="00CB5DB7" w:rsidRDefault="00000000">
      <w:pPr>
        <w:pStyle w:val="CompactBullet"/>
      </w:pPr>
      <w:r>
        <w:t>Input-token, output-token, total-token, provider-cost, Buddy-cost, and response-time recording.</w:t>
      </w:r>
    </w:p>
    <w:p w14:paraId="3EEFDBD2" w14:textId="77777777" w:rsidR="00CB5DB7" w:rsidRDefault="00000000">
      <w:pPr>
        <w:pStyle w:val="CompactBullet"/>
      </w:pPr>
      <w:r>
        <w:t>Real-time wallet deduction with transactional consistency.</w:t>
      </w:r>
    </w:p>
    <w:p w14:paraId="12D0EA0C" w14:textId="77777777" w:rsidR="00CB5DB7" w:rsidRDefault="00000000">
      <w:pPr>
        <w:pStyle w:val="CompactBullet"/>
      </w:pPr>
      <w:r>
        <w:t>Reconciliation job between provider usage data, platform usage events, and wallet ledger.</w:t>
      </w:r>
    </w:p>
    <w:p w14:paraId="73AF9144" w14:textId="77777777" w:rsidR="00CB5DB7" w:rsidRDefault="00000000">
      <w:pPr>
        <w:pStyle w:val="CompactBullet"/>
      </w:pPr>
      <w:r>
        <w:t>Workspace balance, current-day usage, current-month usage, active users, active projects, AI requests, and token-consumption summary.</w:t>
      </w:r>
    </w:p>
    <w:p w14:paraId="3164E5C6" w14:textId="77777777" w:rsidR="00CB5DB7" w:rsidRDefault="00000000">
      <w:pPr>
        <w:pStyle w:val="CompactBullet"/>
      </w:pPr>
      <w:r>
        <w:t>Member view of personal usage and remaining allocation.</w:t>
      </w:r>
    </w:p>
    <w:p w14:paraId="06CFB161" w14:textId="77777777" w:rsidR="00CB5DB7" w:rsidRDefault="00000000">
      <w:pPr>
        <w:pStyle w:val="CompactBullet"/>
      </w:pPr>
      <w:r>
        <w:t>Billing-admin view of purchase history and wallet movements.</w:t>
      </w:r>
    </w:p>
    <w:p w14:paraId="68D47E8C" w14:textId="77777777" w:rsidR="00CB5DB7" w:rsidRDefault="00000000">
      <w:pPr>
        <w:pStyle w:val="Heading3"/>
      </w:pPr>
      <w:r>
        <w:t>5.1.7 iOS and Windows Application Foundation</w:t>
      </w:r>
    </w:p>
    <w:p w14:paraId="3B07B66C" w14:textId="77777777" w:rsidR="00CB5DB7" w:rsidRDefault="00000000">
      <w:pPr>
        <w:pStyle w:val="CompactBullet"/>
      </w:pPr>
      <w:r>
        <w:t>Shared Flutter application project configured for iOS and Windows from one maintained codebase.</w:t>
      </w:r>
    </w:p>
    <w:p w14:paraId="31EE26DA" w14:textId="77777777" w:rsidR="00CB5DB7" w:rsidRDefault="00000000">
      <w:pPr>
        <w:pStyle w:val="CompactBullet"/>
      </w:pPr>
      <w:r>
        <w:t>Secure sign-in, session handling, workspace selection, and role-aware navigation connected to the shared backend.</w:t>
      </w:r>
    </w:p>
    <w:p w14:paraId="185535F7" w14:textId="77777777" w:rsidR="00CB5DB7" w:rsidRDefault="00000000">
      <w:pPr>
        <w:pStyle w:val="CompactBullet"/>
      </w:pPr>
      <w:r>
        <w:t>Adaptive application shell, design tokens, reusable components, loading states, empty states, error states, and accessibility considerations.</w:t>
      </w:r>
    </w:p>
    <w:p w14:paraId="1804041F" w14:textId="77777777" w:rsidR="00CB5DB7" w:rsidRDefault="00000000">
      <w:pPr>
        <w:pStyle w:val="CompactBullet"/>
      </w:pPr>
      <w:r>
        <w:t>Wallet balance, model catalog, bundle visibility, purchase-status view, core multi-model chat, streaming responses, and baseline usage visibility.</w:t>
      </w:r>
    </w:p>
    <w:p w14:paraId="6D1EE65C" w14:textId="77777777" w:rsidR="00CB5DB7" w:rsidRDefault="00000000">
      <w:pPr>
        <w:pStyle w:val="CompactBullet"/>
      </w:pPr>
      <w:r>
        <w:t>Synchronized conversations, files, model selection, and account data across Web, iOS, and Windows.</w:t>
      </w:r>
    </w:p>
    <w:p w14:paraId="5578541A" w14:textId="77777777" w:rsidR="00CB5DB7" w:rsidRDefault="00000000">
      <w:pPr>
        <w:pStyle w:val="CompactBullet"/>
      </w:pPr>
      <w:r>
        <w:t>Initial iOS development/TestFlight configuration and Windows development/installer configuration for internal builds.</w:t>
      </w:r>
    </w:p>
    <w:p w14:paraId="043F4CE1" w14:textId="77777777" w:rsidR="00CB5DB7" w:rsidRDefault="00000000">
      <w:pPr>
        <w:pStyle w:val="Heading3"/>
      </w:pPr>
      <w:r>
        <w:t>5.1.8 Phase 1 Deliverables</w:t>
      </w:r>
    </w:p>
    <w:p w14:paraId="0B7508A4" w14:textId="77777777" w:rsidR="00CB5DB7" w:rsidRDefault="00000000">
      <w:pPr>
        <w:pStyle w:val="CompactBullet"/>
      </w:pPr>
      <w:r>
        <w:t>Approved Phase 1 wireframes, high-fidelity screens, prototype, and design system.</w:t>
      </w:r>
    </w:p>
    <w:p w14:paraId="23D93832" w14:textId="77777777" w:rsidR="00CB5DB7" w:rsidRDefault="00000000">
      <w:pPr>
        <w:pStyle w:val="CompactBullet"/>
      </w:pPr>
      <w:r>
        <w:t>Secure multi-tenant workspace and role foundation.</w:t>
      </w:r>
    </w:p>
    <w:p w14:paraId="5F4DADFA" w14:textId="77777777" w:rsidR="00CB5DB7" w:rsidRDefault="00000000">
      <w:pPr>
        <w:pStyle w:val="CompactBullet"/>
      </w:pPr>
      <w:r>
        <w:t>Provider/model catalog and versioned pricing administration.</w:t>
      </w:r>
    </w:p>
    <w:p w14:paraId="42184B87" w14:textId="77777777" w:rsidR="00CB5DB7" w:rsidRDefault="00000000">
      <w:pPr>
        <w:pStyle w:val="CompactBullet"/>
      </w:pPr>
      <w:r>
        <w:lastRenderedPageBreak/>
        <w:t>Card/invoice purchase, wallet, top-up, auto top-up, invoice, and purchase-history modules.</w:t>
      </w:r>
    </w:p>
    <w:p w14:paraId="39164F9D" w14:textId="77777777" w:rsidR="00CB5DB7" w:rsidRDefault="00000000">
      <w:pPr>
        <w:pStyle w:val="CompactBullet"/>
      </w:pPr>
      <w:r>
        <w:t>Core multi-model chat, files, unified conversation records, and token metering.</w:t>
      </w:r>
    </w:p>
    <w:p w14:paraId="27F8FE26" w14:textId="77777777" w:rsidR="00CB5DB7" w:rsidRDefault="00000000">
      <w:pPr>
        <w:pStyle w:val="CompactBullet"/>
      </w:pPr>
      <w:r>
        <w:t>Baseline analytics and auditable wallet/usage ledger.</w:t>
      </w:r>
    </w:p>
    <w:p w14:paraId="163AAF8E" w14:textId="77777777" w:rsidR="00CB5DB7" w:rsidRDefault="00000000">
      <w:pPr>
        <w:pStyle w:val="CompactBullet"/>
      </w:pPr>
      <w:r>
        <w:t>Phase 1 iOS and Windows application builds connected to the shared staging backend.</w:t>
      </w:r>
    </w:p>
    <w:p w14:paraId="646D9374" w14:textId="77777777" w:rsidR="00CB5DB7" w:rsidRDefault="00000000">
      <w:pPr>
        <w:pStyle w:val="CompactBullet"/>
      </w:pPr>
      <w:r>
        <w:t>Staging deployment, QA evidence, and Phase 1 demonstration.</w:t>
      </w:r>
    </w:p>
    <w:p w14:paraId="5ABEC42C" w14:textId="77777777" w:rsidR="00CB5DB7" w:rsidRDefault="00000000">
      <w:pPr>
        <w:pStyle w:val="Heading3"/>
      </w:pPr>
      <w:r>
        <w:t>5.1.9 Phase 1 Human Resources and Responsibilities</w:t>
      </w:r>
    </w:p>
    <w:tbl>
      <w:tblPr>
        <w:tblStyle w:val="TableNormal0"/>
        <w:tblW w:w="9664" w:type="dxa"/>
        <w:jc w:val="center"/>
        <w:tblInd w:w="0" w:type="dxa"/>
        <w:tblLayout w:type="fixed"/>
        <w:tblLook w:val="04A0" w:firstRow="1" w:lastRow="0" w:firstColumn="1" w:lastColumn="0" w:noHBand="0" w:noVBand="1"/>
      </w:tblPr>
      <w:tblGrid>
        <w:gridCol w:w="2752"/>
        <w:gridCol w:w="6912"/>
      </w:tblGrid>
      <w:tr w:rsidR="00CB5DB7" w:rsidRPr="00A15A0C" w14:paraId="592A4C54" w14:textId="77777777" w:rsidTr="00F871F9">
        <w:trPr>
          <w:cantSplit/>
          <w:tblHeader/>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6378AF90" w14:textId="77777777" w:rsidR="00CB5DB7" w:rsidRPr="00A15A0C" w:rsidRDefault="00000000">
            <w:pPr>
              <w:spacing w:after="0" w:line="240" w:lineRule="auto"/>
              <w:rPr>
                <w:sz w:val="18"/>
                <w:szCs w:val="18"/>
              </w:rPr>
            </w:pPr>
            <w:r w:rsidRPr="00A15A0C">
              <w:rPr>
                <w:b/>
                <w:color w:val="366091"/>
                <w:sz w:val="18"/>
                <w:szCs w:val="18"/>
              </w:rPr>
              <w:t>Role</w:t>
            </w:r>
          </w:p>
        </w:tc>
        <w:tc>
          <w:tcPr>
            <w:tcW w:w="6912"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27F41083" w14:textId="77777777" w:rsidR="00CB5DB7" w:rsidRPr="00A15A0C" w:rsidRDefault="00000000">
            <w:pPr>
              <w:spacing w:after="0" w:line="240" w:lineRule="auto"/>
              <w:rPr>
                <w:sz w:val="18"/>
                <w:szCs w:val="18"/>
              </w:rPr>
            </w:pPr>
            <w:r w:rsidRPr="00A15A0C">
              <w:rPr>
                <w:b/>
                <w:color w:val="366091"/>
                <w:sz w:val="18"/>
                <w:szCs w:val="18"/>
              </w:rPr>
              <w:t>Short Responsibility</w:t>
            </w:r>
          </w:p>
        </w:tc>
      </w:tr>
      <w:tr w:rsidR="00CB5DB7" w:rsidRPr="00A15A0C" w14:paraId="1A2C672F"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6BF0B15" w14:textId="79CECB80" w:rsidR="00CB5DB7" w:rsidRPr="00A15A0C" w:rsidRDefault="00000000">
            <w:pPr>
              <w:spacing w:after="0" w:line="240" w:lineRule="auto"/>
              <w:rPr>
                <w:sz w:val="18"/>
                <w:szCs w:val="18"/>
              </w:rPr>
            </w:pPr>
            <w:r w:rsidRPr="00A15A0C">
              <w:rPr>
                <w:sz w:val="18"/>
                <w:szCs w:val="18"/>
              </w:rPr>
              <w:t xml:space="preserve">Project Manager </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A18F2EE" w14:textId="77777777" w:rsidR="00CB5DB7" w:rsidRPr="00A15A0C" w:rsidRDefault="00000000">
            <w:pPr>
              <w:spacing w:after="0" w:line="240" w:lineRule="auto"/>
              <w:rPr>
                <w:sz w:val="18"/>
                <w:szCs w:val="18"/>
              </w:rPr>
            </w:pPr>
            <w:r w:rsidRPr="00A15A0C">
              <w:rPr>
                <w:sz w:val="18"/>
                <w:szCs w:val="18"/>
              </w:rPr>
              <w:t>Confirm rules, backlog, acceptance criteria, phase planning, and stakeholder coordination.</w:t>
            </w:r>
          </w:p>
        </w:tc>
      </w:tr>
      <w:tr w:rsidR="00CB5DB7" w:rsidRPr="00A15A0C" w14:paraId="5B5CC7D7"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47F3DEE" w14:textId="2558567C" w:rsidR="00CB5DB7" w:rsidRPr="00A15A0C" w:rsidRDefault="00000000">
            <w:pPr>
              <w:spacing w:after="0" w:line="240" w:lineRule="auto"/>
              <w:rPr>
                <w:sz w:val="18"/>
                <w:szCs w:val="18"/>
              </w:rPr>
            </w:pPr>
            <w:r w:rsidRPr="00A15A0C">
              <w:rPr>
                <w:sz w:val="18"/>
                <w:szCs w:val="18"/>
              </w:rPr>
              <w:t>Tech Lead</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077B4B9" w14:textId="77777777" w:rsidR="00CB5DB7" w:rsidRPr="00A15A0C" w:rsidRDefault="00000000">
            <w:pPr>
              <w:spacing w:after="0" w:line="240" w:lineRule="auto"/>
              <w:rPr>
                <w:sz w:val="18"/>
                <w:szCs w:val="18"/>
              </w:rPr>
            </w:pPr>
            <w:r w:rsidRPr="00A15A0C">
              <w:rPr>
                <w:sz w:val="18"/>
                <w:szCs w:val="18"/>
              </w:rPr>
              <w:t>Define multi-tenant architecture, ledger, provider gateway, security, and engineering standards.</w:t>
            </w:r>
          </w:p>
        </w:tc>
      </w:tr>
      <w:tr w:rsidR="00CB5DB7" w:rsidRPr="00A15A0C" w14:paraId="51160F17"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16B6A82" w14:textId="77777777" w:rsidR="00CB5DB7" w:rsidRPr="00A15A0C" w:rsidRDefault="00000000">
            <w:pPr>
              <w:spacing w:after="0" w:line="240" w:lineRule="auto"/>
              <w:rPr>
                <w:sz w:val="18"/>
                <w:szCs w:val="18"/>
              </w:rPr>
            </w:pPr>
            <w:r w:rsidRPr="00A15A0C">
              <w:rPr>
                <w:sz w:val="18"/>
                <w:szCs w:val="18"/>
              </w:rPr>
              <w:t>UI/UX Designer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0E1CA2D" w14:textId="77777777" w:rsidR="00CB5DB7" w:rsidRPr="00A15A0C" w:rsidRDefault="00000000">
            <w:pPr>
              <w:spacing w:after="0" w:line="240" w:lineRule="auto"/>
              <w:rPr>
                <w:sz w:val="18"/>
                <w:szCs w:val="18"/>
              </w:rPr>
            </w:pPr>
            <w:r w:rsidRPr="00A15A0C">
              <w:rPr>
                <w:sz w:val="18"/>
                <w:szCs w:val="18"/>
              </w:rPr>
              <w:t>Create IA, wireframes, visual system, responsive screens, prototype, and handoff.</w:t>
            </w:r>
          </w:p>
        </w:tc>
      </w:tr>
      <w:tr w:rsidR="00CB5DB7" w:rsidRPr="00A15A0C" w14:paraId="24CC071D"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64DD107" w14:textId="77777777" w:rsidR="00CB5DB7" w:rsidRPr="00A15A0C" w:rsidRDefault="00000000">
            <w:pPr>
              <w:spacing w:after="0" w:line="240" w:lineRule="auto"/>
              <w:rPr>
                <w:sz w:val="18"/>
                <w:szCs w:val="18"/>
              </w:rPr>
            </w:pPr>
            <w:r w:rsidRPr="00A15A0C">
              <w:rPr>
                <w:sz w:val="18"/>
                <w:szCs w:val="18"/>
              </w:rPr>
              <w:t>Web Frontend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258D40F" w14:textId="77777777" w:rsidR="00CB5DB7" w:rsidRPr="00A15A0C" w:rsidRDefault="00000000">
            <w:pPr>
              <w:spacing w:after="0" w:line="240" w:lineRule="auto"/>
              <w:rPr>
                <w:sz w:val="18"/>
                <w:szCs w:val="18"/>
              </w:rPr>
            </w:pPr>
            <w:r w:rsidRPr="00A15A0C">
              <w:rPr>
                <w:sz w:val="18"/>
                <w:szCs w:val="18"/>
              </w:rPr>
              <w:t>Build the responsive Web workspace, billing, wallet, catalog, chat, and baseline analytics interfaces.</w:t>
            </w:r>
          </w:p>
        </w:tc>
      </w:tr>
      <w:tr w:rsidR="00CB5DB7" w:rsidRPr="00A15A0C" w14:paraId="543F5A53"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23997D6" w14:textId="77777777" w:rsidR="00CB5DB7" w:rsidRPr="00A15A0C" w:rsidRDefault="00000000">
            <w:pPr>
              <w:spacing w:after="0" w:line="240" w:lineRule="auto"/>
              <w:rPr>
                <w:sz w:val="18"/>
                <w:szCs w:val="18"/>
              </w:rPr>
            </w:pPr>
            <w:r w:rsidRPr="00A15A0C">
              <w:rPr>
                <w:sz w:val="18"/>
                <w:szCs w:val="18"/>
              </w:rPr>
              <w:t>Backend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682D558" w14:textId="77777777" w:rsidR="00CB5DB7" w:rsidRPr="00A15A0C" w:rsidRDefault="00000000">
            <w:pPr>
              <w:spacing w:after="0" w:line="240" w:lineRule="auto"/>
              <w:rPr>
                <w:sz w:val="18"/>
                <w:szCs w:val="18"/>
              </w:rPr>
            </w:pPr>
            <w:r w:rsidRPr="00A15A0C">
              <w:rPr>
                <w:sz w:val="18"/>
                <w:szCs w:val="18"/>
              </w:rPr>
              <w:t>Build identity, RBAC, catalog, pricing, billing, ledger, chat, metering, and provider adapters.</w:t>
            </w:r>
          </w:p>
        </w:tc>
      </w:tr>
      <w:tr w:rsidR="00CB5DB7" w:rsidRPr="00A15A0C" w14:paraId="6DE41D08"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D78F553" w14:textId="77777777" w:rsidR="00CB5DB7" w:rsidRPr="00A15A0C" w:rsidRDefault="00000000">
            <w:pPr>
              <w:spacing w:after="0" w:line="240" w:lineRule="auto"/>
              <w:rPr>
                <w:sz w:val="18"/>
                <w:szCs w:val="18"/>
              </w:rPr>
            </w:pPr>
            <w:r w:rsidRPr="00A15A0C">
              <w:rPr>
                <w:sz w:val="18"/>
                <w:szCs w:val="18"/>
              </w:rPr>
              <w:t>QA Engineer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4683C75" w14:textId="77777777" w:rsidR="00CB5DB7" w:rsidRPr="00A15A0C" w:rsidRDefault="00000000">
            <w:pPr>
              <w:spacing w:after="0" w:line="240" w:lineRule="auto"/>
              <w:rPr>
                <w:sz w:val="18"/>
                <w:szCs w:val="18"/>
              </w:rPr>
            </w:pPr>
            <w:r w:rsidRPr="00A15A0C">
              <w:rPr>
                <w:sz w:val="18"/>
                <w:szCs w:val="18"/>
              </w:rPr>
              <w:t>Test Web, iOS, and Windows UI, payments, ledger behavior, chat, metering, permissions, synchronization, and regression.</w:t>
            </w:r>
          </w:p>
        </w:tc>
      </w:tr>
      <w:tr w:rsidR="00CB5DB7" w:rsidRPr="00A15A0C" w14:paraId="1885645A"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33AB583" w14:textId="77777777" w:rsidR="00CB5DB7" w:rsidRPr="00A15A0C" w:rsidRDefault="00000000">
            <w:pPr>
              <w:spacing w:after="0" w:line="240" w:lineRule="auto"/>
              <w:rPr>
                <w:sz w:val="18"/>
                <w:szCs w:val="18"/>
              </w:rPr>
            </w:pPr>
            <w:r w:rsidRPr="00A15A0C">
              <w:rPr>
                <w:sz w:val="18"/>
                <w:szCs w:val="18"/>
              </w:rPr>
              <w:t>DevOps Engineer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E525B4C" w14:textId="77777777" w:rsidR="00CB5DB7" w:rsidRPr="00A15A0C" w:rsidRDefault="00000000">
            <w:pPr>
              <w:spacing w:after="0" w:line="240" w:lineRule="auto"/>
              <w:rPr>
                <w:sz w:val="18"/>
                <w:szCs w:val="18"/>
              </w:rPr>
            </w:pPr>
            <w:r w:rsidRPr="00A15A0C">
              <w:rPr>
                <w:sz w:val="18"/>
                <w:szCs w:val="18"/>
              </w:rPr>
              <w:t>Configure environments, CI/CD, secrets, databases, storage, monitoring, staging deployment, and initial app build pipelines.</w:t>
            </w:r>
          </w:p>
        </w:tc>
      </w:tr>
      <w:tr w:rsidR="00CB5DB7" w:rsidRPr="00A15A0C" w14:paraId="77628287" w14:textId="77777777" w:rsidTr="00F871F9">
        <w:trPr>
          <w:cantSplit/>
          <w:jc w:val="center"/>
        </w:trPr>
        <w:tc>
          <w:tcPr>
            <w:tcW w:w="275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5067A032" w14:textId="77777777" w:rsidR="00CB5DB7" w:rsidRPr="00A15A0C" w:rsidRDefault="00000000">
            <w:pPr>
              <w:spacing w:after="0" w:line="240" w:lineRule="auto"/>
              <w:rPr>
                <w:sz w:val="18"/>
                <w:szCs w:val="18"/>
              </w:rPr>
            </w:pPr>
            <w:r w:rsidRPr="00A15A0C">
              <w:rPr>
                <w:sz w:val="18"/>
                <w:szCs w:val="18"/>
              </w:rPr>
              <w:t>Flutter Application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32796D4A" w14:textId="77777777" w:rsidR="00CB5DB7" w:rsidRPr="00A15A0C" w:rsidRDefault="00000000">
            <w:pPr>
              <w:spacing w:after="0" w:line="240" w:lineRule="auto"/>
              <w:rPr>
                <w:sz w:val="18"/>
                <w:szCs w:val="18"/>
              </w:rPr>
            </w:pPr>
            <w:r w:rsidRPr="00A15A0C">
              <w:rPr>
                <w:sz w:val="18"/>
                <w:szCs w:val="18"/>
              </w:rPr>
              <w:t>Build the shared iOS/Windows app foundation, secure API integration, adaptive components, chat, wallet, and platform build configurations.</w:t>
            </w:r>
          </w:p>
        </w:tc>
      </w:tr>
    </w:tbl>
    <w:p w14:paraId="19365C4C" w14:textId="77777777" w:rsidR="00CB5DB7" w:rsidRDefault="00000000">
      <w:pPr>
        <w:pStyle w:val="Heading2"/>
        <w:pageBreakBefore/>
      </w:pPr>
      <w:r>
        <w:lastRenderedPageBreak/>
        <w:t>5.2 Phase 2 – Unified API, Budget Controls, Projects and Multi-Platform Collaboration</w:t>
      </w:r>
    </w:p>
    <w:p w14:paraId="557F8EC6" w14:textId="77777777" w:rsidR="00CB5DB7" w:rsidRDefault="00000000">
      <w:r>
        <w:t>Phase 2 turns the foundation into an operational agency workspace across Web, iOS, and Windows with project budgets, credit movement, approvals, managed API access, and integrated communication.</w:t>
      </w:r>
    </w:p>
    <w:p w14:paraId="1995207E" w14:textId="77777777" w:rsidR="00CB5DB7" w:rsidRDefault="00000000">
      <w:pPr>
        <w:pStyle w:val="Heading3"/>
      </w:pPr>
      <w:r>
        <w:t>5.2.1 UI/UX Design for Phase 2</w:t>
      </w:r>
    </w:p>
    <w:p w14:paraId="090C3E18" w14:textId="77777777" w:rsidR="00CB5DB7" w:rsidRDefault="00000000">
      <w:pPr>
        <w:pStyle w:val="CompactBullet"/>
      </w:pPr>
      <w:r>
        <w:t>Responsive UX and high-fidelity screens for projects, clients, departments, budgets, allocations, transfers, requests, approvals, API keys, channels, direct messages, prompts, files, and notifications.</w:t>
      </w:r>
    </w:p>
    <w:p w14:paraId="35B6DAAA" w14:textId="77777777" w:rsidR="00CB5DB7" w:rsidRDefault="00000000">
      <w:pPr>
        <w:pStyle w:val="CompactBullet"/>
      </w:pPr>
      <w:r>
        <w:t>Interactive prototypes for budget configuration, credit transfer/approval, API-key creation, and channel collaboration.</w:t>
      </w:r>
    </w:p>
    <w:p w14:paraId="42EF6B39" w14:textId="77777777" w:rsidR="00CB5DB7" w:rsidRDefault="00000000">
      <w:pPr>
        <w:pStyle w:val="CompactBullet"/>
      </w:pPr>
      <w:r>
        <w:t>Extension of the design system for communication, complex tables, permissions, audit history, and real-time states.</w:t>
      </w:r>
    </w:p>
    <w:p w14:paraId="75F13DC6" w14:textId="77777777" w:rsidR="00CB5DB7" w:rsidRDefault="00000000">
      <w:pPr>
        <w:pStyle w:val="CompactBullet"/>
      </w:pPr>
      <w:r>
        <w:t>Developer-ready specifications and approved responsive behavior.</w:t>
      </w:r>
    </w:p>
    <w:p w14:paraId="42DBCD7D" w14:textId="77777777" w:rsidR="00CB5DB7" w:rsidRDefault="00000000">
      <w:pPr>
        <w:pStyle w:val="Heading3"/>
      </w:pPr>
      <w:r>
        <w:t>5.2.2 Projects, Clients and Shared Workspaces</w:t>
      </w:r>
    </w:p>
    <w:p w14:paraId="0567184B" w14:textId="77777777" w:rsidR="00CB5DB7" w:rsidRDefault="00000000">
      <w:pPr>
        <w:pStyle w:val="CompactBullet"/>
      </w:pPr>
      <w:r>
        <w:t>Project creation, edit, archive, and member assignment.</w:t>
      </w:r>
    </w:p>
    <w:p w14:paraId="5F1BAD97" w14:textId="77777777" w:rsidR="00CB5DB7" w:rsidRDefault="00000000">
      <w:pPr>
        <w:pStyle w:val="CompactBullet"/>
      </w:pPr>
      <w:r>
        <w:t>Optional client record linked to one or more projects for client-wise cost reporting.</w:t>
      </w:r>
    </w:p>
    <w:p w14:paraId="43DF6A79" w14:textId="77777777" w:rsidR="00CB5DB7" w:rsidRDefault="00000000">
      <w:pPr>
        <w:pStyle w:val="CompactBullet"/>
      </w:pPr>
      <w:r>
        <w:t>Project budget summary and usage history.</w:t>
      </w:r>
    </w:p>
    <w:p w14:paraId="6D047E05" w14:textId="77777777" w:rsidR="00CB5DB7" w:rsidRDefault="00000000">
      <w:pPr>
        <w:pStyle w:val="CompactBullet"/>
      </w:pPr>
      <w:r>
        <w:t>Shared AI conversations visible to authorized project members.</w:t>
      </w:r>
    </w:p>
    <w:p w14:paraId="60636C64" w14:textId="77777777" w:rsidR="00CB5DB7" w:rsidRDefault="00000000">
      <w:pPr>
        <w:pStyle w:val="CompactBullet"/>
      </w:pPr>
      <w:r>
        <w:t>Shared project files.</w:t>
      </w:r>
    </w:p>
    <w:p w14:paraId="61422BCA" w14:textId="77777777" w:rsidR="00CB5DB7" w:rsidRDefault="00000000">
      <w:pPr>
        <w:pStyle w:val="CompactBullet"/>
      </w:pPr>
      <w:r>
        <w:t>Project discussion space alongside AI conversations, files, and budget.</w:t>
      </w:r>
    </w:p>
    <w:p w14:paraId="4296E110" w14:textId="77777777" w:rsidR="00CB5DB7" w:rsidRDefault="00000000">
      <w:pPr>
        <w:pStyle w:val="CompactBullet"/>
      </w:pPr>
      <w:r>
        <w:t>Project activity timeline.</w:t>
      </w:r>
    </w:p>
    <w:p w14:paraId="3145063E" w14:textId="77777777" w:rsidR="00CB5DB7" w:rsidRDefault="00000000">
      <w:pPr>
        <w:pStyle w:val="CompactBullet"/>
      </w:pPr>
      <w:r>
        <w:t>Simple project completion progress value for reporting.</w:t>
      </w:r>
    </w:p>
    <w:p w14:paraId="400D53C9" w14:textId="77777777" w:rsidR="00CB5DB7" w:rsidRDefault="00000000">
      <w:pPr>
        <w:pStyle w:val="CompactBullet"/>
      </w:pPr>
      <w:r>
        <w:t>Project archive preserving conversations, files, discussion history, and decisions.</w:t>
      </w:r>
    </w:p>
    <w:p w14:paraId="5A542900" w14:textId="77777777" w:rsidR="00CB5DB7" w:rsidRDefault="00000000">
      <w:pPr>
        <w:pStyle w:val="Heading3"/>
      </w:pPr>
      <w:r>
        <w:t>5.2.3 Time-Based Budget Management</w:t>
      </w:r>
    </w:p>
    <w:p w14:paraId="69B5BCD0" w14:textId="77777777" w:rsidR="00CB5DB7" w:rsidRDefault="00000000">
      <w:pPr>
        <w:pStyle w:val="CompactBullet"/>
      </w:pPr>
      <w:r>
        <w:t>Budgets at workspace, department, project, member, and API-key levels.</w:t>
      </w:r>
    </w:p>
    <w:p w14:paraId="7C197344" w14:textId="77777777" w:rsidR="00CB5DB7" w:rsidRDefault="00000000">
      <w:pPr>
        <w:pStyle w:val="CompactBullet"/>
      </w:pPr>
      <w:r>
        <w:t>Budgets expressed in tokens or dollar-equivalent value.</w:t>
      </w:r>
    </w:p>
    <w:p w14:paraId="7767F3A2" w14:textId="77777777" w:rsidR="00CB5DB7" w:rsidRDefault="00000000">
      <w:pPr>
        <w:pStyle w:val="CompactBullet"/>
      </w:pPr>
      <w:r>
        <w:t>Hourly rolling consumption limits.</w:t>
      </w:r>
    </w:p>
    <w:p w14:paraId="69FA7879" w14:textId="77777777" w:rsidR="00CB5DB7" w:rsidRDefault="00000000">
      <w:pPr>
        <w:pStyle w:val="CompactBullet"/>
      </w:pPr>
      <w:r>
        <w:t>Daily budgets with configured reset time.</w:t>
      </w:r>
    </w:p>
    <w:p w14:paraId="48ECA614" w14:textId="77777777" w:rsidR="00CB5DB7" w:rsidRDefault="00000000">
      <w:pPr>
        <w:pStyle w:val="CompactBullet"/>
      </w:pPr>
      <w:r>
        <w:t>Weekly budgets with configured reset day.</w:t>
      </w:r>
    </w:p>
    <w:p w14:paraId="39AC2B3A" w14:textId="77777777" w:rsidR="00CB5DB7" w:rsidRDefault="00000000">
      <w:pPr>
        <w:pStyle w:val="CompactBullet"/>
      </w:pPr>
      <w:r>
        <w:t>Monthly budgets with calendar or custom billing-date reset.</w:t>
      </w:r>
    </w:p>
    <w:p w14:paraId="1D03215F" w14:textId="77777777" w:rsidR="00CB5DB7" w:rsidRDefault="00000000">
      <w:pPr>
        <w:pStyle w:val="CompactBullet"/>
      </w:pPr>
      <w:r>
        <w:t>One-time budgets and custom date-range budgets.</w:t>
      </w:r>
    </w:p>
    <w:p w14:paraId="1C23F010" w14:textId="77777777" w:rsidR="00CB5DB7" w:rsidRDefault="00000000">
      <w:pPr>
        <w:pStyle w:val="CompactBullet"/>
      </w:pPr>
      <w:r>
        <w:t>Hard limit that blocks new usage when the budget is exhausted.</w:t>
      </w:r>
    </w:p>
    <w:p w14:paraId="29BD5248" w14:textId="77777777" w:rsidR="00CB5DB7" w:rsidRDefault="00000000">
      <w:pPr>
        <w:pStyle w:val="CompactBullet"/>
      </w:pPr>
      <w:r>
        <w:t>Soft limit that allows usage to continue while alerting authorized users.</w:t>
      </w:r>
    </w:p>
    <w:p w14:paraId="5F0A5E09" w14:textId="77777777" w:rsidR="00CB5DB7" w:rsidRDefault="00000000">
      <w:pPr>
        <w:pStyle w:val="CompactBullet"/>
      </w:pPr>
      <w:r>
        <w:t>Rollover enabled or disabled per budget.</w:t>
      </w:r>
    </w:p>
    <w:p w14:paraId="2BC65CDB" w14:textId="77777777" w:rsidR="00CB5DB7" w:rsidRDefault="00000000">
      <w:pPr>
        <w:pStyle w:val="CompactBullet"/>
      </w:pPr>
      <w:r>
        <w:t>Budget priority and inheritance rules when multiple limits apply.</w:t>
      </w:r>
    </w:p>
    <w:p w14:paraId="73E51260" w14:textId="77777777" w:rsidR="00CB5DB7" w:rsidRDefault="00000000">
      <w:pPr>
        <w:pStyle w:val="CompactBullet"/>
      </w:pPr>
      <w:r>
        <w:t>Real-time remaining-budget display and reset information.</w:t>
      </w:r>
    </w:p>
    <w:p w14:paraId="35FEDE64" w14:textId="77777777" w:rsidR="00CB5DB7" w:rsidRDefault="00000000">
      <w:pPr>
        <w:pStyle w:val="Heading3"/>
      </w:pPr>
      <w:r>
        <w:t>5.2.4 Credit Allocation, Transfer and Reclaim</w:t>
      </w:r>
    </w:p>
    <w:p w14:paraId="0DA6835D" w14:textId="77777777" w:rsidR="00CB5DB7" w:rsidRDefault="00000000">
      <w:pPr>
        <w:pStyle w:val="CompactBullet"/>
      </w:pPr>
      <w:r>
        <w:t>Allocate credits from the central wallet to a member, department, project, or API key.</w:t>
      </w:r>
    </w:p>
    <w:p w14:paraId="480A42E1" w14:textId="77777777" w:rsidR="00CB5DB7" w:rsidRDefault="00000000">
      <w:pPr>
        <w:pStyle w:val="CompactBullet"/>
      </w:pPr>
      <w:r>
        <w:t>Reserve the allocated amount from the central balance and show it immediately at the destination.</w:t>
      </w:r>
    </w:p>
    <w:p w14:paraId="4CB47F24" w14:textId="77777777" w:rsidR="00CB5DB7" w:rsidRDefault="00000000">
      <w:pPr>
        <w:pStyle w:val="CompactBullet"/>
      </w:pPr>
      <w:r>
        <w:t>Optional budget period and hard/soft limit attached during allocation.</w:t>
      </w:r>
    </w:p>
    <w:p w14:paraId="437E53E8" w14:textId="77777777" w:rsidR="00CB5DB7" w:rsidRDefault="00000000">
      <w:pPr>
        <w:pStyle w:val="CompactBullet"/>
      </w:pPr>
      <w:r>
        <w:t>Notification to the recipient after allocation.</w:t>
      </w:r>
    </w:p>
    <w:p w14:paraId="6065BE3A" w14:textId="77777777" w:rsidR="00CB5DB7" w:rsidRDefault="00000000">
      <w:pPr>
        <w:pStyle w:val="CompactBullet"/>
      </w:pPr>
      <w:r>
        <w:t>Transfer credits between departments, projects, members, and approved destinations.</w:t>
      </w:r>
    </w:p>
    <w:p w14:paraId="3A3F93D5" w14:textId="77777777" w:rsidR="00CB5DB7" w:rsidRDefault="00000000">
      <w:pPr>
        <w:pStyle w:val="CompactBullet"/>
      </w:pPr>
      <w:r>
        <w:t>Optional peer-to-peer member transfer controlled by workspace permission.</w:t>
      </w:r>
    </w:p>
    <w:p w14:paraId="34172746" w14:textId="77777777" w:rsidR="00CB5DB7" w:rsidRDefault="00000000">
      <w:pPr>
        <w:pStyle w:val="CompactBullet"/>
      </w:pPr>
      <w:r>
        <w:t>Recurring and scheduled transfers by hour, day, week, or month.</w:t>
      </w:r>
    </w:p>
    <w:p w14:paraId="774A7A8C" w14:textId="77777777" w:rsidR="00CB5DB7" w:rsidRDefault="00000000">
      <w:pPr>
        <w:pStyle w:val="CompactBullet"/>
      </w:pPr>
      <w:r>
        <w:t>Pause, edit, or cancel a scheduled transfer.</w:t>
      </w:r>
    </w:p>
    <w:p w14:paraId="7F4C500E" w14:textId="77777777" w:rsidR="00CB5DB7" w:rsidRDefault="00000000">
      <w:pPr>
        <w:pStyle w:val="CompactBullet"/>
      </w:pPr>
      <w:r>
        <w:t>Automatic starter allocation for a newly created project where configured.</w:t>
      </w:r>
    </w:p>
    <w:p w14:paraId="2DA82B63" w14:textId="77777777" w:rsidR="00CB5DB7" w:rsidRDefault="00000000">
      <w:pPr>
        <w:pStyle w:val="CompactBullet"/>
      </w:pPr>
      <w:r>
        <w:lastRenderedPageBreak/>
        <w:t>Reclaim unused credits from a project, member, department, or API key.</w:t>
      </w:r>
    </w:p>
    <w:p w14:paraId="27954A03" w14:textId="77777777" w:rsidR="00CB5DB7" w:rsidRDefault="00000000">
      <w:pPr>
        <w:pStyle w:val="CompactBullet"/>
      </w:pPr>
      <w:r>
        <w:t>Return reclaimed credits to the central wallet immediately.</w:t>
      </w:r>
    </w:p>
    <w:p w14:paraId="25450EC9" w14:textId="77777777" w:rsidR="00CB5DB7" w:rsidRDefault="00000000">
      <w:pPr>
        <w:pStyle w:val="CompactBullet"/>
      </w:pPr>
      <w:r>
        <w:t>Second approval for transfers above a configurable threshold.</w:t>
      </w:r>
    </w:p>
    <w:p w14:paraId="6555099D" w14:textId="77777777" w:rsidR="00CB5DB7" w:rsidRDefault="00000000">
      <w:pPr>
        <w:pStyle w:val="CompactBullet"/>
      </w:pPr>
      <w:r>
        <w:t>Immutable audit record for every allocation, transfer, reclaim, top-up, and adjustment.</w:t>
      </w:r>
    </w:p>
    <w:p w14:paraId="0A5EA8A6" w14:textId="77777777" w:rsidR="00CB5DB7" w:rsidRDefault="00000000">
      <w:pPr>
        <w:pStyle w:val="Heading3"/>
      </w:pPr>
      <w:r>
        <w:t>5.2.5 Credit Requests and Approval Workflow</w:t>
      </w:r>
    </w:p>
    <w:p w14:paraId="6C78AF42" w14:textId="77777777" w:rsidR="00CB5DB7" w:rsidRDefault="00000000">
      <w:pPr>
        <w:pStyle w:val="CompactBullet"/>
      </w:pPr>
      <w:r>
        <w:t>Member or department credit request with requested amount and reason.</w:t>
      </w:r>
    </w:p>
    <w:p w14:paraId="6CE877B3" w14:textId="77777777" w:rsidR="00CB5DB7" w:rsidRDefault="00000000">
      <w:pPr>
        <w:pStyle w:val="CompactBullet"/>
      </w:pPr>
      <w:r>
        <w:t>Routing to the configured workspace admin or department lead.</w:t>
      </w:r>
    </w:p>
    <w:p w14:paraId="2D4510A1" w14:textId="77777777" w:rsidR="00CB5DB7" w:rsidRDefault="00000000">
      <w:pPr>
        <w:pStyle w:val="CompactBullet"/>
      </w:pPr>
      <w:r>
        <w:t>Approve or decline action with optional comment.</w:t>
      </w:r>
    </w:p>
    <w:p w14:paraId="4D9BBB0B" w14:textId="77777777" w:rsidR="00CB5DB7" w:rsidRDefault="00000000">
      <w:pPr>
        <w:pStyle w:val="CompactBullet"/>
      </w:pPr>
      <w:r>
        <w:t>Immediate transfer after approval where sufficient central balance exists.</w:t>
      </w:r>
    </w:p>
    <w:p w14:paraId="6A636491" w14:textId="77777777" w:rsidR="00CB5DB7" w:rsidRDefault="00000000">
      <w:pPr>
        <w:pStyle w:val="CompactBullet"/>
      </w:pPr>
      <w:r>
        <w:t>Request status, history, notification, and audit trail.</w:t>
      </w:r>
    </w:p>
    <w:p w14:paraId="02160B23" w14:textId="77777777" w:rsidR="00CB5DB7" w:rsidRDefault="00000000">
      <w:pPr>
        <w:pStyle w:val="CompactBullet"/>
      </w:pPr>
      <w:r>
        <w:t>Configurable approval permission and threshold rules.</w:t>
      </w:r>
    </w:p>
    <w:p w14:paraId="22B5E5E1" w14:textId="77777777" w:rsidR="00CB5DB7" w:rsidRDefault="00000000">
      <w:pPr>
        <w:pStyle w:val="Heading3"/>
      </w:pPr>
      <w:r>
        <w:t>5.2.6 Unified API Gateway and Workspace API Keys</w:t>
      </w:r>
    </w:p>
    <w:p w14:paraId="3740AA01" w14:textId="77777777" w:rsidR="00CB5DB7" w:rsidRDefault="00000000">
      <w:pPr>
        <w:pStyle w:val="CompactBullet"/>
      </w:pPr>
      <w:r>
        <w:t>One Buddy API endpoint with a standardized OpenAI-compatible request pattern for supported text/chat operations.</w:t>
      </w:r>
    </w:p>
    <w:p w14:paraId="46C6BADC" w14:textId="77777777" w:rsidR="00CB5DB7" w:rsidRDefault="00000000">
      <w:pPr>
        <w:pStyle w:val="CompactBullet"/>
      </w:pPr>
      <w:r>
        <w:t>Model selected per request using a model parameter.</w:t>
      </w:r>
    </w:p>
    <w:p w14:paraId="50FB633C" w14:textId="77777777" w:rsidR="00CB5DB7" w:rsidRDefault="00000000">
      <w:pPr>
        <w:pStyle w:val="CompactBullet"/>
      </w:pPr>
      <w:r>
        <w:t>Workspace API-key creation after the workspace has usable credit.</w:t>
      </w:r>
    </w:p>
    <w:p w14:paraId="571AE26A" w14:textId="77777777" w:rsidR="00CB5DB7" w:rsidRDefault="00000000">
      <w:pPr>
        <w:pStyle w:val="CompactBullet"/>
      </w:pPr>
      <w:r>
        <w:t>API-key labels for agent, application, script, automation, or environment.</w:t>
      </w:r>
    </w:p>
    <w:p w14:paraId="3D6CF2BF" w14:textId="77777777" w:rsidR="00CB5DB7" w:rsidRDefault="00000000">
      <w:pPr>
        <w:pStyle w:val="CompactBullet"/>
      </w:pPr>
      <w:r>
        <w:t>API-key association with a project, department, or other permitted budget owner.</w:t>
      </w:r>
    </w:p>
    <w:p w14:paraId="17A954FE" w14:textId="77777777" w:rsidR="00CB5DB7" w:rsidRDefault="00000000">
      <w:pPr>
        <w:pStyle w:val="CompactBullet"/>
      </w:pPr>
      <w:r>
        <w:t>Model allow-list or scope per key.</w:t>
      </w:r>
    </w:p>
    <w:p w14:paraId="562E5250" w14:textId="77777777" w:rsidR="00CB5DB7" w:rsidRDefault="00000000">
      <w:pPr>
        <w:pStyle w:val="CompactBullet"/>
      </w:pPr>
      <w:r>
        <w:t>Hourly and daily token or cost limit per key.</w:t>
      </w:r>
    </w:p>
    <w:p w14:paraId="4A18B030" w14:textId="77777777" w:rsidR="00CB5DB7" w:rsidRDefault="00000000">
      <w:pPr>
        <w:pStyle w:val="CompactBullet"/>
      </w:pPr>
      <w:r>
        <w:t>Immediate key revocation and regeneration.</w:t>
      </w:r>
    </w:p>
    <w:p w14:paraId="302BF535" w14:textId="77777777" w:rsidR="00CB5DB7" w:rsidRDefault="00000000">
      <w:pPr>
        <w:pStyle w:val="CompactBullet"/>
      </w:pPr>
      <w:r>
        <w:t>Secure display of newly created key and encrypted storage of key hashes/secrets.</w:t>
      </w:r>
    </w:p>
    <w:p w14:paraId="216ACEF1" w14:textId="77777777" w:rsidR="00CB5DB7" w:rsidRDefault="00000000">
      <w:pPr>
        <w:pStyle w:val="CompactBullet"/>
      </w:pPr>
      <w:r>
        <w:t>Streaming and non-streaming responses where supported by the selected model.</w:t>
      </w:r>
    </w:p>
    <w:p w14:paraId="1991C17B" w14:textId="77777777" w:rsidR="00CB5DB7" w:rsidRDefault="00000000">
      <w:pPr>
        <w:pStyle w:val="CompactBullet"/>
      </w:pPr>
      <w:r>
        <w:t>Usage deduction from the same prepaid wallet and budget controls used by built-in chat.</w:t>
      </w:r>
    </w:p>
    <w:p w14:paraId="07B83B91" w14:textId="77777777" w:rsidR="00CB5DB7" w:rsidRDefault="00000000">
      <w:pPr>
        <w:pStyle w:val="CompactBullet"/>
      </w:pPr>
      <w:r>
        <w:t>Real-time attribution of every call to the key, source, project, model, and provider.</w:t>
      </w:r>
    </w:p>
    <w:p w14:paraId="41D1DFC6" w14:textId="77777777" w:rsidR="00CB5DB7" w:rsidRDefault="00000000">
      <w:pPr>
        <w:pStyle w:val="CompactBullet"/>
      </w:pPr>
      <w:r>
        <w:t>API request log with status, latency, token usage, cost, and sanitized error information.</w:t>
      </w:r>
    </w:p>
    <w:p w14:paraId="2B828E51" w14:textId="77777777" w:rsidR="00CB5DB7" w:rsidRDefault="00000000">
      <w:pPr>
        <w:pStyle w:val="CompactBullet"/>
      </w:pPr>
      <w:r>
        <w:t>Developer documentation, example requests, and integration guidance.</w:t>
      </w:r>
    </w:p>
    <w:p w14:paraId="4A9A75AB" w14:textId="77777777" w:rsidR="00CB5DB7" w:rsidRDefault="00000000">
      <w:pPr>
        <w:pStyle w:val="CompactBullet"/>
      </w:pPr>
      <w:r>
        <w:t>Expansion to the approved 50+ provider/model catalog through direct adapters and/or an approved aggregation layer, subject to provider availability and terms.</w:t>
      </w:r>
    </w:p>
    <w:p w14:paraId="22A0FC76" w14:textId="77777777" w:rsidR="00CB5DB7" w:rsidRDefault="00000000">
      <w:pPr>
        <w:pStyle w:val="Heading3"/>
      </w:pPr>
      <w:r>
        <w:t>5.2.7 Shared Prompt Library and Reusable Templates</w:t>
      </w:r>
    </w:p>
    <w:p w14:paraId="1501FE75" w14:textId="77777777" w:rsidR="00CB5DB7" w:rsidRDefault="00000000">
      <w:pPr>
        <w:pStyle w:val="CompactBullet"/>
      </w:pPr>
      <w:r>
        <w:t>Workspace-level prompt library.</w:t>
      </w:r>
    </w:p>
    <w:p w14:paraId="088B7BD7" w14:textId="77777777" w:rsidR="00CB5DB7" w:rsidRDefault="00000000">
      <w:pPr>
        <w:pStyle w:val="CompactBullet"/>
      </w:pPr>
      <w:r>
        <w:t>Project-level prompt library.</w:t>
      </w:r>
    </w:p>
    <w:p w14:paraId="6A1A9675" w14:textId="77777777" w:rsidR="00CB5DB7" w:rsidRDefault="00000000">
      <w:pPr>
        <w:pStyle w:val="CompactBullet"/>
      </w:pPr>
      <w:r>
        <w:t>Create, edit, organize, and reuse prompt templates.</w:t>
      </w:r>
    </w:p>
    <w:p w14:paraId="190AFEEB" w14:textId="77777777" w:rsidR="00CB5DB7" w:rsidRDefault="00000000">
      <w:pPr>
        <w:pStyle w:val="CompactBullet"/>
      </w:pPr>
      <w:r>
        <w:t>Permission-controlled sharing of prompt assets.</w:t>
      </w:r>
    </w:p>
    <w:p w14:paraId="55E22CE0" w14:textId="77777777" w:rsidR="00CB5DB7" w:rsidRDefault="00000000">
      <w:pPr>
        <w:pStyle w:val="CompactBullet"/>
      </w:pPr>
      <w:r>
        <w:t>Use a saved prompt to start a supported AI conversation.</w:t>
      </w:r>
    </w:p>
    <w:p w14:paraId="60E06D5B" w14:textId="77777777" w:rsidR="00CB5DB7" w:rsidRDefault="00000000">
      <w:pPr>
        <w:pStyle w:val="Heading3"/>
      </w:pPr>
      <w:r>
        <w:t>5.2.8 Organization, Team and Project Communication</w:t>
      </w:r>
    </w:p>
    <w:p w14:paraId="1CD0300D" w14:textId="77777777" w:rsidR="00CB5DB7" w:rsidRDefault="00000000">
      <w:pPr>
        <w:pStyle w:val="CompactBullet"/>
      </w:pPr>
      <w:r>
        <w:t>Organization-wide general channel.</w:t>
      </w:r>
    </w:p>
    <w:p w14:paraId="79D01D17" w14:textId="77777777" w:rsidR="00CB5DB7" w:rsidRDefault="00000000">
      <w:pPr>
        <w:pStyle w:val="CompactBullet"/>
      </w:pPr>
      <w:r>
        <w:t>Organization-wide announcements channel controlled by authorized admins.</w:t>
      </w:r>
    </w:p>
    <w:p w14:paraId="3FF8E84D" w14:textId="77777777" w:rsidR="00CB5DB7" w:rsidRDefault="00000000">
      <w:pPr>
        <w:pStyle w:val="CompactBullet"/>
      </w:pPr>
      <w:r>
        <w:t>Required-reading flag for announcements.</w:t>
      </w:r>
    </w:p>
    <w:p w14:paraId="4AF4B002" w14:textId="77777777" w:rsidR="00CB5DB7" w:rsidRDefault="00000000">
      <w:pPr>
        <w:pStyle w:val="CompactBullet"/>
      </w:pPr>
      <w:r>
        <w:t>Seen and unseen member status for required announcements.</w:t>
      </w:r>
    </w:p>
    <w:p w14:paraId="281114FE" w14:textId="77777777" w:rsidR="00CB5DB7" w:rsidRDefault="00000000">
      <w:pPr>
        <w:pStyle w:val="CompactBullet"/>
      </w:pPr>
      <w:r>
        <w:t>Automatic private department channel when a department is created.</w:t>
      </w:r>
    </w:p>
    <w:p w14:paraId="325F2D11" w14:textId="77777777" w:rsidR="00CB5DB7" w:rsidRDefault="00000000">
      <w:pPr>
        <w:pStyle w:val="CompactBullet"/>
      </w:pPr>
      <w:r>
        <w:t>Additional custom channels for cross-department or other collaboration.</w:t>
      </w:r>
    </w:p>
    <w:p w14:paraId="0850A205" w14:textId="77777777" w:rsidR="00CB5DB7" w:rsidRDefault="00000000">
      <w:pPr>
        <w:pStyle w:val="CompactBullet"/>
      </w:pPr>
      <w:r>
        <w:t>Workspace-public or invite-only channel privacy.</w:t>
      </w:r>
    </w:p>
    <w:p w14:paraId="1864602D" w14:textId="77777777" w:rsidR="00CB5DB7" w:rsidRDefault="00000000">
      <w:pPr>
        <w:pStyle w:val="CompactBullet"/>
      </w:pPr>
      <w:r>
        <w:t>Project discussion channel linked to the project workspace.</w:t>
      </w:r>
    </w:p>
    <w:p w14:paraId="5DCA6754" w14:textId="77777777" w:rsidR="00CB5DB7" w:rsidRDefault="00000000">
      <w:pPr>
        <w:pStyle w:val="CompactBullet"/>
      </w:pPr>
      <w:r>
        <w:lastRenderedPageBreak/>
        <w:t>Direct message between two members.</w:t>
      </w:r>
    </w:p>
    <w:p w14:paraId="38EAD835" w14:textId="77777777" w:rsidR="00CB5DB7" w:rsidRDefault="00000000">
      <w:pPr>
        <w:pStyle w:val="CompactBullet"/>
      </w:pPr>
      <w:r>
        <w:t>Small group direct conversation.</w:t>
      </w:r>
    </w:p>
    <w:p w14:paraId="2475492A" w14:textId="77777777" w:rsidR="00CB5DB7" w:rsidRDefault="00000000">
      <w:pPr>
        <w:pStyle w:val="CompactBullet"/>
      </w:pPr>
      <w:r>
        <w:t>Threaded replies inside channels.</w:t>
      </w:r>
    </w:p>
    <w:p w14:paraId="428496EA" w14:textId="77777777" w:rsidR="00CB5DB7" w:rsidRDefault="00000000">
      <w:pPr>
        <w:pStyle w:val="CompactBullet"/>
      </w:pPr>
      <w:r>
        <w:t>@mentions for members.</w:t>
      </w:r>
    </w:p>
    <w:p w14:paraId="739E73DC" w14:textId="77777777" w:rsidR="00CB5DB7" w:rsidRDefault="00000000">
      <w:pPr>
        <w:pStyle w:val="CompactBullet"/>
      </w:pPr>
      <w:r>
        <w:t>Message reactions.</w:t>
      </w:r>
    </w:p>
    <w:p w14:paraId="20CFAB7F" w14:textId="77777777" w:rsidR="00CB5DB7" w:rsidRDefault="00000000">
      <w:pPr>
        <w:pStyle w:val="CompactBullet"/>
      </w:pPr>
      <w:r>
        <w:t>Pinned messages.</w:t>
      </w:r>
    </w:p>
    <w:p w14:paraId="59F2E241" w14:textId="77777777" w:rsidR="00CB5DB7" w:rsidRDefault="00000000">
      <w:pPr>
        <w:pStyle w:val="CompactBullet"/>
      </w:pPr>
      <w:r>
        <w:t>Share a specific AI conversation, output, or generated file into a channel or direct message.</w:t>
      </w:r>
    </w:p>
    <w:p w14:paraId="55DEBD84" w14:textId="77777777" w:rsidR="00CB5DB7" w:rsidRDefault="00000000">
      <w:pPr>
        <w:pStyle w:val="CompactBullet"/>
      </w:pPr>
      <w:r>
        <w:t>Live link that opens the referenced AI conversation with authorized context.</w:t>
      </w:r>
    </w:p>
    <w:p w14:paraId="5D194BFD" w14:textId="77777777" w:rsidR="00CB5DB7" w:rsidRDefault="00000000">
      <w:pPr>
        <w:pStyle w:val="CompactBullet"/>
      </w:pPr>
      <w:r>
        <w:t>Invoke an available AI model inside a channel to summarize, draft, or answer.</w:t>
      </w:r>
    </w:p>
    <w:p w14:paraId="2E851D5A" w14:textId="77777777" w:rsidR="00CB5DB7" w:rsidRDefault="00000000">
      <w:pPr>
        <w:pStyle w:val="CompactBullet"/>
      </w:pPr>
      <w:r>
        <w:t>Meter channel-invoked AI usage to the correct project or department budget.</w:t>
      </w:r>
    </w:p>
    <w:p w14:paraId="43C3C383" w14:textId="77777777" w:rsidR="00CB5DB7" w:rsidRDefault="00000000">
      <w:pPr>
        <w:pStyle w:val="Heading3"/>
      </w:pPr>
      <w:r>
        <w:t>5.2.9 Notifications</w:t>
      </w:r>
    </w:p>
    <w:p w14:paraId="48304CCF" w14:textId="77777777" w:rsidR="00CB5DB7" w:rsidRDefault="00000000">
      <w:pPr>
        <w:pStyle w:val="CompactBullet"/>
      </w:pPr>
      <w:r>
        <w:t>Unified notification center for mentions, replies, approval requests, credit changes, budget alerts, and system events.</w:t>
      </w:r>
    </w:p>
    <w:p w14:paraId="7FFF8154" w14:textId="77777777" w:rsidR="00CB5DB7" w:rsidRDefault="00000000">
      <w:pPr>
        <w:pStyle w:val="CompactBullet"/>
      </w:pPr>
      <w:r>
        <w:t>In-app notifications.</w:t>
      </w:r>
    </w:p>
    <w:p w14:paraId="08117572" w14:textId="77777777" w:rsidR="00CB5DB7" w:rsidRDefault="00000000">
      <w:pPr>
        <w:pStyle w:val="CompactBullet"/>
      </w:pPr>
      <w:r>
        <w:t>Email notifications for configured event types.</w:t>
      </w:r>
    </w:p>
    <w:p w14:paraId="20D348B1" w14:textId="77777777" w:rsidR="00CB5DB7" w:rsidRDefault="00000000">
      <w:pPr>
        <w:pStyle w:val="CompactBullet"/>
      </w:pPr>
      <w:r>
        <w:t>Per-user notification preferences.</w:t>
      </w:r>
    </w:p>
    <w:p w14:paraId="64988391" w14:textId="77777777" w:rsidR="00CB5DB7" w:rsidRDefault="00000000">
      <w:pPr>
        <w:pStyle w:val="CompactBullet"/>
      </w:pPr>
      <w:r>
        <w:t>Read and unread status.</w:t>
      </w:r>
    </w:p>
    <w:p w14:paraId="49FC46A3" w14:textId="77777777" w:rsidR="00CB5DB7" w:rsidRDefault="00000000">
      <w:pPr>
        <w:pStyle w:val="Heading3"/>
      </w:pPr>
      <w:r>
        <w:t>5.2.10 Unified Search and History</w:t>
      </w:r>
    </w:p>
    <w:p w14:paraId="6E2EC9CE" w14:textId="77777777" w:rsidR="00CB5DB7" w:rsidRDefault="00000000">
      <w:pPr>
        <w:pStyle w:val="CompactBullet"/>
      </w:pPr>
      <w:r>
        <w:t>One searchable history across all supported AI models.</w:t>
      </w:r>
    </w:p>
    <w:p w14:paraId="1400E7F0" w14:textId="77777777" w:rsidR="00CB5DB7" w:rsidRDefault="00000000">
      <w:pPr>
        <w:pStyle w:val="CompactBullet"/>
      </w:pPr>
      <w:r>
        <w:t>Search by conversation title and available message content.</w:t>
      </w:r>
    </w:p>
    <w:p w14:paraId="01CE9EA9" w14:textId="77777777" w:rsidR="00CB5DB7" w:rsidRDefault="00000000">
      <w:pPr>
        <w:pStyle w:val="CompactBullet"/>
      </w:pPr>
      <w:r>
        <w:t>Filter history by project, member, model, provider, and date.</w:t>
      </w:r>
    </w:p>
    <w:p w14:paraId="6EA95CE8" w14:textId="77777777" w:rsidR="00CB5DB7" w:rsidRDefault="00000000">
      <w:pPr>
        <w:pStyle w:val="CompactBullet"/>
      </w:pPr>
      <w:r>
        <w:t>One member work history across built-in chat and permitted shared project conversations.</w:t>
      </w:r>
    </w:p>
    <w:p w14:paraId="725E343B" w14:textId="77777777" w:rsidR="00CB5DB7" w:rsidRDefault="00000000">
      <w:pPr>
        <w:pStyle w:val="CompactBullet"/>
      </w:pPr>
      <w:r>
        <w:t>Files uploaded once and referenced by supported models without repeated upload where technically possible.</w:t>
      </w:r>
    </w:p>
    <w:p w14:paraId="2306A742" w14:textId="77777777" w:rsidR="00CB5DB7" w:rsidRDefault="00000000">
      <w:pPr>
        <w:pStyle w:val="CompactBullet"/>
      </w:pPr>
      <w:r>
        <w:t>Single analytics and billing attribution layer across all providers.</w:t>
      </w:r>
    </w:p>
    <w:p w14:paraId="514B5123" w14:textId="77777777" w:rsidR="00CB5DB7" w:rsidRDefault="00000000">
      <w:pPr>
        <w:pStyle w:val="Heading3"/>
      </w:pPr>
      <w:r>
        <w:t>5.2.11 iOS and Windows Operational Feature Integration</w:t>
      </w:r>
    </w:p>
    <w:p w14:paraId="51749477" w14:textId="77777777" w:rsidR="00CB5DB7" w:rsidRDefault="00000000">
      <w:pPr>
        <w:pStyle w:val="CompactBullet"/>
      </w:pPr>
      <w:r>
        <w:t>Project, client, department, member, budget, allocation, transfer, reclaim, request, and approval interfaces connected to the shared rules engine.</w:t>
      </w:r>
    </w:p>
    <w:p w14:paraId="00707087" w14:textId="77777777" w:rsidR="00CB5DB7" w:rsidRDefault="00000000">
      <w:pPr>
        <w:pStyle w:val="CompactBullet"/>
      </w:pPr>
      <w:r>
        <w:t>API-key listing, labeling, scope, usage limit, status, and revocation interfaces according to role permissions.</w:t>
      </w:r>
    </w:p>
    <w:p w14:paraId="74998F9B" w14:textId="77777777" w:rsidR="00CB5DB7" w:rsidRDefault="00000000">
      <w:pPr>
        <w:pStyle w:val="CompactBullet"/>
      </w:pPr>
      <w:r>
        <w:t>Shared prompts, reusable templates, project files, organization/team/project channels, direct messages, group messages, threads, mentions, reactions, pins, and linked AI conversations.</w:t>
      </w:r>
    </w:p>
    <w:p w14:paraId="42271FBA" w14:textId="77777777" w:rsidR="00CB5DB7" w:rsidRDefault="00000000">
      <w:pPr>
        <w:pStyle w:val="CompactBullet"/>
      </w:pPr>
      <w:r>
        <w:t>Real-time notifications for mentions, replies, budget thresholds, approval requests, transfer activity, and account events.</w:t>
      </w:r>
    </w:p>
    <w:p w14:paraId="71F8EFAB" w14:textId="77777777" w:rsidR="00CB5DB7" w:rsidRDefault="00000000">
      <w:pPr>
        <w:pStyle w:val="CompactBullet"/>
      </w:pPr>
      <w:r>
        <w:t>Unified conversation, prompt, file, and project search with synchronized history across supported platforms.</w:t>
      </w:r>
    </w:p>
    <w:p w14:paraId="760F6FCC" w14:textId="77777777" w:rsidR="00CB5DB7" w:rsidRDefault="00000000">
      <w:pPr>
        <w:pStyle w:val="CompactBullet"/>
      </w:pPr>
      <w:r>
        <w:t>Platform-appropriate file selection, download/open behavior, secure local session storage, logout, and expired-session handling.</w:t>
      </w:r>
    </w:p>
    <w:p w14:paraId="4940EEE7" w14:textId="77777777" w:rsidR="00CB5DB7" w:rsidRDefault="00000000">
      <w:pPr>
        <w:pStyle w:val="Heading3"/>
      </w:pPr>
      <w:r>
        <w:t>5.2.12 Phase 2 Deliverables</w:t>
      </w:r>
    </w:p>
    <w:p w14:paraId="5B19EF41" w14:textId="77777777" w:rsidR="00CB5DB7" w:rsidRDefault="00000000">
      <w:pPr>
        <w:pStyle w:val="CompactBullet"/>
      </w:pPr>
      <w:r>
        <w:t>Approved Phase 2 UX/UI designs and design-system extension.</w:t>
      </w:r>
    </w:p>
    <w:p w14:paraId="0CFC7A91" w14:textId="77777777" w:rsidR="00CB5DB7" w:rsidRDefault="00000000">
      <w:pPr>
        <w:pStyle w:val="CompactBullet"/>
      </w:pPr>
      <w:r>
        <w:t>Projects, clients, departments, members, shared files, conversations, and archived project records.</w:t>
      </w:r>
    </w:p>
    <w:p w14:paraId="4CF6BA02" w14:textId="77777777" w:rsidR="00CB5DB7" w:rsidRDefault="00000000">
      <w:pPr>
        <w:pStyle w:val="CompactBullet"/>
      </w:pPr>
      <w:r>
        <w:t>Complete time-based budgets, allocation, transfer, scheduled transfer, reclaim, requests, approvals, and audit history.</w:t>
      </w:r>
    </w:p>
    <w:p w14:paraId="304AB472" w14:textId="77777777" w:rsidR="00CB5DB7" w:rsidRDefault="00000000">
      <w:pPr>
        <w:pStyle w:val="CompactBullet"/>
      </w:pPr>
      <w:r>
        <w:t>Unified API endpoint, key management, controls, attribution, logs, and developer documentation.</w:t>
      </w:r>
    </w:p>
    <w:p w14:paraId="3CF94B76" w14:textId="77777777" w:rsidR="00CB5DB7" w:rsidRDefault="00000000">
      <w:pPr>
        <w:pStyle w:val="CompactBullet"/>
      </w:pPr>
      <w:r>
        <w:t>Prompt libraries, channels, direct/group messaging, threads, mentions, reactions, pins, AI-in-channel, and notifications.</w:t>
      </w:r>
    </w:p>
    <w:p w14:paraId="42D0C3BC" w14:textId="77777777" w:rsidR="00CB5DB7" w:rsidRDefault="00000000">
      <w:pPr>
        <w:pStyle w:val="CompactBullet"/>
      </w:pPr>
      <w:r>
        <w:t>Unified search and cross-model history.</w:t>
      </w:r>
    </w:p>
    <w:p w14:paraId="5DF1E347" w14:textId="6392E5B0" w:rsidR="00CB5DB7" w:rsidRDefault="00000000">
      <w:pPr>
        <w:pStyle w:val="CompactBullet"/>
      </w:pPr>
      <w:r>
        <w:lastRenderedPageBreak/>
        <w:t xml:space="preserve">Feature-complete Phase 2 iOS and Windows application builds for </w:t>
      </w:r>
      <w:r w:rsidR="00217C45">
        <w:t>QA</w:t>
      </w:r>
      <w:r>
        <w:t>.</w:t>
      </w:r>
    </w:p>
    <w:p w14:paraId="23A90EC9" w14:textId="77777777" w:rsidR="00CB5DB7" w:rsidRDefault="00000000">
      <w:pPr>
        <w:pStyle w:val="CompactBullet"/>
      </w:pPr>
      <w:r>
        <w:t>Staging release, integration test evidence, and Phase 2 acceptance demonstration.</w:t>
      </w:r>
    </w:p>
    <w:p w14:paraId="27A8EF64" w14:textId="77777777" w:rsidR="00CB5DB7" w:rsidRDefault="00000000">
      <w:pPr>
        <w:pStyle w:val="Heading3"/>
      </w:pPr>
      <w:r>
        <w:t>5.2.13 Phase 2 Human Resources and Responsibilities</w:t>
      </w:r>
    </w:p>
    <w:tbl>
      <w:tblPr>
        <w:tblStyle w:val="TableNormal0"/>
        <w:tblW w:w="9582" w:type="dxa"/>
        <w:jc w:val="center"/>
        <w:tblInd w:w="0" w:type="dxa"/>
        <w:tblLayout w:type="fixed"/>
        <w:tblLook w:val="04A0" w:firstRow="1" w:lastRow="0" w:firstColumn="1" w:lastColumn="0" w:noHBand="0" w:noVBand="1"/>
      </w:tblPr>
      <w:tblGrid>
        <w:gridCol w:w="2670"/>
        <w:gridCol w:w="6912"/>
      </w:tblGrid>
      <w:tr w:rsidR="00CB5DB7" w:rsidRPr="00A15A0C" w14:paraId="5636D0BC" w14:textId="77777777" w:rsidTr="00F871F9">
        <w:trPr>
          <w:cantSplit/>
          <w:tblHeader/>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16F495EA" w14:textId="77777777" w:rsidR="00CB5DB7" w:rsidRPr="00A15A0C" w:rsidRDefault="00000000">
            <w:pPr>
              <w:spacing w:after="0" w:line="240" w:lineRule="auto"/>
              <w:rPr>
                <w:sz w:val="18"/>
                <w:szCs w:val="18"/>
              </w:rPr>
            </w:pPr>
            <w:r w:rsidRPr="00A15A0C">
              <w:rPr>
                <w:b/>
                <w:color w:val="366091"/>
                <w:sz w:val="18"/>
                <w:szCs w:val="18"/>
              </w:rPr>
              <w:t>Role</w:t>
            </w:r>
          </w:p>
        </w:tc>
        <w:tc>
          <w:tcPr>
            <w:tcW w:w="6912"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4027E988" w14:textId="77777777" w:rsidR="00CB5DB7" w:rsidRPr="00A15A0C" w:rsidRDefault="00000000">
            <w:pPr>
              <w:spacing w:after="0" w:line="240" w:lineRule="auto"/>
              <w:rPr>
                <w:sz w:val="18"/>
                <w:szCs w:val="18"/>
              </w:rPr>
            </w:pPr>
            <w:r w:rsidRPr="00A15A0C">
              <w:rPr>
                <w:b/>
                <w:color w:val="366091"/>
                <w:sz w:val="18"/>
                <w:szCs w:val="18"/>
              </w:rPr>
              <w:t>Short Responsibility</w:t>
            </w:r>
          </w:p>
        </w:tc>
      </w:tr>
      <w:tr w:rsidR="00CB5DB7" w:rsidRPr="00A15A0C" w14:paraId="01A8FADD"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FF29D55" w14:textId="3608D0B3" w:rsidR="00CB5DB7" w:rsidRPr="00A15A0C" w:rsidRDefault="00000000">
            <w:pPr>
              <w:spacing w:after="0" w:line="240" w:lineRule="auto"/>
              <w:rPr>
                <w:sz w:val="18"/>
                <w:szCs w:val="18"/>
              </w:rPr>
            </w:pPr>
            <w:r w:rsidRPr="00A15A0C">
              <w:rPr>
                <w:sz w:val="18"/>
                <w:szCs w:val="18"/>
              </w:rPr>
              <w:t xml:space="preserve">Project Manager </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98A81F8" w14:textId="77777777" w:rsidR="00CB5DB7" w:rsidRPr="00A15A0C" w:rsidRDefault="00000000">
            <w:pPr>
              <w:spacing w:after="0" w:line="240" w:lineRule="auto"/>
              <w:rPr>
                <w:sz w:val="18"/>
                <w:szCs w:val="18"/>
              </w:rPr>
            </w:pPr>
            <w:r w:rsidRPr="00A15A0C">
              <w:rPr>
                <w:sz w:val="18"/>
                <w:szCs w:val="18"/>
              </w:rPr>
              <w:t>Manage detailed rules, priorities, demonstrations, dependencies, acceptance, and stakeholder communication.</w:t>
            </w:r>
          </w:p>
        </w:tc>
      </w:tr>
      <w:tr w:rsidR="00CB5DB7" w:rsidRPr="00A15A0C" w14:paraId="5C55C9E3"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AAC95C0" w14:textId="0B3B378D" w:rsidR="00CB5DB7" w:rsidRPr="00A15A0C" w:rsidRDefault="00000000">
            <w:pPr>
              <w:spacing w:after="0" w:line="240" w:lineRule="auto"/>
              <w:rPr>
                <w:sz w:val="18"/>
                <w:szCs w:val="18"/>
              </w:rPr>
            </w:pPr>
            <w:r w:rsidRPr="00A15A0C">
              <w:rPr>
                <w:sz w:val="18"/>
                <w:szCs w:val="18"/>
              </w:rPr>
              <w:t>Tech Lead</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9F9B9B2" w14:textId="77777777" w:rsidR="00CB5DB7" w:rsidRPr="00A15A0C" w:rsidRDefault="00000000">
            <w:pPr>
              <w:spacing w:after="0" w:line="240" w:lineRule="auto"/>
              <w:rPr>
                <w:sz w:val="18"/>
                <w:szCs w:val="18"/>
              </w:rPr>
            </w:pPr>
            <w:r w:rsidRPr="00A15A0C">
              <w:rPr>
                <w:sz w:val="18"/>
                <w:szCs w:val="18"/>
              </w:rPr>
              <w:t>Govern API gateway, budgets, ledger consistency, real-time architecture, security, and code quality.</w:t>
            </w:r>
          </w:p>
        </w:tc>
      </w:tr>
      <w:tr w:rsidR="00CB5DB7" w:rsidRPr="00A15A0C" w14:paraId="2EE5D40D"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22EFCB4" w14:textId="77777777" w:rsidR="00CB5DB7" w:rsidRPr="00A15A0C" w:rsidRDefault="00000000">
            <w:pPr>
              <w:spacing w:after="0" w:line="240" w:lineRule="auto"/>
              <w:rPr>
                <w:sz w:val="18"/>
                <w:szCs w:val="18"/>
              </w:rPr>
            </w:pPr>
            <w:r w:rsidRPr="00A15A0C">
              <w:rPr>
                <w:sz w:val="18"/>
                <w:szCs w:val="18"/>
              </w:rPr>
              <w:t>UI/UX Designer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FA16D2B" w14:textId="77777777" w:rsidR="00CB5DB7" w:rsidRPr="00A15A0C" w:rsidRDefault="00000000">
            <w:pPr>
              <w:spacing w:after="0" w:line="240" w:lineRule="auto"/>
              <w:rPr>
                <w:sz w:val="18"/>
                <w:szCs w:val="18"/>
              </w:rPr>
            </w:pPr>
            <w:r w:rsidRPr="00A15A0C">
              <w:rPr>
                <w:sz w:val="18"/>
                <w:szCs w:val="18"/>
              </w:rPr>
              <w:t>Design budget, project, API, collaboration, communication, and notification experiences.</w:t>
            </w:r>
          </w:p>
        </w:tc>
      </w:tr>
      <w:tr w:rsidR="00CB5DB7" w:rsidRPr="00A15A0C" w14:paraId="5E20457F"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204D0DD" w14:textId="77777777" w:rsidR="00CB5DB7" w:rsidRPr="00A15A0C" w:rsidRDefault="00000000">
            <w:pPr>
              <w:spacing w:after="0" w:line="240" w:lineRule="auto"/>
              <w:rPr>
                <w:sz w:val="18"/>
                <w:szCs w:val="18"/>
              </w:rPr>
            </w:pPr>
            <w:r w:rsidRPr="00A15A0C">
              <w:rPr>
                <w:sz w:val="18"/>
                <w:szCs w:val="18"/>
              </w:rPr>
              <w:t>Web Frontend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DCD7577" w14:textId="77777777" w:rsidR="00CB5DB7" w:rsidRPr="00A15A0C" w:rsidRDefault="00000000">
            <w:pPr>
              <w:spacing w:after="0" w:line="240" w:lineRule="auto"/>
              <w:rPr>
                <w:sz w:val="18"/>
                <w:szCs w:val="18"/>
              </w:rPr>
            </w:pPr>
            <w:r w:rsidRPr="00A15A0C">
              <w:rPr>
                <w:sz w:val="18"/>
                <w:szCs w:val="18"/>
              </w:rPr>
              <w:t>Implement Web project, budget, credit, API-key, channel, messaging, search, and notification interfaces.</w:t>
            </w:r>
          </w:p>
        </w:tc>
      </w:tr>
      <w:tr w:rsidR="00CB5DB7" w:rsidRPr="00A15A0C" w14:paraId="7873D5F1"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7170F3A" w14:textId="77777777" w:rsidR="00CB5DB7" w:rsidRPr="00A15A0C" w:rsidRDefault="00000000">
            <w:pPr>
              <w:spacing w:after="0" w:line="240" w:lineRule="auto"/>
              <w:rPr>
                <w:sz w:val="18"/>
                <w:szCs w:val="18"/>
              </w:rPr>
            </w:pPr>
            <w:r w:rsidRPr="00A15A0C">
              <w:rPr>
                <w:sz w:val="18"/>
                <w:szCs w:val="18"/>
              </w:rPr>
              <w:t>Backend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AAFE1BC" w14:textId="77777777" w:rsidR="00CB5DB7" w:rsidRPr="00A15A0C" w:rsidRDefault="00000000">
            <w:pPr>
              <w:spacing w:after="0" w:line="240" w:lineRule="auto"/>
              <w:rPr>
                <w:sz w:val="18"/>
                <w:szCs w:val="18"/>
              </w:rPr>
            </w:pPr>
            <w:r w:rsidRPr="00A15A0C">
              <w:rPr>
                <w:sz w:val="18"/>
                <w:szCs w:val="18"/>
              </w:rPr>
              <w:t>Implement budget engine, credit workflows, scheduler, approvals, API gateway, keys, collaboration, search, and notifications.</w:t>
            </w:r>
          </w:p>
        </w:tc>
      </w:tr>
      <w:tr w:rsidR="00CB5DB7" w:rsidRPr="00A15A0C" w14:paraId="5691E60C"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EE366EE" w14:textId="77777777" w:rsidR="00CB5DB7" w:rsidRPr="00A15A0C" w:rsidRDefault="00000000">
            <w:pPr>
              <w:spacing w:after="0" w:line="240" w:lineRule="auto"/>
              <w:rPr>
                <w:sz w:val="18"/>
                <w:szCs w:val="18"/>
              </w:rPr>
            </w:pPr>
            <w:r w:rsidRPr="00A15A0C">
              <w:rPr>
                <w:sz w:val="18"/>
                <w:szCs w:val="18"/>
              </w:rPr>
              <w:t>QA Engineer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4F06CFC" w14:textId="77777777" w:rsidR="00CB5DB7" w:rsidRPr="00A15A0C" w:rsidRDefault="00000000">
            <w:pPr>
              <w:spacing w:after="0" w:line="240" w:lineRule="auto"/>
              <w:rPr>
                <w:sz w:val="18"/>
                <w:szCs w:val="18"/>
              </w:rPr>
            </w:pPr>
            <w:r w:rsidRPr="00A15A0C">
              <w:rPr>
                <w:sz w:val="18"/>
                <w:szCs w:val="18"/>
              </w:rPr>
              <w:t>Test limits, transfers, approvals, API compatibility, real-time messaging, permissions, synchronization, and end-to-end regression across Web, iOS, and Windows.</w:t>
            </w:r>
          </w:p>
        </w:tc>
      </w:tr>
      <w:tr w:rsidR="00CB5DB7" w:rsidRPr="00A15A0C" w14:paraId="76D5C4CC"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63346C8" w14:textId="77777777" w:rsidR="00CB5DB7" w:rsidRPr="00A15A0C" w:rsidRDefault="00000000">
            <w:pPr>
              <w:spacing w:after="0" w:line="240" w:lineRule="auto"/>
              <w:rPr>
                <w:sz w:val="18"/>
                <w:szCs w:val="18"/>
              </w:rPr>
            </w:pPr>
            <w:r w:rsidRPr="00A15A0C">
              <w:rPr>
                <w:sz w:val="18"/>
                <w:szCs w:val="18"/>
              </w:rPr>
              <w:t>DevOps Engineer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82F3A20" w14:textId="77777777" w:rsidR="00CB5DB7" w:rsidRPr="00A15A0C" w:rsidRDefault="00000000">
            <w:pPr>
              <w:spacing w:after="0" w:line="240" w:lineRule="auto"/>
              <w:rPr>
                <w:sz w:val="18"/>
                <w:szCs w:val="18"/>
              </w:rPr>
            </w:pPr>
            <w:r w:rsidRPr="00A15A0C">
              <w:rPr>
                <w:sz w:val="18"/>
                <w:szCs w:val="18"/>
              </w:rPr>
              <w:t xml:space="preserve">Scale queues, </w:t>
            </w:r>
            <w:proofErr w:type="spellStart"/>
            <w:r w:rsidRPr="00A15A0C">
              <w:rPr>
                <w:sz w:val="18"/>
                <w:szCs w:val="18"/>
              </w:rPr>
              <w:t>WebSockets</w:t>
            </w:r>
            <w:proofErr w:type="spellEnd"/>
            <w:r w:rsidRPr="00A15A0C">
              <w:rPr>
                <w:sz w:val="18"/>
                <w:szCs w:val="18"/>
              </w:rPr>
              <w:t>, provider connectivity, observability, backups, and staging infrastructure.</w:t>
            </w:r>
          </w:p>
        </w:tc>
      </w:tr>
      <w:tr w:rsidR="00CB5DB7" w:rsidRPr="00A15A0C" w14:paraId="35D38D05" w14:textId="77777777" w:rsidTr="00F871F9">
        <w:trPr>
          <w:cantSplit/>
          <w:jc w:val="center"/>
        </w:trPr>
        <w:tc>
          <w:tcPr>
            <w:tcW w:w="267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01EBCAE3" w14:textId="77777777" w:rsidR="00CB5DB7" w:rsidRPr="00A15A0C" w:rsidRDefault="00000000">
            <w:pPr>
              <w:spacing w:after="0" w:line="240" w:lineRule="auto"/>
              <w:rPr>
                <w:sz w:val="18"/>
                <w:szCs w:val="18"/>
              </w:rPr>
            </w:pPr>
            <w:r w:rsidRPr="00A15A0C">
              <w:rPr>
                <w:sz w:val="18"/>
                <w:szCs w:val="18"/>
              </w:rPr>
              <w:t>Flutter Application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4DD314D8" w14:textId="77777777" w:rsidR="00CB5DB7" w:rsidRPr="00A15A0C" w:rsidRDefault="00000000">
            <w:pPr>
              <w:spacing w:after="0" w:line="240" w:lineRule="auto"/>
              <w:rPr>
                <w:sz w:val="18"/>
                <w:szCs w:val="18"/>
              </w:rPr>
            </w:pPr>
            <w:r w:rsidRPr="00A15A0C">
              <w:rPr>
                <w:sz w:val="18"/>
                <w:szCs w:val="18"/>
              </w:rPr>
              <w:t>Implement the same approved operational features for iOS and Windows with adaptive layouts, real-time updates, secure storage, and shared backend integration.</w:t>
            </w:r>
          </w:p>
        </w:tc>
      </w:tr>
    </w:tbl>
    <w:p w14:paraId="0FD5CE8A" w14:textId="77777777" w:rsidR="00CB5DB7" w:rsidRDefault="00000000">
      <w:pPr>
        <w:pStyle w:val="Heading2"/>
        <w:pageBreakBefore/>
      </w:pPr>
      <w:r>
        <w:lastRenderedPageBreak/>
        <w:t>5.3 Phase 3 – Executive Analytics, Multi-Platform Hardening and Production Launch</w:t>
      </w:r>
    </w:p>
    <w:p w14:paraId="18612FD2" w14:textId="77777777" w:rsidR="00CB5DB7" w:rsidRDefault="00000000">
      <w:r>
        <w:t>Phase 3 completes the executive analytics suite, advanced recommendations, security and operational dashboards, reporting, cross-platform testing, Web deployment, iOS release submission, Windows installer delivery, and handover.</w:t>
      </w:r>
    </w:p>
    <w:p w14:paraId="63743ACB" w14:textId="77777777" w:rsidR="00CB5DB7" w:rsidRDefault="00000000">
      <w:pPr>
        <w:pStyle w:val="Heading3"/>
      </w:pPr>
      <w:r>
        <w:t>5.3.1 UI/UX Design for Executive Analytics</w:t>
      </w:r>
    </w:p>
    <w:p w14:paraId="7D005DBA" w14:textId="77777777" w:rsidR="00CB5DB7" w:rsidRDefault="00000000">
      <w:pPr>
        <w:pStyle w:val="CompactBullet"/>
      </w:pPr>
      <w:r>
        <w:t>Executive dashboard information architecture and responsive chart layouts.</w:t>
      </w:r>
    </w:p>
    <w:p w14:paraId="12189C90" w14:textId="77777777" w:rsidR="00CB5DB7" w:rsidRDefault="00000000">
      <w:pPr>
        <w:pStyle w:val="CompactBullet"/>
      </w:pPr>
      <w:r>
        <w:t>High-fidelity views for workspace, department, client, project, member, model, provider, source, API-key, security, and API-health analytics.</w:t>
      </w:r>
    </w:p>
    <w:p w14:paraId="553AFAAE" w14:textId="77777777" w:rsidR="00CB5DB7" w:rsidRDefault="00000000">
      <w:pPr>
        <w:pStyle w:val="CompactBullet"/>
      </w:pPr>
      <w:r>
        <w:t>Filter, drill-down, export, scheduled report, and alert-configuration experiences.</w:t>
      </w:r>
    </w:p>
    <w:p w14:paraId="52AFD228" w14:textId="77777777" w:rsidR="00CB5DB7" w:rsidRDefault="00000000">
      <w:pPr>
        <w:pStyle w:val="CompactBullet"/>
      </w:pPr>
      <w:r>
        <w:t>Responsive empty, loading, threshold, anomaly, failure, and no-data states.</w:t>
      </w:r>
    </w:p>
    <w:p w14:paraId="3E1E266B" w14:textId="77777777" w:rsidR="00CB5DB7" w:rsidRDefault="00000000">
      <w:pPr>
        <w:pStyle w:val="CompactBullet"/>
      </w:pPr>
      <w:r>
        <w:t>Design handoff for dashboards, report templates, KPI cards, and chart interactions.</w:t>
      </w:r>
    </w:p>
    <w:p w14:paraId="25B4A134" w14:textId="77777777" w:rsidR="00CB5DB7" w:rsidRDefault="00000000">
      <w:pPr>
        <w:pStyle w:val="Heading3"/>
      </w:pPr>
      <w:r>
        <w:t>5.3.2 Executive Workspace and Financial KPIs</w:t>
      </w:r>
    </w:p>
    <w:p w14:paraId="1D990290" w14:textId="77777777" w:rsidR="00CB5DB7" w:rsidRDefault="00000000">
      <w:pPr>
        <w:pStyle w:val="CompactBullet"/>
      </w:pPr>
      <w:r>
        <w:t>Total AI Spend.</w:t>
      </w:r>
    </w:p>
    <w:p w14:paraId="12040A68" w14:textId="77777777" w:rsidR="00CB5DB7" w:rsidRDefault="00000000">
      <w:pPr>
        <w:pStyle w:val="CompactBullet"/>
      </w:pPr>
      <w:r>
        <w:t>Remaining Wallet Balance.</w:t>
      </w:r>
    </w:p>
    <w:p w14:paraId="4010052F" w14:textId="77777777" w:rsidR="00CB5DB7" w:rsidRDefault="00000000">
      <w:pPr>
        <w:pStyle w:val="CompactBullet"/>
      </w:pPr>
      <w:r>
        <w:t>Current Burn Rate.</w:t>
      </w:r>
    </w:p>
    <w:p w14:paraId="41A3A7E7" w14:textId="77777777" w:rsidR="00CB5DB7" w:rsidRDefault="00000000">
      <w:pPr>
        <w:pStyle w:val="CompactBullet"/>
      </w:pPr>
      <w:r>
        <w:t>Estimated Days Until Balance Runs Out.</w:t>
      </w:r>
    </w:p>
    <w:p w14:paraId="3E6D1BDD" w14:textId="77777777" w:rsidR="00CB5DB7" w:rsidRDefault="00000000">
      <w:pPr>
        <w:pStyle w:val="CompactBullet"/>
      </w:pPr>
      <w:r>
        <w:t>Total Active Users.</w:t>
      </w:r>
    </w:p>
    <w:p w14:paraId="7AD2CA0B" w14:textId="77777777" w:rsidR="00CB5DB7" w:rsidRDefault="00000000">
      <w:pPr>
        <w:pStyle w:val="CompactBullet"/>
      </w:pPr>
      <w:r>
        <w:t>Total Active Projects.</w:t>
      </w:r>
    </w:p>
    <w:p w14:paraId="039E0342" w14:textId="77777777" w:rsidR="00CB5DB7" w:rsidRDefault="00000000">
      <w:pPr>
        <w:pStyle w:val="CompactBullet"/>
      </w:pPr>
      <w:r>
        <w:t>Total AI Requests.</w:t>
      </w:r>
    </w:p>
    <w:p w14:paraId="5FEFA6CF" w14:textId="77777777" w:rsidR="00CB5DB7" w:rsidRDefault="00000000">
      <w:pPr>
        <w:pStyle w:val="CompactBullet"/>
      </w:pPr>
      <w:r>
        <w:t>Total Tokens Consumed.</w:t>
      </w:r>
    </w:p>
    <w:p w14:paraId="07DF3702" w14:textId="77777777" w:rsidR="00CB5DB7" w:rsidRDefault="00000000">
      <w:pPr>
        <w:pStyle w:val="CompactBullet"/>
      </w:pPr>
      <w:r>
        <w:t>Estimated Productivity Hours Saved.</w:t>
      </w:r>
    </w:p>
    <w:p w14:paraId="194DF91B" w14:textId="77777777" w:rsidR="00CB5DB7" w:rsidRDefault="00000000">
      <w:pPr>
        <w:pStyle w:val="CompactBullet"/>
      </w:pPr>
      <w:r>
        <w:t>Overall Workspace Health Score.</w:t>
      </w:r>
    </w:p>
    <w:p w14:paraId="5F5A4F2F" w14:textId="77777777" w:rsidR="00CB5DB7" w:rsidRDefault="00000000">
      <w:pPr>
        <w:pStyle w:val="CompactBullet"/>
      </w:pPr>
      <w:r>
        <w:t>Budget vs Actual Spend.</w:t>
      </w:r>
    </w:p>
    <w:p w14:paraId="269C97C4" w14:textId="77777777" w:rsidR="00CB5DB7" w:rsidRDefault="00000000">
      <w:pPr>
        <w:pStyle w:val="CompactBullet"/>
      </w:pPr>
      <w:r>
        <w:t>Department-wise Spending.</w:t>
      </w:r>
    </w:p>
    <w:p w14:paraId="6076FDF0" w14:textId="77777777" w:rsidR="00CB5DB7" w:rsidRDefault="00000000">
      <w:pPr>
        <w:pStyle w:val="CompactBullet"/>
      </w:pPr>
      <w:r>
        <w:t>Project-wise Spending.</w:t>
      </w:r>
    </w:p>
    <w:p w14:paraId="4FF8C1D2" w14:textId="77777777" w:rsidR="00CB5DB7" w:rsidRDefault="00000000">
      <w:pPr>
        <w:pStyle w:val="CompactBullet"/>
      </w:pPr>
      <w:r>
        <w:t>Client-wise Spending.</w:t>
      </w:r>
    </w:p>
    <w:p w14:paraId="153062C5" w14:textId="77777777" w:rsidR="00CB5DB7" w:rsidRDefault="00000000">
      <w:pPr>
        <w:pStyle w:val="CompactBullet"/>
      </w:pPr>
      <w:r>
        <w:t>User-wise Spending.</w:t>
      </w:r>
    </w:p>
    <w:p w14:paraId="7C49CBFF" w14:textId="77777777" w:rsidR="00CB5DB7" w:rsidRDefault="00000000">
      <w:pPr>
        <w:pStyle w:val="CompactBullet"/>
      </w:pPr>
      <w:r>
        <w:t>Model-wise Spending.</w:t>
      </w:r>
    </w:p>
    <w:p w14:paraId="3623EAD3" w14:textId="77777777" w:rsidR="00CB5DB7" w:rsidRDefault="00000000">
      <w:pPr>
        <w:pStyle w:val="CompactBullet"/>
      </w:pPr>
      <w:r>
        <w:t>Daily, Weekly, and Monthly Spend Trend.</w:t>
      </w:r>
    </w:p>
    <w:p w14:paraId="1AF47DCA" w14:textId="77777777" w:rsidR="00CB5DB7" w:rsidRDefault="00000000">
      <w:pPr>
        <w:pStyle w:val="CompactBullet"/>
      </w:pPr>
      <w:r>
        <w:t>Average Cost per User.</w:t>
      </w:r>
    </w:p>
    <w:p w14:paraId="308A7FC2" w14:textId="77777777" w:rsidR="00CB5DB7" w:rsidRDefault="00000000">
      <w:pPr>
        <w:pStyle w:val="CompactBullet"/>
      </w:pPr>
      <w:r>
        <w:t>Average Cost per Project.</w:t>
      </w:r>
    </w:p>
    <w:p w14:paraId="4C53F2FE" w14:textId="77777777" w:rsidR="00CB5DB7" w:rsidRDefault="00000000">
      <w:pPr>
        <w:pStyle w:val="CompactBullet"/>
      </w:pPr>
      <w:r>
        <w:t>Forecasted Monthly AI Cost.</w:t>
      </w:r>
    </w:p>
    <w:p w14:paraId="4B9DD8FB" w14:textId="77777777" w:rsidR="00CB5DB7" w:rsidRDefault="00000000">
      <w:pPr>
        <w:pStyle w:val="Heading3"/>
      </w:pPr>
      <w:r>
        <w:t>5.3.3 Adoption and Employee KPIs</w:t>
      </w:r>
    </w:p>
    <w:p w14:paraId="019A05CE" w14:textId="77777777" w:rsidR="00CB5DB7" w:rsidRDefault="00000000">
      <w:pPr>
        <w:pStyle w:val="CompactBullet"/>
      </w:pPr>
      <w:r>
        <w:t>AI Adoption Rate.</w:t>
      </w:r>
    </w:p>
    <w:p w14:paraId="0CDD638A" w14:textId="77777777" w:rsidR="00CB5DB7" w:rsidRDefault="00000000">
      <w:pPr>
        <w:pStyle w:val="CompactBullet"/>
      </w:pPr>
      <w:r>
        <w:t>Daily Active Users.</w:t>
      </w:r>
    </w:p>
    <w:p w14:paraId="24406559" w14:textId="77777777" w:rsidR="00CB5DB7" w:rsidRDefault="00000000">
      <w:pPr>
        <w:pStyle w:val="CompactBullet"/>
      </w:pPr>
      <w:r>
        <w:t>Monthly Active Users.</w:t>
      </w:r>
    </w:p>
    <w:p w14:paraId="557CDFDC" w14:textId="77777777" w:rsidR="00CB5DB7" w:rsidRDefault="00000000">
      <w:pPr>
        <w:pStyle w:val="CompactBullet"/>
      </w:pPr>
      <w:r>
        <w:t>Most Active Employees.</w:t>
      </w:r>
    </w:p>
    <w:p w14:paraId="32A4D8EC" w14:textId="77777777" w:rsidR="00CB5DB7" w:rsidRDefault="00000000">
      <w:pPr>
        <w:pStyle w:val="CompactBullet"/>
      </w:pPr>
      <w:r>
        <w:t>Least Active Employees.</w:t>
      </w:r>
    </w:p>
    <w:p w14:paraId="7922975E" w14:textId="77777777" w:rsidR="00CB5DB7" w:rsidRDefault="00000000">
      <w:pPr>
        <w:pStyle w:val="CompactBullet"/>
      </w:pPr>
      <w:r>
        <w:t>Average Daily Prompts per Employee.</w:t>
      </w:r>
    </w:p>
    <w:p w14:paraId="3F15F5D9" w14:textId="77777777" w:rsidR="00CB5DB7" w:rsidRDefault="00000000">
      <w:pPr>
        <w:pStyle w:val="CompactBullet"/>
      </w:pPr>
      <w:r>
        <w:t>Employee Productivity Score.</w:t>
      </w:r>
    </w:p>
    <w:p w14:paraId="488553AF" w14:textId="77777777" w:rsidR="00CB5DB7" w:rsidRDefault="00000000">
      <w:pPr>
        <w:pStyle w:val="CompactBullet"/>
      </w:pPr>
      <w:r>
        <w:t>Last Login Activity.</w:t>
      </w:r>
    </w:p>
    <w:p w14:paraId="3DE82FD9" w14:textId="77777777" w:rsidR="00CB5DB7" w:rsidRDefault="00000000">
      <w:pPr>
        <w:pStyle w:val="CompactBullet"/>
      </w:pPr>
      <w:r>
        <w:t>Department AI Adoption Score.</w:t>
      </w:r>
    </w:p>
    <w:p w14:paraId="0F80786B" w14:textId="77777777" w:rsidR="00CB5DB7" w:rsidRDefault="00000000">
      <w:pPr>
        <w:pStyle w:val="CompactBullet"/>
      </w:pPr>
      <w:r>
        <w:t>Employee Leaderboard.</w:t>
      </w:r>
    </w:p>
    <w:p w14:paraId="4E985984" w14:textId="77777777" w:rsidR="00CB5DB7" w:rsidRDefault="00000000">
      <w:pPr>
        <w:pStyle w:val="Heading3"/>
      </w:pPr>
      <w:r>
        <w:lastRenderedPageBreak/>
        <w:t>5.3.4 Project and Client KPIs</w:t>
      </w:r>
    </w:p>
    <w:p w14:paraId="45AF0315" w14:textId="77777777" w:rsidR="00CB5DB7" w:rsidRDefault="00000000">
      <w:pPr>
        <w:pStyle w:val="CompactBullet"/>
      </w:pPr>
      <w:r>
        <w:t>Budget Utilization Percentage.</w:t>
      </w:r>
    </w:p>
    <w:p w14:paraId="66160635" w14:textId="77777777" w:rsidR="00CB5DB7" w:rsidRDefault="00000000">
      <w:pPr>
        <w:pStyle w:val="CompactBullet"/>
      </w:pPr>
      <w:r>
        <w:t>Remaining Project Budget.</w:t>
      </w:r>
    </w:p>
    <w:p w14:paraId="75F90754" w14:textId="77777777" w:rsidR="00CB5DB7" w:rsidRDefault="00000000">
      <w:pPr>
        <w:pStyle w:val="CompactBullet"/>
      </w:pPr>
      <w:r>
        <w:t>Project Burn Rate.</w:t>
      </w:r>
    </w:p>
    <w:p w14:paraId="6D9B06D1" w14:textId="77777777" w:rsidR="00CB5DB7" w:rsidRDefault="00000000">
      <w:pPr>
        <w:pStyle w:val="CompactBullet"/>
      </w:pPr>
      <w:r>
        <w:t>Cost per Project.</w:t>
      </w:r>
    </w:p>
    <w:p w14:paraId="6F616FF1" w14:textId="77777777" w:rsidR="00CB5DB7" w:rsidRDefault="00000000">
      <w:pPr>
        <w:pStyle w:val="CompactBullet"/>
      </w:pPr>
      <w:r>
        <w:t>Most Expensive Project.</w:t>
      </w:r>
    </w:p>
    <w:p w14:paraId="08105FAC" w14:textId="77777777" w:rsidR="00CB5DB7" w:rsidRDefault="00000000">
      <w:pPr>
        <w:pStyle w:val="CompactBullet"/>
      </w:pPr>
      <w:r>
        <w:t>AI Usage by Project Member.</w:t>
      </w:r>
    </w:p>
    <w:p w14:paraId="77330B58" w14:textId="77777777" w:rsidR="00CB5DB7" w:rsidRDefault="00000000">
      <w:pPr>
        <w:pStyle w:val="CompactBullet"/>
      </w:pPr>
      <w:r>
        <w:t>Project Activity Timeline.</w:t>
      </w:r>
    </w:p>
    <w:p w14:paraId="7C472235" w14:textId="77777777" w:rsidR="00CB5DB7" w:rsidRDefault="00000000">
      <w:pPr>
        <w:pStyle w:val="CompactBullet"/>
      </w:pPr>
      <w:r>
        <w:t>Project Completion Progress.</w:t>
      </w:r>
    </w:p>
    <w:p w14:paraId="4FF8332E" w14:textId="77777777" w:rsidR="00CB5DB7" w:rsidRDefault="00000000">
      <w:pPr>
        <w:pStyle w:val="CompactBullet"/>
      </w:pPr>
      <w:r>
        <w:t>Project ROI Estimate.</w:t>
      </w:r>
    </w:p>
    <w:p w14:paraId="7FD04326" w14:textId="77777777" w:rsidR="00CB5DB7" w:rsidRDefault="00000000">
      <w:pPr>
        <w:pStyle w:val="CompactBullet"/>
      </w:pPr>
      <w:r>
        <w:t>Client Billable AI Cost.</w:t>
      </w:r>
    </w:p>
    <w:p w14:paraId="73AD0808" w14:textId="77777777" w:rsidR="00CB5DB7" w:rsidRDefault="00000000">
      <w:pPr>
        <w:pStyle w:val="Heading3"/>
      </w:pPr>
      <w:r>
        <w:t>5.3.5 Model, API and Operations KPIs</w:t>
      </w:r>
    </w:p>
    <w:p w14:paraId="501A053B" w14:textId="77777777" w:rsidR="00CB5DB7" w:rsidRDefault="00000000">
      <w:pPr>
        <w:pStyle w:val="CompactBullet"/>
      </w:pPr>
      <w:r>
        <w:t>Most Used AI Model.</w:t>
      </w:r>
    </w:p>
    <w:p w14:paraId="114778AF" w14:textId="77777777" w:rsidR="00CB5DB7" w:rsidRDefault="00000000">
      <w:pPr>
        <w:pStyle w:val="CompactBullet"/>
      </w:pPr>
      <w:r>
        <w:t>Cost per AI Model.</w:t>
      </w:r>
    </w:p>
    <w:p w14:paraId="7DED99A7" w14:textId="77777777" w:rsidR="00CB5DB7" w:rsidRDefault="00000000">
      <w:pPr>
        <w:pStyle w:val="CompactBullet"/>
      </w:pPr>
      <w:r>
        <w:t>Average Response Time.</w:t>
      </w:r>
    </w:p>
    <w:p w14:paraId="1F2C91D5" w14:textId="77777777" w:rsidR="00CB5DB7" w:rsidRDefault="00000000">
      <w:pPr>
        <w:pStyle w:val="CompactBullet"/>
      </w:pPr>
      <w:r>
        <w:t>API Usage Analytics.</w:t>
      </w:r>
    </w:p>
    <w:p w14:paraId="0BE35D17" w14:textId="77777777" w:rsidR="00CB5DB7" w:rsidRDefault="00000000">
      <w:pPr>
        <w:pStyle w:val="CompactBullet"/>
      </w:pPr>
      <w:r>
        <w:t>Most Expensive API Key.</w:t>
      </w:r>
    </w:p>
    <w:p w14:paraId="2C77047D" w14:textId="77777777" w:rsidR="00CB5DB7" w:rsidRDefault="00000000">
      <w:pPr>
        <w:pStyle w:val="CompactBullet"/>
      </w:pPr>
      <w:r>
        <w:t>AI Request Success Rate.</w:t>
      </w:r>
    </w:p>
    <w:p w14:paraId="6CF3EDAC" w14:textId="77777777" w:rsidR="00CB5DB7" w:rsidRDefault="00000000">
      <w:pPr>
        <w:pStyle w:val="CompactBullet"/>
      </w:pPr>
      <w:r>
        <w:t>Failed Requests and Errors.</w:t>
      </w:r>
    </w:p>
    <w:p w14:paraId="64F1DD83" w14:textId="77777777" w:rsidR="00CB5DB7" w:rsidRDefault="00000000">
      <w:pPr>
        <w:pStyle w:val="CompactBullet"/>
      </w:pPr>
      <w:r>
        <w:t>Peak Usage Hours.</w:t>
      </w:r>
    </w:p>
    <w:p w14:paraId="2DCBD883" w14:textId="77777777" w:rsidR="00CB5DB7" w:rsidRDefault="00000000">
      <w:pPr>
        <w:pStyle w:val="CompactBullet"/>
      </w:pPr>
      <w:r>
        <w:t>Smart Budget Alerts and Anomaly Detection.</w:t>
      </w:r>
    </w:p>
    <w:p w14:paraId="003DDEFA" w14:textId="77777777" w:rsidR="00CB5DB7" w:rsidRDefault="00000000">
      <w:pPr>
        <w:pStyle w:val="CompactBullet"/>
      </w:pPr>
      <w:r>
        <w:t>Exportable Executive Reports.</w:t>
      </w:r>
    </w:p>
    <w:p w14:paraId="609FD7F0" w14:textId="77777777" w:rsidR="00CB5DB7" w:rsidRDefault="00000000">
      <w:pPr>
        <w:pStyle w:val="Heading3"/>
      </w:pPr>
      <w:r>
        <w:t>5.3.6 Filters, Alerts, Exports and Scheduled Reporting</w:t>
      </w:r>
    </w:p>
    <w:p w14:paraId="6F2BF817" w14:textId="77777777" w:rsidR="00CB5DB7" w:rsidRDefault="00000000">
      <w:pPr>
        <w:pStyle w:val="CompactBullet"/>
      </w:pPr>
      <w:r>
        <w:t>Filter analytics by date range, workspace, department, client, project, member, model, provider, source, and API key as applicable.</w:t>
      </w:r>
    </w:p>
    <w:p w14:paraId="04D973C9" w14:textId="77777777" w:rsidR="00CB5DB7" w:rsidRDefault="00000000">
      <w:pPr>
        <w:pStyle w:val="CompactBullet"/>
      </w:pPr>
      <w:r>
        <w:t>Drill down from executive summary to underlying usage records permitted by role.</w:t>
      </w:r>
    </w:p>
    <w:p w14:paraId="253B8903" w14:textId="77777777" w:rsidR="00CB5DB7" w:rsidRDefault="00000000">
      <w:pPr>
        <w:pStyle w:val="CompactBullet"/>
      </w:pPr>
      <w:r>
        <w:t>Export filtered analytics to CSV.</w:t>
      </w:r>
    </w:p>
    <w:p w14:paraId="78040B42" w14:textId="77777777" w:rsidR="00CB5DB7" w:rsidRDefault="00000000">
      <w:pPr>
        <w:pStyle w:val="CompactBullet"/>
      </w:pPr>
      <w:r>
        <w:t>Export executive and detailed reports to PDF.</w:t>
      </w:r>
    </w:p>
    <w:p w14:paraId="4E30D4A4" w14:textId="77777777" w:rsidR="00CB5DB7" w:rsidRDefault="00000000">
      <w:pPr>
        <w:pStyle w:val="CompactBullet"/>
      </w:pPr>
      <w:r>
        <w:t>Schedule weekly or monthly reports by email.</w:t>
      </w:r>
    </w:p>
    <w:p w14:paraId="425A868C" w14:textId="77777777" w:rsidR="00CB5DB7" w:rsidRDefault="00000000">
      <w:pPr>
        <w:pStyle w:val="CompactBullet"/>
      </w:pPr>
      <w:r>
        <w:t>Low-balance threshold alert.</w:t>
      </w:r>
    </w:p>
    <w:p w14:paraId="25E88313" w14:textId="77777777" w:rsidR="00CB5DB7" w:rsidRDefault="00000000">
      <w:pPr>
        <w:pStyle w:val="CompactBullet"/>
      </w:pPr>
      <w:r>
        <w:t>Budget utilization alert, including the 80% threshold use case.</w:t>
      </w:r>
    </w:p>
    <w:p w14:paraId="63F93E0D" w14:textId="77777777" w:rsidR="00CB5DB7" w:rsidRDefault="00000000">
      <w:pPr>
        <w:pStyle w:val="CompactBullet"/>
      </w:pPr>
      <w:r>
        <w:t>Hard-limit stop notification.</w:t>
      </w:r>
    </w:p>
    <w:p w14:paraId="6BCE63DE" w14:textId="77777777" w:rsidR="00CB5DB7" w:rsidRDefault="00000000">
      <w:pPr>
        <w:pStyle w:val="CompactBullet"/>
      </w:pPr>
      <w:r>
        <w:t>Unusual usage-spike alert.</w:t>
      </w:r>
    </w:p>
    <w:p w14:paraId="67DA321C" w14:textId="77777777" w:rsidR="00CB5DB7" w:rsidRDefault="00000000">
      <w:pPr>
        <w:pStyle w:val="CompactBullet"/>
      </w:pPr>
      <w:r>
        <w:t>Provider/API failure and degraded-health alert.</w:t>
      </w:r>
    </w:p>
    <w:p w14:paraId="38C13CC1" w14:textId="77777777" w:rsidR="00CB5DB7" w:rsidRDefault="00000000">
      <w:pPr>
        <w:pStyle w:val="CompactBullet"/>
      </w:pPr>
      <w:r>
        <w:t>Alert history, status, and recipient configuration.</w:t>
      </w:r>
    </w:p>
    <w:p w14:paraId="6844971F" w14:textId="77777777" w:rsidR="00CB5DB7" w:rsidRDefault="00000000">
      <w:pPr>
        <w:pStyle w:val="Heading3"/>
      </w:pPr>
      <w:r>
        <w:t>5.3.7 Advanced Calculators, Scores and Recommendations</w:t>
      </w:r>
    </w:p>
    <w:p w14:paraId="2A666664" w14:textId="77777777" w:rsidR="00CB5DB7" w:rsidRDefault="00000000">
      <w:pPr>
        <w:pStyle w:val="CompactBullet"/>
      </w:pPr>
      <w:r>
        <w:t>AI ROI Calculator using agreed cost, revenue, time, or value inputs.</w:t>
      </w:r>
    </w:p>
    <w:p w14:paraId="3572D3E9" w14:textId="77777777" w:rsidR="00CB5DB7" w:rsidRDefault="00000000">
      <w:pPr>
        <w:pStyle w:val="CompactBullet"/>
      </w:pPr>
      <w:r>
        <w:t>Time Saved Calculator using jointly approved baseline assumptions.</w:t>
      </w:r>
    </w:p>
    <w:p w14:paraId="1138535C" w14:textId="77777777" w:rsidR="00CB5DB7" w:rsidRDefault="00000000">
      <w:pPr>
        <w:pStyle w:val="CompactBullet"/>
      </w:pPr>
      <w:r>
        <w:t>Cost Saved vs AI Subscriptions comparison.</w:t>
      </w:r>
    </w:p>
    <w:p w14:paraId="38E2AF5D" w14:textId="77777777" w:rsidR="00CB5DB7" w:rsidRDefault="00000000">
      <w:pPr>
        <w:pStyle w:val="CompactBullet"/>
      </w:pPr>
      <w:r>
        <w:t>Security and Audit Dashboard.</w:t>
      </w:r>
    </w:p>
    <w:p w14:paraId="6B6E4C70" w14:textId="77777777" w:rsidR="00CB5DB7" w:rsidRDefault="00000000">
      <w:pPr>
        <w:pStyle w:val="CompactBullet"/>
      </w:pPr>
      <w:r>
        <w:t>API Health Dashboard.</w:t>
      </w:r>
    </w:p>
    <w:p w14:paraId="017753BC" w14:textId="77777777" w:rsidR="00CB5DB7" w:rsidRDefault="00000000">
      <w:pPr>
        <w:pStyle w:val="CompactBullet"/>
      </w:pPr>
      <w:r>
        <w:t>Budget Forecasting.</w:t>
      </w:r>
    </w:p>
    <w:p w14:paraId="59D40E44" w14:textId="77777777" w:rsidR="00CB5DB7" w:rsidRDefault="00000000">
      <w:pPr>
        <w:pStyle w:val="CompactBullet"/>
      </w:pPr>
      <w:r>
        <w:t>Spending Anomaly Detection using rule-based and statistical thresholds.</w:t>
      </w:r>
    </w:p>
    <w:p w14:paraId="37341EAC" w14:textId="77777777" w:rsidR="00CB5DB7" w:rsidRDefault="00000000">
      <w:pPr>
        <w:pStyle w:val="CompactBullet"/>
      </w:pPr>
      <w:r>
        <w:t>Knowledge Reuse Score based on approved prompt, template, conversation, or file reuse signals.</w:t>
      </w:r>
    </w:p>
    <w:p w14:paraId="658974DD" w14:textId="77777777" w:rsidR="00CB5DB7" w:rsidRDefault="00000000">
      <w:pPr>
        <w:pStyle w:val="CompactBullet"/>
      </w:pPr>
      <w:r>
        <w:t>Team Collaboration Score based on agreed project and communication activity signals.</w:t>
      </w:r>
    </w:p>
    <w:p w14:paraId="65552DF5" w14:textId="77777777" w:rsidR="00CB5DB7" w:rsidRDefault="00000000">
      <w:pPr>
        <w:pStyle w:val="CompactBullet"/>
      </w:pPr>
      <w:r>
        <w:lastRenderedPageBreak/>
        <w:t>Executive Weekly Report.</w:t>
      </w:r>
    </w:p>
    <w:p w14:paraId="0FD0EA85" w14:textId="77777777" w:rsidR="00CB5DB7" w:rsidRDefault="00000000">
      <w:pPr>
        <w:pStyle w:val="Heading3"/>
      </w:pPr>
      <w:r>
        <w:t>5.3.8 Quality Assurance and Release Readiness</w:t>
      </w:r>
    </w:p>
    <w:p w14:paraId="5CC1B3FA" w14:textId="77777777" w:rsidR="00CB5DB7" w:rsidRDefault="00000000">
      <w:pPr>
        <w:pStyle w:val="CompactBullet"/>
      </w:pPr>
      <w:r>
        <w:t>Functional testing for every delivered module and role.</w:t>
      </w:r>
    </w:p>
    <w:p w14:paraId="0E22587D" w14:textId="77777777" w:rsidR="00CB5DB7" w:rsidRDefault="00000000">
      <w:pPr>
        <w:pStyle w:val="CompactBullet"/>
      </w:pPr>
      <w:r>
        <w:t>Regression testing across all three phases.</w:t>
      </w:r>
    </w:p>
    <w:p w14:paraId="56A95EA5" w14:textId="77777777" w:rsidR="00CB5DB7" w:rsidRDefault="00000000">
      <w:pPr>
        <w:pStyle w:val="CompactBullet"/>
      </w:pPr>
      <w:r>
        <w:t>Payment, invoice, webhook, auto top-up, refund/adjustment, and idempotency testing within the agreed flow.</w:t>
      </w:r>
    </w:p>
    <w:p w14:paraId="3AA0B25D" w14:textId="77777777" w:rsidR="00CB5DB7" w:rsidRDefault="00000000">
      <w:pPr>
        <w:pStyle w:val="CompactBullet"/>
      </w:pPr>
      <w:r>
        <w:t>Wallet ledger and usage reconciliation testing with repeatable test data.</w:t>
      </w:r>
    </w:p>
    <w:p w14:paraId="41E76C22" w14:textId="77777777" w:rsidR="00CB5DB7" w:rsidRDefault="00000000">
      <w:pPr>
        <w:pStyle w:val="CompactBullet"/>
      </w:pPr>
      <w:r>
        <w:t>AI-provider integration testing for streaming, token usage, errors, timeouts, and rate limits.</w:t>
      </w:r>
    </w:p>
    <w:p w14:paraId="662C1FBA" w14:textId="77777777" w:rsidR="00CB5DB7" w:rsidRDefault="00000000">
      <w:pPr>
        <w:pStyle w:val="CompactBullet"/>
      </w:pPr>
      <w:r>
        <w:t>Unified API compatibility and API-key limit testing.</w:t>
      </w:r>
    </w:p>
    <w:p w14:paraId="45CA186F" w14:textId="77777777" w:rsidR="00CB5DB7" w:rsidRDefault="00000000">
      <w:pPr>
        <w:pStyle w:val="CompactBullet"/>
      </w:pPr>
      <w:r>
        <w:t>Role-based and object-level authorization testing.</w:t>
      </w:r>
    </w:p>
    <w:p w14:paraId="75182972" w14:textId="77777777" w:rsidR="00CB5DB7" w:rsidRDefault="00000000">
      <w:pPr>
        <w:pStyle w:val="CompactBullet"/>
      </w:pPr>
      <w:r>
        <w:t>Budget reset, hard/soft limit, rollover, scheduled transfer, and approval-threshold testing.</w:t>
      </w:r>
    </w:p>
    <w:p w14:paraId="3AFAF36D" w14:textId="77777777" w:rsidR="00CB5DB7" w:rsidRDefault="00000000">
      <w:pPr>
        <w:pStyle w:val="CompactBullet"/>
      </w:pPr>
      <w:r>
        <w:t>Real-time communication, notification, and archive testing.</w:t>
      </w:r>
    </w:p>
    <w:p w14:paraId="48595D8F" w14:textId="77777777" w:rsidR="00CB5DB7" w:rsidRDefault="00000000">
      <w:pPr>
        <w:pStyle w:val="CompactBullet"/>
      </w:pPr>
      <w:r>
        <w:t>Analytics calculation, filter, export, and scheduled-report validation.</w:t>
      </w:r>
    </w:p>
    <w:p w14:paraId="2767234C" w14:textId="77777777" w:rsidR="00CB5DB7" w:rsidRDefault="00000000">
      <w:pPr>
        <w:pStyle w:val="CompactBullet"/>
      </w:pPr>
      <w:r>
        <w:t>Cross-browser and responsive testing for current major desktop and mobile browsers.</w:t>
      </w:r>
    </w:p>
    <w:p w14:paraId="3AC1E71D" w14:textId="77777777" w:rsidR="00CB5DB7" w:rsidRDefault="00000000">
      <w:pPr>
        <w:pStyle w:val="CompactBullet"/>
      </w:pPr>
      <w:r>
        <w:t>Performance and load testing for agreed concurrency, AI requests, messaging, and dashboard queries.</w:t>
      </w:r>
    </w:p>
    <w:p w14:paraId="3BCC0878" w14:textId="77777777" w:rsidR="00CB5DB7" w:rsidRDefault="00000000">
      <w:pPr>
        <w:pStyle w:val="CompactBullet"/>
      </w:pPr>
      <w:r>
        <w:t>Security testing against agreed OWASP web and API controls.</w:t>
      </w:r>
    </w:p>
    <w:p w14:paraId="1D6DC1A2" w14:textId="77777777" w:rsidR="00CB5DB7" w:rsidRDefault="00000000">
      <w:pPr>
        <w:pStyle w:val="CompactBullet"/>
      </w:pPr>
      <w:r>
        <w:t>Backup, restore, monitoring, alerting, and deployment verification.</w:t>
      </w:r>
    </w:p>
    <w:p w14:paraId="16AA15C2" w14:textId="77777777" w:rsidR="00CB5DB7" w:rsidRDefault="00000000">
      <w:pPr>
        <w:pStyle w:val="CompactBullet"/>
      </w:pPr>
      <w:r>
        <w:t>User Acceptance Testing support and defect resolution.</w:t>
      </w:r>
    </w:p>
    <w:p w14:paraId="161165E8" w14:textId="77777777" w:rsidR="00CB5DB7" w:rsidRDefault="00000000">
      <w:pPr>
        <w:pStyle w:val="CompactBullet"/>
      </w:pPr>
      <w:r>
        <w:t>Production release checklist and rollback plan.</w:t>
      </w:r>
    </w:p>
    <w:p w14:paraId="347F3220" w14:textId="77777777" w:rsidR="00CB5DB7" w:rsidRDefault="00000000">
      <w:pPr>
        <w:pStyle w:val="Heading3"/>
      </w:pPr>
      <w:r>
        <w:t>5.3.9 Multi-Platform QA, Packaging and Release</w:t>
      </w:r>
    </w:p>
    <w:p w14:paraId="0EB2BBFC" w14:textId="77777777" w:rsidR="00CB5DB7" w:rsidRDefault="00000000">
      <w:pPr>
        <w:pStyle w:val="CompactBullet"/>
      </w:pPr>
      <w:r>
        <w:t>Executive and operational dashboards adapted for Web, iOS, and Windows screen sizes without changing approved KPI definitions.</w:t>
      </w:r>
    </w:p>
    <w:p w14:paraId="79E27B86" w14:textId="77777777" w:rsidR="00CB5DB7" w:rsidRDefault="00000000">
      <w:pPr>
        <w:pStyle w:val="CompactBullet"/>
      </w:pPr>
      <w:r>
        <w:t>Functional, integration, synchronization, performance, security, and regression testing across supported browsers, representative iOS devices, and supported Windows environments.</w:t>
      </w:r>
    </w:p>
    <w:p w14:paraId="00A9C0BD" w14:textId="77777777" w:rsidR="00CB5DB7" w:rsidRDefault="00000000">
      <w:pPr>
        <w:pStyle w:val="CompactBullet"/>
      </w:pPr>
      <w:r>
        <w:t>iOS release build, signing, TestFlight distribution, App Store metadata support, and submission to App Store Connect through the client-owned account.</w:t>
      </w:r>
    </w:p>
    <w:p w14:paraId="0B53CC49" w14:textId="77777777" w:rsidR="00CB5DB7" w:rsidRDefault="00000000">
      <w:pPr>
        <w:pStyle w:val="CompactBullet"/>
      </w:pPr>
      <w:r>
        <w:t>Signed Windows application build and MSIX/EXE installer package prepared for direct download and installation.</w:t>
      </w:r>
    </w:p>
    <w:p w14:paraId="28D0B3C9" w14:textId="77777777" w:rsidR="00CB5DB7" w:rsidRDefault="00000000">
      <w:pPr>
        <w:pStyle w:val="CompactBullet"/>
      </w:pPr>
      <w:r>
        <w:t>Web access and platform download links configured for Use on Web, Download for Windows, and Download for iOS/App Store.</w:t>
      </w:r>
    </w:p>
    <w:p w14:paraId="698DEBE3" w14:textId="77777777" w:rsidR="00CB5DB7" w:rsidRDefault="00000000">
      <w:pPr>
        <w:pStyle w:val="CompactBullet"/>
      </w:pPr>
      <w:r>
        <w:t>Release notes, versioning, environment configuration, crash/error reporting, and platform-specific rollback/re-release procedure.</w:t>
      </w:r>
    </w:p>
    <w:p w14:paraId="049F5F10" w14:textId="77777777" w:rsidR="00CB5DB7" w:rsidRDefault="00000000">
      <w:pPr>
        <w:pStyle w:val="Heading3"/>
      </w:pPr>
      <w:r>
        <w:t>5.3.10 Deployment, Documentation and Handover</w:t>
      </w:r>
    </w:p>
    <w:p w14:paraId="710EA0B5" w14:textId="77777777" w:rsidR="00CB5DB7" w:rsidRDefault="00000000">
      <w:pPr>
        <w:pStyle w:val="CompactBullet"/>
      </w:pPr>
      <w:r>
        <w:t>Production cloud environment and secure configuration.</w:t>
      </w:r>
    </w:p>
    <w:p w14:paraId="59382CEC" w14:textId="77777777" w:rsidR="00CB5DB7" w:rsidRDefault="00000000">
      <w:pPr>
        <w:pStyle w:val="CompactBullet"/>
      </w:pPr>
      <w:r>
        <w:t>CI/CD pipelines for the Web frontend, backend services, iOS builds, and Windows builds.</w:t>
      </w:r>
    </w:p>
    <w:p w14:paraId="5B204C99" w14:textId="77777777" w:rsidR="00CB5DB7" w:rsidRDefault="00000000">
      <w:pPr>
        <w:pStyle w:val="CompactBullet"/>
      </w:pPr>
      <w:r>
        <w:t>Database migration and release automation.</w:t>
      </w:r>
    </w:p>
    <w:p w14:paraId="012774E2" w14:textId="77777777" w:rsidR="00CB5DB7" w:rsidRDefault="00000000">
      <w:pPr>
        <w:pStyle w:val="CompactBullet"/>
      </w:pPr>
      <w:r>
        <w:t>Monitoring dashboards, error tracking, logs, traces, and operational alerts.</w:t>
      </w:r>
    </w:p>
    <w:p w14:paraId="61BBB9C6" w14:textId="77777777" w:rsidR="00CB5DB7" w:rsidRDefault="00000000">
      <w:pPr>
        <w:pStyle w:val="CompactBullet"/>
      </w:pPr>
      <w:r>
        <w:t>Backup policy and tested restore procedure.</w:t>
      </w:r>
    </w:p>
    <w:p w14:paraId="79D2B931" w14:textId="77777777" w:rsidR="00CB5DB7" w:rsidRDefault="00000000">
      <w:pPr>
        <w:pStyle w:val="CompactBullet"/>
      </w:pPr>
      <w:proofErr w:type="spellStart"/>
      <w:r>
        <w:t>OpenAPI</w:t>
      </w:r>
      <w:proofErr w:type="spellEnd"/>
      <w:r>
        <w:t>/developer documentation for the unified API.</w:t>
      </w:r>
    </w:p>
    <w:p w14:paraId="2417976C" w14:textId="77777777" w:rsidR="00CB5DB7" w:rsidRDefault="00000000">
      <w:pPr>
        <w:pStyle w:val="CompactBullet"/>
      </w:pPr>
      <w:r>
        <w:t>Workspace owner, billing admin, administrator, and member user guides.</w:t>
      </w:r>
    </w:p>
    <w:p w14:paraId="3818BF36" w14:textId="77777777" w:rsidR="00CB5DB7" w:rsidRDefault="00000000">
      <w:pPr>
        <w:pStyle w:val="CompactBullet"/>
      </w:pPr>
      <w:r>
        <w:t>Technical architecture, environment, deployment, and operational runbook.</w:t>
      </w:r>
    </w:p>
    <w:p w14:paraId="286C3E34" w14:textId="77777777" w:rsidR="00CB5DB7" w:rsidRDefault="00000000">
      <w:pPr>
        <w:pStyle w:val="CompactBullet"/>
      </w:pPr>
      <w:r>
        <w:t>Knowledge-transfer sessions and source-code walkthrough.</w:t>
      </w:r>
    </w:p>
    <w:p w14:paraId="5B9B2496" w14:textId="77777777" w:rsidR="00CB5DB7" w:rsidRDefault="00000000">
      <w:pPr>
        <w:pStyle w:val="CompactBullet"/>
      </w:pPr>
      <w:r>
        <w:t>Web production launch, iOS submission/release support, Windows downloadable installer release, and final handover.</w:t>
      </w:r>
    </w:p>
    <w:p w14:paraId="69D76435" w14:textId="77777777" w:rsidR="00CB5DB7" w:rsidRDefault="00000000">
      <w:pPr>
        <w:pStyle w:val="Heading3"/>
      </w:pPr>
      <w:r>
        <w:lastRenderedPageBreak/>
        <w:t>5.3.11 Phase 3 Deliverables</w:t>
      </w:r>
    </w:p>
    <w:p w14:paraId="072C3DAB" w14:textId="77777777" w:rsidR="00CB5DB7" w:rsidRDefault="00000000">
      <w:pPr>
        <w:pStyle w:val="CompactBullet"/>
      </w:pPr>
      <w:r>
        <w:t>Approved executive analytics and reporting UI/UX.</w:t>
      </w:r>
    </w:p>
    <w:p w14:paraId="474678A0" w14:textId="77777777" w:rsidR="00CB5DB7" w:rsidRDefault="00000000">
      <w:pPr>
        <w:pStyle w:val="CompactBullet"/>
      </w:pPr>
      <w:r>
        <w:t>All 50 requested KPI/reporting items grouped into role-appropriate dashboards.</w:t>
      </w:r>
    </w:p>
    <w:p w14:paraId="758E721B" w14:textId="77777777" w:rsidR="00CB5DB7" w:rsidRDefault="00000000">
      <w:pPr>
        <w:pStyle w:val="CompactBullet"/>
      </w:pPr>
      <w:r>
        <w:t>Advanced calculators, scores, security/audit, API-health, forecasting, anomaly, reuse, collaboration, and weekly-report capabilities.</w:t>
      </w:r>
    </w:p>
    <w:p w14:paraId="74BC69CB" w14:textId="77777777" w:rsidR="00CB5DB7" w:rsidRDefault="00000000">
      <w:pPr>
        <w:pStyle w:val="CompactBullet"/>
      </w:pPr>
      <w:r>
        <w:t>Filters, alerts, CSV/PDF exports, and scheduled reports.</w:t>
      </w:r>
    </w:p>
    <w:p w14:paraId="7B3397D7" w14:textId="48669908" w:rsidR="00CB5DB7" w:rsidRDefault="00000000">
      <w:pPr>
        <w:pStyle w:val="CompactBullet"/>
      </w:pPr>
      <w:r>
        <w:t xml:space="preserve">Completed Web, iOS, and Windows QA; </w:t>
      </w:r>
      <w:r w:rsidR="00217C45">
        <w:t>QA</w:t>
      </w:r>
      <w:r>
        <w:t xml:space="preserve"> support; security/performance checks; Web production deployment; iOS submission support; Windows installer release; documentation; and handover.</w:t>
      </w:r>
    </w:p>
    <w:p w14:paraId="05550021" w14:textId="77777777" w:rsidR="00CB5DB7" w:rsidRDefault="00000000">
      <w:pPr>
        <w:pStyle w:val="Heading3"/>
      </w:pPr>
      <w:r>
        <w:t>5.3.12 Phase 3 Human Resources and Responsibilities</w:t>
      </w:r>
    </w:p>
    <w:tbl>
      <w:tblPr>
        <w:tblStyle w:val="TableNormal0"/>
        <w:tblW w:w="9852" w:type="dxa"/>
        <w:jc w:val="center"/>
        <w:tblInd w:w="0" w:type="dxa"/>
        <w:tblLayout w:type="fixed"/>
        <w:tblLook w:val="04A0" w:firstRow="1" w:lastRow="0" w:firstColumn="1" w:lastColumn="0" w:noHBand="0" w:noVBand="1"/>
      </w:tblPr>
      <w:tblGrid>
        <w:gridCol w:w="2940"/>
        <w:gridCol w:w="6912"/>
      </w:tblGrid>
      <w:tr w:rsidR="00CB5DB7" w:rsidRPr="00A15A0C" w14:paraId="27FF8A21" w14:textId="77777777" w:rsidTr="00F871F9">
        <w:trPr>
          <w:cantSplit/>
          <w:tblHeader/>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28F2B08E" w14:textId="77777777" w:rsidR="00CB5DB7" w:rsidRPr="00A15A0C" w:rsidRDefault="00000000">
            <w:pPr>
              <w:spacing w:after="0" w:line="240" w:lineRule="auto"/>
              <w:rPr>
                <w:sz w:val="18"/>
                <w:szCs w:val="18"/>
              </w:rPr>
            </w:pPr>
            <w:r w:rsidRPr="00A15A0C">
              <w:rPr>
                <w:b/>
                <w:color w:val="366091"/>
                <w:sz w:val="18"/>
                <w:szCs w:val="18"/>
              </w:rPr>
              <w:t>Role</w:t>
            </w:r>
          </w:p>
        </w:tc>
        <w:tc>
          <w:tcPr>
            <w:tcW w:w="6912"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016C04C4" w14:textId="77777777" w:rsidR="00CB5DB7" w:rsidRPr="00A15A0C" w:rsidRDefault="00000000">
            <w:pPr>
              <w:spacing w:after="0" w:line="240" w:lineRule="auto"/>
              <w:rPr>
                <w:sz w:val="18"/>
                <w:szCs w:val="18"/>
              </w:rPr>
            </w:pPr>
            <w:r w:rsidRPr="00A15A0C">
              <w:rPr>
                <w:b/>
                <w:color w:val="366091"/>
                <w:sz w:val="18"/>
                <w:szCs w:val="18"/>
              </w:rPr>
              <w:t>Short Responsibility</w:t>
            </w:r>
          </w:p>
        </w:tc>
      </w:tr>
      <w:tr w:rsidR="00CB5DB7" w:rsidRPr="00A15A0C" w14:paraId="023C727A"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162CCF0" w14:textId="462B907E" w:rsidR="00CB5DB7" w:rsidRPr="00A15A0C" w:rsidRDefault="00000000">
            <w:pPr>
              <w:spacing w:after="0" w:line="240" w:lineRule="auto"/>
              <w:rPr>
                <w:sz w:val="18"/>
                <w:szCs w:val="18"/>
              </w:rPr>
            </w:pPr>
            <w:r w:rsidRPr="00A15A0C">
              <w:rPr>
                <w:sz w:val="18"/>
                <w:szCs w:val="18"/>
              </w:rPr>
              <w:t xml:space="preserve">Project Manager </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65CD3F7" w14:textId="44F91DC3" w:rsidR="00CB5DB7" w:rsidRPr="00A15A0C" w:rsidRDefault="00000000">
            <w:pPr>
              <w:spacing w:after="0" w:line="240" w:lineRule="auto"/>
              <w:rPr>
                <w:sz w:val="18"/>
                <w:szCs w:val="18"/>
              </w:rPr>
            </w:pPr>
            <w:r w:rsidRPr="00A15A0C">
              <w:rPr>
                <w:sz w:val="18"/>
                <w:szCs w:val="18"/>
              </w:rPr>
              <w:t xml:space="preserve">Finalize KPI definitions, report acceptance, </w:t>
            </w:r>
            <w:r w:rsidR="00217C45" w:rsidRPr="00A15A0C">
              <w:rPr>
                <w:sz w:val="18"/>
                <w:szCs w:val="18"/>
              </w:rPr>
              <w:t>QA</w:t>
            </w:r>
            <w:r w:rsidRPr="00A15A0C">
              <w:rPr>
                <w:sz w:val="18"/>
                <w:szCs w:val="18"/>
              </w:rPr>
              <w:t xml:space="preserve"> coordination, launch planning, and sign-off.</w:t>
            </w:r>
          </w:p>
        </w:tc>
      </w:tr>
      <w:tr w:rsidR="00CB5DB7" w:rsidRPr="00A15A0C" w14:paraId="68C65072"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40075F1" w14:textId="1052FD87" w:rsidR="00CB5DB7" w:rsidRPr="00A15A0C" w:rsidRDefault="00000000">
            <w:pPr>
              <w:spacing w:after="0" w:line="240" w:lineRule="auto"/>
              <w:rPr>
                <w:sz w:val="18"/>
                <w:szCs w:val="18"/>
              </w:rPr>
            </w:pPr>
            <w:r w:rsidRPr="00A15A0C">
              <w:rPr>
                <w:sz w:val="18"/>
                <w:szCs w:val="18"/>
              </w:rPr>
              <w:t>Tech Lead</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0B988EB" w14:textId="77777777" w:rsidR="00CB5DB7" w:rsidRPr="00A15A0C" w:rsidRDefault="00000000">
            <w:pPr>
              <w:spacing w:after="0" w:line="240" w:lineRule="auto"/>
              <w:rPr>
                <w:sz w:val="18"/>
                <w:szCs w:val="18"/>
              </w:rPr>
            </w:pPr>
            <w:r w:rsidRPr="00A15A0C">
              <w:rPr>
                <w:sz w:val="18"/>
                <w:szCs w:val="18"/>
              </w:rPr>
              <w:t>Review analytics architecture, formulas, security, performance, observability, and release readiness.</w:t>
            </w:r>
          </w:p>
        </w:tc>
      </w:tr>
      <w:tr w:rsidR="00CB5DB7" w:rsidRPr="00A15A0C" w14:paraId="5FCF2790"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1B0924A5" w14:textId="77777777" w:rsidR="00CB5DB7" w:rsidRPr="00A15A0C" w:rsidRDefault="00000000">
            <w:pPr>
              <w:spacing w:after="0" w:line="240" w:lineRule="auto"/>
              <w:rPr>
                <w:sz w:val="18"/>
                <w:szCs w:val="18"/>
              </w:rPr>
            </w:pPr>
            <w:r w:rsidRPr="00A15A0C">
              <w:rPr>
                <w:sz w:val="18"/>
                <w:szCs w:val="18"/>
              </w:rPr>
              <w:t>UI/UX Designer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8CF9D37" w14:textId="77777777" w:rsidR="00CB5DB7" w:rsidRPr="00A15A0C" w:rsidRDefault="00000000">
            <w:pPr>
              <w:spacing w:after="0" w:line="240" w:lineRule="auto"/>
              <w:rPr>
                <w:sz w:val="18"/>
                <w:szCs w:val="18"/>
              </w:rPr>
            </w:pPr>
            <w:r w:rsidRPr="00A15A0C">
              <w:rPr>
                <w:sz w:val="18"/>
                <w:szCs w:val="18"/>
              </w:rPr>
              <w:t>Design executive dashboards, reports, alert settings, responsive charts, and data states.</w:t>
            </w:r>
          </w:p>
        </w:tc>
      </w:tr>
      <w:tr w:rsidR="00CB5DB7" w:rsidRPr="00A15A0C" w14:paraId="14C721F4"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92D9E53" w14:textId="77777777" w:rsidR="00CB5DB7" w:rsidRPr="00A15A0C" w:rsidRDefault="00000000">
            <w:pPr>
              <w:spacing w:after="0" w:line="240" w:lineRule="auto"/>
              <w:rPr>
                <w:sz w:val="18"/>
                <w:szCs w:val="18"/>
              </w:rPr>
            </w:pPr>
            <w:r w:rsidRPr="00A15A0C">
              <w:rPr>
                <w:sz w:val="18"/>
                <w:szCs w:val="18"/>
              </w:rPr>
              <w:t>Web Frontend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61F95EA" w14:textId="77777777" w:rsidR="00CB5DB7" w:rsidRPr="00A15A0C" w:rsidRDefault="00000000">
            <w:pPr>
              <w:spacing w:after="0" w:line="240" w:lineRule="auto"/>
              <w:rPr>
                <w:sz w:val="18"/>
                <w:szCs w:val="18"/>
              </w:rPr>
            </w:pPr>
            <w:r w:rsidRPr="00A15A0C">
              <w:rPr>
                <w:sz w:val="18"/>
                <w:szCs w:val="18"/>
              </w:rPr>
              <w:t>Build Web KPI dashboards, filters, exports, reports, alert settings, and operational views.</w:t>
            </w:r>
          </w:p>
        </w:tc>
      </w:tr>
      <w:tr w:rsidR="00CB5DB7" w:rsidRPr="00A15A0C" w14:paraId="7C1D6AA7"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66E4F5B" w14:textId="5AD4F005" w:rsidR="00CB5DB7" w:rsidRPr="00A15A0C" w:rsidRDefault="00000000">
            <w:pPr>
              <w:spacing w:after="0" w:line="240" w:lineRule="auto"/>
              <w:rPr>
                <w:sz w:val="18"/>
                <w:szCs w:val="18"/>
              </w:rPr>
            </w:pPr>
            <w:r w:rsidRPr="00A15A0C">
              <w:rPr>
                <w:sz w:val="18"/>
                <w:szCs w:val="18"/>
              </w:rPr>
              <w:t>Backend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0E71500" w14:textId="77777777" w:rsidR="00CB5DB7" w:rsidRPr="00A15A0C" w:rsidRDefault="00000000">
            <w:pPr>
              <w:spacing w:after="0" w:line="240" w:lineRule="auto"/>
              <w:rPr>
                <w:sz w:val="18"/>
                <w:szCs w:val="18"/>
              </w:rPr>
            </w:pPr>
            <w:r w:rsidRPr="00A15A0C">
              <w:rPr>
                <w:sz w:val="18"/>
                <w:szCs w:val="18"/>
              </w:rPr>
              <w:t>Build aggregates, KPI formulas, forecasts, anomaly rules, reports, exports, and scheduled jobs.</w:t>
            </w:r>
          </w:p>
        </w:tc>
      </w:tr>
      <w:tr w:rsidR="00CB5DB7" w:rsidRPr="00A15A0C" w14:paraId="558FADBE"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F9177B7" w14:textId="77777777" w:rsidR="00CB5DB7" w:rsidRPr="00A15A0C" w:rsidRDefault="00000000">
            <w:pPr>
              <w:spacing w:after="0" w:line="240" w:lineRule="auto"/>
              <w:rPr>
                <w:sz w:val="18"/>
                <w:szCs w:val="18"/>
              </w:rPr>
            </w:pPr>
            <w:r w:rsidRPr="00A15A0C">
              <w:rPr>
                <w:sz w:val="18"/>
                <w:szCs w:val="18"/>
              </w:rPr>
              <w:t>QA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AAA6273" w14:textId="6FB715E0" w:rsidR="00CB5DB7" w:rsidRPr="00A15A0C" w:rsidRDefault="00000000">
            <w:pPr>
              <w:spacing w:after="0" w:line="240" w:lineRule="auto"/>
              <w:rPr>
                <w:sz w:val="18"/>
                <w:szCs w:val="18"/>
              </w:rPr>
            </w:pPr>
            <w:r w:rsidRPr="00A15A0C">
              <w:rPr>
                <w:sz w:val="18"/>
                <w:szCs w:val="18"/>
              </w:rPr>
              <w:t xml:space="preserve">Execute functional, synchronization, API, security, performance, regression, device/platform, </w:t>
            </w:r>
            <w:r w:rsidR="00217C45" w:rsidRPr="00A15A0C">
              <w:rPr>
                <w:sz w:val="18"/>
                <w:szCs w:val="18"/>
              </w:rPr>
              <w:t>QA</w:t>
            </w:r>
            <w:r w:rsidRPr="00A15A0C">
              <w:rPr>
                <w:sz w:val="18"/>
                <w:szCs w:val="18"/>
              </w:rPr>
              <w:t>, and release testing.</w:t>
            </w:r>
          </w:p>
        </w:tc>
      </w:tr>
      <w:tr w:rsidR="00CB5DB7" w:rsidRPr="00A15A0C" w14:paraId="17F5449F"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409354F" w14:textId="77777777" w:rsidR="00CB5DB7" w:rsidRPr="00A15A0C" w:rsidRDefault="00000000">
            <w:pPr>
              <w:spacing w:after="0" w:line="240" w:lineRule="auto"/>
              <w:rPr>
                <w:sz w:val="18"/>
                <w:szCs w:val="18"/>
              </w:rPr>
            </w:pPr>
            <w:r w:rsidRPr="00A15A0C">
              <w:rPr>
                <w:sz w:val="18"/>
                <w:szCs w:val="18"/>
              </w:rPr>
              <w:t>DevOps Engineer</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704EBEA9" w14:textId="77777777" w:rsidR="00CB5DB7" w:rsidRPr="00A15A0C" w:rsidRDefault="00000000">
            <w:pPr>
              <w:spacing w:after="0" w:line="240" w:lineRule="auto"/>
              <w:rPr>
                <w:sz w:val="18"/>
                <w:szCs w:val="18"/>
              </w:rPr>
            </w:pPr>
            <w:r w:rsidRPr="00A15A0C">
              <w:rPr>
                <w:sz w:val="18"/>
                <w:szCs w:val="18"/>
              </w:rPr>
              <w:t>Prepare Web production, CI/CD, monitoring, backups, iOS build/release automation, Windows packaging, release, rollback, and handover.</w:t>
            </w:r>
          </w:p>
        </w:tc>
      </w:tr>
      <w:tr w:rsidR="00CB5DB7" w:rsidRPr="00A15A0C" w14:paraId="53E134B4" w14:textId="77777777" w:rsidTr="00F871F9">
        <w:trPr>
          <w:cantSplit/>
          <w:jc w:val="center"/>
        </w:trPr>
        <w:tc>
          <w:tcPr>
            <w:tcW w:w="294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3756388A" w14:textId="77777777" w:rsidR="00CB5DB7" w:rsidRPr="00A15A0C" w:rsidRDefault="00000000">
            <w:pPr>
              <w:spacing w:after="0" w:line="240" w:lineRule="auto"/>
              <w:rPr>
                <w:sz w:val="18"/>
                <w:szCs w:val="18"/>
              </w:rPr>
            </w:pPr>
            <w:r w:rsidRPr="00A15A0C">
              <w:rPr>
                <w:sz w:val="18"/>
                <w:szCs w:val="18"/>
              </w:rPr>
              <w:t>Flutter Application Engineer(s)</w:t>
            </w:r>
          </w:p>
        </w:tc>
        <w:tc>
          <w:tcPr>
            <w:tcW w:w="691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01C3E97E" w14:textId="77777777" w:rsidR="00CB5DB7" w:rsidRPr="00A15A0C" w:rsidRDefault="00000000">
            <w:pPr>
              <w:spacing w:after="0" w:line="240" w:lineRule="auto"/>
              <w:rPr>
                <w:sz w:val="18"/>
                <w:szCs w:val="18"/>
              </w:rPr>
            </w:pPr>
            <w:r w:rsidRPr="00A15A0C">
              <w:rPr>
                <w:sz w:val="18"/>
                <w:szCs w:val="18"/>
              </w:rPr>
              <w:t>Adapt analytics and reporting interfaces, resolve platform issues, prepare signed iOS/Windows builds, and support release packaging.</w:t>
            </w:r>
          </w:p>
        </w:tc>
      </w:tr>
    </w:tbl>
    <w:p w14:paraId="01AFC480" w14:textId="77777777" w:rsidR="00CB5DB7" w:rsidRDefault="00000000">
      <w:pPr>
        <w:pStyle w:val="Heading1"/>
        <w:pageBreakBefore/>
      </w:pPr>
      <w:r>
        <w:lastRenderedPageBreak/>
        <w:t>6. Cross-Phase Non-Functional Requirements</w:t>
      </w:r>
    </w:p>
    <w:p w14:paraId="4F120438" w14:textId="77777777" w:rsidR="00CB5DB7" w:rsidRDefault="00000000">
      <w:pPr>
        <w:pStyle w:val="CompactBullet"/>
      </w:pPr>
      <w:r>
        <w:t>Consistent and adaptive user experience across modern Web browsers, supported iOS devices, and supported Windows desktop environments.</w:t>
      </w:r>
    </w:p>
    <w:p w14:paraId="0138A826" w14:textId="77777777" w:rsidR="00CB5DB7" w:rsidRDefault="00000000">
      <w:pPr>
        <w:pStyle w:val="CompactBullet"/>
      </w:pPr>
      <w:r>
        <w:t>One shared account and synchronized server-side data across Web, iOS, and Windows; no separate platform wallet or isolated history.</w:t>
      </w:r>
    </w:p>
    <w:p w14:paraId="75976F13" w14:textId="77777777" w:rsidR="00CB5DB7" w:rsidRDefault="00000000">
      <w:pPr>
        <w:pStyle w:val="CompactBullet"/>
      </w:pPr>
      <w:r>
        <w:t>Signed production application packages and secure release credentials; signing keys and store credentials remain client-owned.</w:t>
      </w:r>
    </w:p>
    <w:p w14:paraId="4D8D31BA" w14:textId="77777777" w:rsidR="00CB5DB7" w:rsidRDefault="00000000">
      <w:pPr>
        <w:pStyle w:val="CompactBullet"/>
      </w:pPr>
      <w:r>
        <w:t>Secure multi-tenant data isolation and least-privilege role access.</w:t>
      </w:r>
    </w:p>
    <w:p w14:paraId="3CB97B52" w14:textId="77777777" w:rsidR="00CB5DB7" w:rsidRDefault="00000000">
      <w:pPr>
        <w:pStyle w:val="CompactBullet"/>
      </w:pPr>
      <w:r>
        <w:t>Encryption in transit and at rest; provider and payment secrets stored in managed secret storage.</w:t>
      </w:r>
    </w:p>
    <w:p w14:paraId="32BCCEF5" w14:textId="77777777" w:rsidR="00CB5DB7" w:rsidRDefault="00000000">
      <w:pPr>
        <w:pStyle w:val="CompactBullet"/>
      </w:pPr>
      <w:r>
        <w:t>Idempotent financial operations and immutable audit trails.</w:t>
      </w:r>
    </w:p>
    <w:p w14:paraId="105C6280" w14:textId="77777777" w:rsidR="00CB5DB7" w:rsidRDefault="00000000">
      <w:pPr>
        <w:pStyle w:val="CompactBullet"/>
      </w:pPr>
      <w:r>
        <w:t>No raw payment-card data stored by Buddy when using the hosted/embedded approved gateway flow.</w:t>
      </w:r>
    </w:p>
    <w:p w14:paraId="433B85A4" w14:textId="77777777" w:rsidR="00CB5DB7" w:rsidRDefault="00000000">
      <w:pPr>
        <w:pStyle w:val="CompactBullet"/>
      </w:pPr>
      <w:r>
        <w:t>Rate limiting and resource-consumption controls for users, API keys, workspaces, providers, and public endpoints.</w:t>
      </w:r>
    </w:p>
    <w:p w14:paraId="5D82C6CF" w14:textId="77777777" w:rsidR="00CB5DB7" w:rsidRDefault="00000000">
      <w:pPr>
        <w:pStyle w:val="CompactBullet"/>
      </w:pPr>
      <w:r>
        <w:t>Graceful handling of provider timeout, overload, invalid response, and partial-stream failure.</w:t>
      </w:r>
    </w:p>
    <w:p w14:paraId="7D11D20E" w14:textId="77777777" w:rsidR="00CB5DB7" w:rsidRDefault="00000000">
      <w:pPr>
        <w:pStyle w:val="CompactBullet"/>
      </w:pPr>
      <w:r>
        <w:t xml:space="preserve">Background jobs are </w:t>
      </w:r>
      <w:proofErr w:type="spellStart"/>
      <w:r>
        <w:t>retryable</w:t>
      </w:r>
      <w:proofErr w:type="spellEnd"/>
      <w:r>
        <w:t>, observable, and protected against duplicate execution.</w:t>
      </w:r>
    </w:p>
    <w:p w14:paraId="2FB461A4" w14:textId="77777777" w:rsidR="00CB5DB7" w:rsidRDefault="00000000">
      <w:pPr>
        <w:pStyle w:val="CompactBullet"/>
      </w:pPr>
      <w:r>
        <w:t>Operational logs exclude passwords, full API keys, payment details, and unnecessary sensitive content.</w:t>
      </w:r>
    </w:p>
    <w:p w14:paraId="3612A27A" w14:textId="77777777" w:rsidR="00CB5DB7" w:rsidRDefault="00000000">
      <w:pPr>
        <w:pStyle w:val="CompactBullet"/>
      </w:pPr>
      <w:r>
        <w:t>Data export and analytics access follow role and project permissions.</w:t>
      </w:r>
    </w:p>
    <w:p w14:paraId="03EFEA41" w14:textId="77777777" w:rsidR="00CB5DB7" w:rsidRDefault="00000000">
      <w:pPr>
        <w:pStyle w:val="CompactBullet"/>
      </w:pPr>
      <w:r>
        <w:t>Automated backups and documented restore procedure.</w:t>
      </w:r>
    </w:p>
    <w:p w14:paraId="25FA817A" w14:textId="77777777" w:rsidR="00CB5DB7" w:rsidRDefault="00000000">
      <w:pPr>
        <w:pStyle w:val="CompactBullet"/>
      </w:pPr>
      <w:r>
        <w:t>Performance targets and concurrency assumptions finalized during Phase 1 based on expected users and AI traffic.</w:t>
      </w:r>
    </w:p>
    <w:p w14:paraId="1645F233" w14:textId="77777777" w:rsidR="00CB5DB7" w:rsidRDefault="00000000">
      <w:pPr>
        <w:pStyle w:val="Heading1"/>
      </w:pPr>
      <w:r>
        <w:t>7. Consolidated Deliverables</w:t>
      </w:r>
    </w:p>
    <w:p w14:paraId="14694FF1" w14:textId="77777777" w:rsidR="00CB5DB7" w:rsidRDefault="00000000">
      <w:pPr>
        <w:pStyle w:val="CompactBullet"/>
      </w:pPr>
      <w:r>
        <w:t>Approved information architecture, wireframes, high-fidelity responsive screens, interactive prototypes, and reusable design system.</w:t>
      </w:r>
    </w:p>
    <w:p w14:paraId="272C99FB" w14:textId="77777777" w:rsidR="00CB5DB7" w:rsidRDefault="00000000">
      <w:pPr>
        <w:pStyle w:val="CompactBullet"/>
      </w:pPr>
      <w:r>
        <w:t>Production-ready responsive Buddy Web Application, iOS Application, and downloadable Windows Desktop Application according to the selected commercial estimates.</w:t>
      </w:r>
    </w:p>
    <w:p w14:paraId="751C0C52" w14:textId="77777777" w:rsidR="00CB5DB7" w:rsidRDefault="00000000">
      <w:pPr>
        <w:pStyle w:val="CompactBullet"/>
      </w:pPr>
      <w:r>
        <w:t>Web access/download options, iOS TestFlight/App Store submission package, and signed Windows MSIX/EXE installer package.</w:t>
      </w:r>
    </w:p>
    <w:p w14:paraId="50119355" w14:textId="77777777" w:rsidR="00CB5DB7" w:rsidRDefault="00000000">
      <w:pPr>
        <w:pStyle w:val="CompactBullet"/>
      </w:pPr>
      <w:r>
        <w:t>Multi-tenant backend, database, wallet ledger, budget engine, pricing, provider gateway, collaboration, analytics, and reporting services.</w:t>
      </w:r>
    </w:p>
    <w:p w14:paraId="4D4E134C" w14:textId="77777777" w:rsidR="00CB5DB7" w:rsidRDefault="00000000">
      <w:pPr>
        <w:pStyle w:val="CompactBullet"/>
      </w:pPr>
      <w:r>
        <w:t>Card and invoice billing integration, auto top-up, invoices, receipts, and purchase history.</w:t>
      </w:r>
    </w:p>
    <w:p w14:paraId="47472845" w14:textId="77777777" w:rsidR="00CB5DB7" w:rsidRDefault="00000000">
      <w:pPr>
        <w:pStyle w:val="CompactBullet"/>
      </w:pPr>
      <w:r>
        <w:t>Built-in multi-model chat and a unified API with managed workspace keys.</w:t>
      </w:r>
    </w:p>
    <w:p w14:paraId="0FE0BADB" w14:textId="77777777" w:rsidR="00CB5DB7" w:rsidRDefault="00000000">
      <w:pPr>
        <w:pStyle w:val="CompactBullet"/>
      </w:pPr>
      <w:r>
        <w:t>Projects, departments, clients, members, budgets, credit movement, approvals, prompt libraries, files, channels, messaging, and notifications.</w:t>
      </w:r>
    </w:p>
    <w:p w14:paraId="3B6D2A97" w14:textId="77777777" w:rsidR="00CB5DB7" w:rsidRDefault="00000000">
      <w:pPr>
        <w:pStyle w:val="CompactBullet"/>
      </w:pPr>
      <w:r>
        <w:t>Executive dashboards covering the requested KPI and advanced recommendation scope.</w:t>
      </w:r>
    </w:p>
    <w:p w14:paraId="6607C42F" w14:textId="77777777" w:rsidR="00CB5DB7" w:rsidRDefault="00000000">
      <w:pPr>
        <w:pStyle w:val="CompactBullet"/>
      </w:pPr>
      <w:r>
        <w:t>Source code, database migrations, automated tests, CI/CD configuration, environment templates, and deployment assets.</w:t>
      </w:r>
    </w:p>
    <w:p w14:paraId="52FE3D67" w14:textId="77777777" w:rsidR="00CB5DB7" w:rsidRDefault="00000000">
      <w:pPr>
        <w:pStyle w:val="CompactBullet"/>
      </w:pPr>
      <w:r>
        <w:t>API documentation, user/admin guides, technical runbook, test evidence, and handover sessions.</w:t>
      </w:r>
    </w:p>
    <w:p w14:paraId="7E867BB2" w14:textId="77777777" w:rsidR="00CB5DB7" w:rsidRDefault="00000000">
      <w:pPr>
        <w:pStyle w:val="CompactBullet"/>
      </w:pPr>
      <w:r>
        <w:t>One month of complimentary post-launch support within the delivered scope.</w:t>
      </w:r>
    </w:p>
    <w:p w14:paraId="08444F5B" w14:textId="77777777" w:rsidR="00CB5DB7" w:rsidRDefault="00000000">
      <w:pPr>
        <w:pStyle w:val="Heading1"/>
        <w:pageBreakBefore/>
      </w:pPr>
      <w:r>
        <w:lastRenderedPageBreak/>
        <w:t>8. Technical Diagram Placeholders</w:t>
      </w:r>
    </w:p>
    <w:p w14:paraId="3FA51AEB" w14:textId="77777777" w:rsidR="00CB5DB7" w:rsidRDefault="00000000">
      <w:r>
        <w:t>The following spaces are reserved for final technical diagrams. They are architecture diagrams only; no user-flow diagram is included.</w:t>
      </w:r>
    </w:p>
    <w:p w14:paraId="3C068070" w14:textId="77777777" w:rsidR="00CB5DB7" w:rsidRDefault="00000000">
      <w:pPr>
        <w:pStyle w:val="Heading2"/>
      </w:pPr>
      <w:r>
        <w:t>Diagram 1: High-Level Solution Architecture</w:t>
      </w:r>
    </w:p>
    <w:p w14:paraId="607A2513" w14:textId="77777777" w:rsidR="00CB5DB7" w:rsidRDefault="00000000">
      <w:pPr>
        <w:spacing w:after="80"/>
      </w:pPr>
      <w:r>
        <w:t>Illustrates the Web, iOS, and Windows client applications, shared platform services, data layer, AI/payment integrations, and observability services.</w:t>
      </w:r>
    </w:p>
    <w:p w14:paraId="53B6FE02" w14:textId="37A15548" w:rsidR="000D7647" w:rsidRDefault="000D7647">
      <w:pPr>
        <w:spacing w:after="80"/>
      </w:pPr>
      <w:r>
        <w:rPr>
          <w:noProof/>
        </w:rPr>
        <w:drawing>
          <wp:inline distT="0" distB="0" distL="0" distR="0" wp14:anchorId="43517AA8" wp14:editId="224A85EA">
            <wp:extent cx="5943600" cy="3345180"/>
            <wp:effectExtent l="0" t="0" r="0" b="7620"/>
            <wp:docPr id="134069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3809" name="Picture 1340693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A18809D" w14:textId="77777777" w:rsidR="00622D3D" w:rsidRDefault="00622D3D">
      <w:pPr>
        <w:spacing w:after="160"/>
        <w:rPr>
          <w:b/>
          <w:bCs/>
          <w:color w:val="4F81BD"/>
          <w:sz w:val="26"/>
          <w:szCs w:val="26"/>
        </w:rPr>
      </w:pPr>
      <w:r>
        <w:br w:type="page"/>
      </w:r>
    </w:p>
    <w:p w14:paraId="5CF10721" w14:textId="45744F71" w:rsidR="00CB5DB7" w:rsidRDefault="00000000">
      <w:pPr>
        <w:pStyle w:val="Heading2"/>
      </w:pPr>
      <w:r>
        <w:lastRenderedPageBreak/>
        <w:t>Diagram 2: Token Purchase, Metering and Ledger Architecture</w:t>
      </w:r>
    </w:p>
    <w:p w14:paraId="25AB6A76" w14:textId="77777777" w:rsidR="00CB5DB7" w:rsidRDefault="00000000">
      <w:pPr>
        <w:spacing w:after="80"/>
      </w:pPr>
      <w:r>
        <w:t>Shows how payment confirmation, versioned pricing, wallet credit, budget checks, provider usage, deductions, and reconciliation remain auditable.</w:t>
      </w:r>
    </w:p>
    <w:p w14:paraId="1499180A" w14:textId="10D4EECF" w:rsidR="00F871F9" w:rsidRDefault="00622D3D">
      <w:pPr>
        <w:pStyle w:val="Heading1"/>
      </w:pPr>
      <w:r>
        <w:rPr>
          <w:noProof/>
        </w:rPr>
        <w:drawing>
          <wp:inline distT="0" distB="0" distL="0" distR="0" wp14:anchorId="53DA332B" wp14:editId="390AC35A">
            <wp:extent cx="5943600" cy="3345180"/>
            <wp:effectExtent l="0" t="0" r="0" b="7620"/>
            <wp:docPr id="27270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03236" name="Picture 2727032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2441B3A8" w14:textId="77777777" w:rsidR="00F871F9" w:rsidRDefault="00F871F9">
      <w:pPr>
        <w:spacing w:after="160"/>
        <w:rPr>
          <w:b/>
          <w:bCs/>
          <w:color w:val="366091"/>
          <w:sz w:val="28"/>
          <w:szCs w:val="28"/>
        </w:rPr>
      </w:pPr>
      <w:r>
        <w:br w:type="page"/>
      </w:r>
    </w:p>
    <w:p w14:paraId="06D9E794" w14:textId="503BE15E" w:rsidR="00CB5DB7" w:rsidRDefault="00F871F9">
      <w:pPr>
        <w:pStyle w:val="Heading1"/>
      </w:pPr>
      <w:r>
        <w:lastRenderedPageBreak/>
        <w:t>9. Complimentary Support (1 Month)</w:t>
      </w:r>
    </w:p>
    <w:p w14:paraId="7095BE01" w14:textId="77777777" w:rsidR="00CB5DB7" w:rsidRDefault="00000000">
      <w:r>
        <w:t>After the production release and final handover of each selected delivery track, Riseup Labs will provide one month of complimentary support focused on the delivered Web, iOS, and/or Windows scope. When all platforms are released together, the support period begins from the final combined release date.</w:t>
      </w:r>
    </w:p>
    <w:p w14:paraId="3BA710C5" w14:textId="0BD37F64" w:rsidR="00CB5DB7" w:rsidRDefault="00F871F9">
      <w:pPr>
        <w:pStyle w:val="Heading2"/>
      </w:pPr>
      <w:r>
        <w:t>9.1 Included</w:t>
      </w:r>
    </w:p>
    <w:p w14:paraId="133B1855" w14:textId="77777777" w:rsidR="00CB5DB7" w:rsidRDefault="00000000">
      <w:pPr>
        <w:pStyle w:val="CompactBullet"/>
      </w:pPr>
      <w:r>
        <w:t>Bug fixing for reproducible defects introduced by the delivered work.</w:t>
      </w:r>
    </w:p>
    <w:p w14:paraId="5D212249" w14:textId="77777777" w:rsidR="00CB5DB7" w:rsidRDefault="00000000">
      <w:pPr>
        <w:pStyle w:val="CompactBullet"/>
      </w:pPr>
      <w:r>
        <w:t>Minor adjustment to existing UI copy, spacing, configuration, or approved business rules that does not introduce a new workflow.</w:t>
      </w:r>
    </w:p>
    <w:p w14:paraId="5B2D2734" w14:textId="77777777" w:rsidR="00CB5DB7" w:rsidRDefault="00000000">
      <w:pPr>
        <w:pStyle w:val="CompactBullet"/>
      </w:pPr>
      <w:r>
        <w:t>Support for analysis of application logs, provider errors, payment webhooks, and deployment incidents where required access is available.</w:t>
      </w:r>
    </w:p>
    <w:p w14:paraId="6E45EA2D" w14:textId="77777777" w:rsidR="00CB5DB7" w:rsidRDefault="00000000">
      <w:pPr>
        <w:pStyle w:val="CompactBullet"/>
      </w:pPr>
      <w:r>
        <w:t>Correction of agreed report formulas or mappings where implementation differs from the approved specification.</w:t>
      </w:r>
    </w:p>
    <w:p w14:paraId="0B35BCF5" w14:textId="26044280" w:rsidR="00CB5DB7" w:rsidRDefault="00F871F9">
      <w:pPr>
        <w:pStyle w:val="Heading2"/>
      </w:pPr>
      <w:r>
        <w:t>9.2 Excluded</w:t>
      </w:r>
    </w:p>
    <w:p w14:paraId="279EB92E" w14:textId="77777777" w:rsidR="00CB5DB7" w:rsidRDefault="00000000">
      <w:pPr>
        <w:pStyle w:val="CompactBullet"/>
      </w:pPr>
      <w:r>
        <w:t>New features, new modules, major redesign, or additional provider-specific capabilities.</w:t>
      </w:r>
    </w:p>
    <w:p w14:paraId="0F32D9B4" w14:textId="77777777" w:rsidR="00CB5DB7" w:rsidRDefault="00000000">
      <w:pPr>
        <w:pStyle w:val="CompactBullet"/>
      </w:pPr>
      <w:r>
        <w:t>Changes caused by a provider, payment gateway, hosting vendor, browser, or operating-system policy/API change after acceptance.</w:t>
      </w:r>
    </w:p>
    <w:p w14:paraId="2CD68683" w14:textId="77777777" w:rsidR="00CB5DB7" w:rsidRDefault="00000000">
      <w:pPr>
        <w:pStyle w:val="CompactBullet"/>
      </w:pPr>
      <w:r>
        <w:t>AI token charges, payment fees, cloud charges, email charges, or other third-party costs.</w:t>
      </w:r>
    </w:p>
    <w:p w14:paraId="3CF32B4D" w14:textId="77777777" w:rsidR="00CB5DB7" w:rsidRDefault="00000000">
      <w:pPr>
        <w:pStyle w:val="CompactBullet"/>
      </w:pPr>
      <w:r>
        <w:t>Issues caused by unauthorized code, configuration, infrastructure, or database changes.</w:t>
      </w:r>
    </w:p>
    <w:p w14:paraId="57D10F66" w14:textId="77777777" w:rsidR="00CB5DB7" w:rsidRDefault="00000000">
      <w:pPr>
        <w:pStyle w:val="CompactBullet"/>
      </w:pPr>
      <w:r>
        <w:t>Ongoing operations, content moderation, data entry, KPI interpretation, or managed customer support.</w:t>
      </w:r>
    </w:p>
    <w:p w14:paraId="0A48A183" w14:textId="701616C5" w:rsidR="00CB5DB7" w:rsidRDefault="00000000">
      <w:pPr>
        <w:pStyle w:val="Heading1"/>
        <w:pageBreakBefore/>
      </w:pPr>
      <w:r>
        <w:lastRenderedPageBreak/>
        <w:t>1</w:t>
      </w:r>
      <w:r w:rsidR="00F871F9">
        <w:t>0</w:t>
      </w:r>
      <w:r>
        <w:t>. Financial Proposal</w:t>
      </w:r>
    </w:p>
    <w:p w14:paraId="1F68CFD2" w14:textId="77777777" w:rsidR="00CB5DB7" w:rsidRDefault="00000000">
      <w:r>
        <w:t>The client requested two separate commercial estimates. Estimation A covers the Web Application and the complete shared platform/backend. Estimation B covers the iOS and Windows applications as an add-on delivery track using the shared backend from Estimation A. Each estimate includes its applicable UI/UX work, engineering, integration, QA, release support, documentation, handover, and one month of complimentary support.</w:t>
      </w:r>
    </w:p>
    <w:p w14:paraId="12F96BBB" w14:textId="01D91AF0" w:rsidR="00CB5DB7" w:rsidRDefault="00000000">
      <w:pPr>
        <w:pStyle w:val="Heading2"/>
      </w:pPr>
      <w:r>
        <w:t>1</w:t>
      </w:r>
      <w:r w:rsidR="00F871F9">
        <w:t>0</w:t>
      </w:r>
      <w:r>
        <w:t>.1 Estimation A – Web Application and Shared Platform</w:t>
      </w:r>
    </w:p>
    <w:p w14:paraId="05A6A081" w14:textId="77777777" w:rsidR="00CB5DB7" w:rsidRDefault="00000000">
      <w:r>
        <w:t>This estimate includes the browser-based Buddy application, shared backend, database, administration, wallet and billing services, AI provider gateway, collaboration services, analytics, cloud deployment, and Web release.</w:t>
      </w:r>
    </w:p>
    <w:tbl>
      <w:tblPr>
        <w:tblStyle w:val="TableNormal0"/>
        <w:tblW w:w="9556" w:type="dxa"/>
        <w:jc w:val="center"/>
        <w:tblInd w:w="0" w:type="dxa"/>
        <w:tblLayout w:type="fixed"/>
        <w:tblLook w:val="04A0" w:firstRow="1" w:lastRow="0" w:firstColumn="1" w:lastColumn="0" w:noHBand="0" w:noVBand="1"/>
      </w:tblPr>
      <w:tblGrid>
        <w:gridCol w:w="1072"/>
        <w:gridCol w:w="5460"/>
        <w:gridCol w:w="1296"/>
        <w:gridCol w:w="1728"/>
      </w:tblGrid>
      <w:tr w:rsidR="00CB5DB7" w14:paraId="3C06641C" w14:textId="77777777" w:rsidTr="00F871F9">
        <w:trPr>
          <w:cantSplit/>
          <w:tblHeader/>
          <w:jc w:val="center"/>
        </w:trPr>
        <w:tc>
          <w:tcPr>
            <w:tcW w:w="1072"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646837D9" w14:textId="77777777" w:rsidR="00CB5DB7" w:rsidRDefault="00000000">
            <w:pPr>
              <w:spacing w:after="0" w:line="240" w:lineRule="auto"/>
            </w:pPr>
            <w:r>
              <w:rPr>
                <w:b/>
              </w:rPr>
              <w:t>Phase</w:t>
            </w:r>
          </w:p>
        </w:tc>
        <w:tc>
          <w:tcPr>
            <w:tcW w:w="5460"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0D336883" w14:textId="77777777" w:rsidR="00CB5DB7" w:rsidRDefault="00000000">
            <w:pPr>
              <w:spacing w:after="0" w:line="240" w:lineRule="auto"/>
            </w:pPr>
            <w:r>
              <w:rPr>
                <w:b/>
              </w:rPr>
              <w:t>Web Application Scope Summary</w:t>
            </w:r>
          </w:p>
        </w:tc>
        <w:tc>
          <w:tcPr>
            <w:tcW w:w="1296"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083D138E" w14:textId="77777777" w:rsidR="00CB5DB7" w:rsidRDefault="00000000">
            <w:pPr>
              <w:spacing w:after="0" w:line="240" w:lineRule="auto"/>
            </w:pPr>
            <w:r>
              <w:rPr>
                <w:b/>
              </w:rPr>
              <w:t>Timeline</w:t>
            </w:r>
          </w:p>
        </w:tc>
        <w:tc>
          <w:tcPr>
            <w:tcW w:w="1728"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vAlign w:val="center"/>
          </w:tcPr>
          <w:p w14:paraId="2A23D746" w14:textId="77777777" w:rsidR="00CB5DB7" w:rsidRDefault="00000000">
            <w:pPr>
              <w:spacing w:after="0" w:line="240" w:lineRule="auto"/>
            </w:pPr>
            <w:r>
              <w:rPr>
                <w:b/>
              </w:rPr>
              <w:t>Estimated Cost (USD)</w:t>
            </w:r>
          </w:p>
        </w:tc>
      </w:tr>
      <w:tr w:rsidR="00CB5DB7" w14:paraId="67A50590" w14:textId="77777777" w:rsidTr="00F871F9">
        <w:trPr>
          <w:cantSplit/>
          <w:jc w:val="center"/>
        </w:trPr>
        <w:tc>
          <w:tcPr>
            <w:tcW w:w="107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C3B4B2E" w14:textId="77777777" w:rsidR="00CB5DB7" w:rsidRDefault="00000000">
            <w:pPr>
              <w:spacing w:after="0" w:line="240" w:lineRule="auto"/>
            </w:pPr>
            <w:r>
              <w:t>Phase 1</w:t>
            </w:r>
          </w:p>
        </w:tc>
        <w:tc>
          <w:tcPr>
            <w:tcW w:w="54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69C008B6" w14:textId="77777777" w:rsidR="00CB5DB7" w:rsidRDefault="00000000">
            <w:pPr>
              <w:spacing w:after="0" w:line="240" w:lineRule="auto"/>
            </w:pPr>
            <w:r>
              <w:t>Product foundation, UI/UX, workspace/RBAC, pricing catalog, prepaid wallet, billing, core chat, metering, and baseline analytics</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71B28A1" w14:textId="75EEEC6F" w:rsidR="00CB5DB7" w:rsidRDefault="00000000">
            <w:pPr>
              <w:spacing w:after="0" w:line="240" w:lineRule="auto"/>
            </w:pPr>
            <w:r>
              <w:t xml:space="preserve"> </w:t>
            </w:r>
            <w:r w:rsidR="00DE6E17">
              <w:t xml:space="preserve">1.5 </w:t>
            </w:r>
            <w:r>
              <w:t>weeks</w:t>
            </w:r>
          </w:p>
        </w:tc>
        <w:tc>
          <w:tcPr>
            <w:tcW w:w="1728"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7F25B4A" w14:textId="77777777" w:rsidR="00CB5DB7" w:rsidRDefault="00000000">
            <w:pPr>
              <w:spacing w:after="0" w:line="240" w:lineRule="auto"/>
            </w:pPr>
            <w:r>
              <w:t>$40,000</w:t>
            </w:r>
          </w:p>
        </w:tc>
      </w:tr>
      <w:tr w:rsidR="00CB5DB7" w14:paraId="54CEF1FA" w14:textId="77777777" w:rsidTr="00F871F9">
        <w:trPr>
          <w:cantSplit/>
          <w:jc w:val="center"/>
        </w:trPr>
        <w:tc>
          <w:tcPr>
            <w:tcW w:w="107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40D363CB" w14:textId="77777777" w:rsidR="00CB5DB7" w:rsidRDefault="00000000">
            <w:pPr>
              <w:spacing w:after="0" w:line="240" w:lineRule="auto"/>
            </w:pPr>
            <w:r>
              <w:t>Phase 2</w:t>
            </w:r>
          </w:p>
        </w:tc>
        <w:tc>
          <w:tcPr>
            <w:tcW w:w="54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8A82D9A" w14:textId="77777777" w:rsidR="00CB5DB7" w:rsidRDefault="00000000">
            <w:pPr>
              <w:spacing w:after="0" w:line="240" w:lineRule="auto"/>
            </w:pPr>
            <w:r>
              <w:t>Projects, budgets, credit operations, approvals, unified API, API keys, collaboration, communication, notifications, search, and expanded catalog</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6EA3208" w14:textId="68E733B1" w:rsidR="00CB5DB7" w:rsidRDefault="00000000">
            <w:pPr>
              <w:spacing w:after="0" w:line="240" w:lineRule="auto"/>
            </w:pPr>
            <w:r>
              <w:t xml:space="preserve"> </w:t>
            </w:r>
            <w:r w:rsidR="00DE6E17">
              <w:t xml:space="preserve">2 </w:t>
            </w:r>
            <w:r>
              <w:t>weeks</w:t>
            </w:r>
          </w:p>
        </w:tc>
        <w:tc>
          <w:tcPr>
            <w:tcW w:w="1728"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518E2284" w14:textId="77777777" w:rsidR="00CB5DB7" w:rsidRDefault="00000000">
            <w:pPr>
              <w:spacing w:after="0" w:line="240" w:lineRule="auto"/>
            </w:pPr>
            <w:r>
              <w:t>$42,000</w:t>
            </w:r>
          </w:p>
        </w:tc>
      </w:tr>
      <w:tr w:rsidR="00CB5DB7" w14:paraId="0489E733" w14:textId="77777777" w:rsidTr="00F871F9">
        <w:trPr>
          <w:cantSplit/>
          <w:jc w:val="center"/>
        </w:trPr>
        <w:tc>
          <w:tcPr>
            <w:tcW w:w="107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225DD5D" w14:textId="77777777" w:rsidR="00CB5DB7" w:rsidRDefault="00000000">
            <w:pPr>
              <w:spacing w:after="0" w:line="240" w:lineRule="auto"/>
            </w:pPr>
            <w:r>
              <w:t>Phase 3</w:t>
            </w:r>
          </w:p>
        </w:tc>
        <w:tc>
          <w:tcPr>
            <w:tcW w:w="54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1A9EE96" w14:textId="7135E51D" w:rsidR="00CB5DB7" w:rsidRDefault="00000000">
            <w:pPr>
              <w:spacing w:after="0" w:line="240" w:lineRule="auto"/>
            </w:pPr>
            <w:r>
              <w:t xml:space="preserve">Executive analytics, 50 KPIs, advanced reports/calculators, alerts, hardening, </w:t>
            </w:r>
            <w:r w:rsidR="00217C45">
              <w:t>QA</w:t>
            </w:r>
            <w:r>
              <w:t>, Web production, documentation, and handover</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F32B402" w14:textId="07D9E53A" w:rsidR="00CB5DB7" w:rsidRDefault="00000000">
            <w:pPr>
              <w:spacing w:after="0" w:line="240" w:lineRule="auto"/>
            </w:pPr>
            <w:r>
              <w:t xml:space="preserve"> </w:t>
            </w:r>
            <w:r w:rsidR="00D15300">
              <w:t xml:space="preserve">1.5 </w:t>
            </w:r>
            <w:r>
              <w:t>weeks</w:t>
            </w:r>
          </w:p>
        </w:tc>
        <w:tc>
          <w:tcPr>
            <w:tcW w:w="1728"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7305717" w14:textId="77777777" w:rsidR="00CB5DB7" w:rsidRDefault="00000000">
            <w:pPr>
              <w:spacing w:after="0" w:line="240" w:lineRule="auto"/>
            </w:pPr>
            <w:r>
              <w:t>$36,000</w:t>
            </w:r>
          </w:p>
        </w:tc>
      </w:tr>
      <w:tr w:rsidR="00CB5DB7" w14:paraId="2CCBB64C" w14:textId="77777777" w:rsidTr="00F871F9">
        <w:trPr>
          <w:cantSplit/>
          <w:jc w:val="center"/>
        </w:trPr>
        <w:tc>
          <w:tcPr>
            <w:tcW w:w="1072"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39773AD6" w14:textId="77777777" w:rsidR="00CB5DB7" w:rsidRDefault="00000000">
            <w:pPr>
              <w:spacing w:after="0" w:line="240" w:lineRule="auto"/>
            </w:pPr>
            <w:r>
              <w:t>Total</w:t>
            </w:r>
          </w:p>
        </w:tc>
        <w:tc>
          <w:tcPr>
            <w:tcW w:w="54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2E18FD22" w14:textId="77777777" w:rsidR="00CB5DB7" w:rsidRDefault="00000000">
            <w:pPr>
              <w:spacing w:after="0" w:line="240" w:lineRule="auto"/>
            </w:pPr>
            <w:r>
              <w:t>Complete Web Application and shared platform delivery</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FB3CF94" w14:textId="135F824F" w:rsidR="00CB5DB7" w:rsidRDefault="00000000">
            <w:pPr>
              <w:spacing w:after="0" w:line="240" w:lineRule="auto"/>
            </w:pPr>
            <w:r>
              <w:t xml:space="preserve"> weeks</w:t>
            </w:r>
          </w:p>
        </w:tc>
        <w:tc>
          <w:tcPr>
            <w:tcW w:w="1728"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vAlign w:val="center"/>
          </w:tcPr>
          <w:p w14:paraId="002F2C86" w14:textId="77777777" w:rsidR="00CB5DB7" w:rsidRDefault="00000000">
            <w:pPr>
              <w:spacing w:after="0" w:line="240" w:lineRule="auto"/>
            </w:pPr>
            <w:r>
              <w:t>$118,000</w:t>
            </w:r>
          </w:p>
        </w:tc>
      </w:tr>
    </w:tbl>
    <w:p w14:paraId="1E1D3C22" w14:textId="77777777" w:rsidR="00CB5DB7" w:rsidRDefault="00000000">
      <w:pPr>
        <w:pStyle w:val="Heading2"/>
      </w:pPr>
      <w:r>
        <w:t>11.2 Estimation B – iOS and Windows Applications</w:t>
      </w:r>
    </w:p>
    <w:p w14:paraId="6298A0E4" w14:textId="77777777" w:rsidR="00CB5DB7" w:rsidRDefault="00000000">
      <w:r>
        <w:t>This estimate assumes Estimation A is awarded and the shared backend/API is available. It covers one Flutter application codebase that produces separate iOS and Windows packages, platform-adapted UI, shared backend integration, device/desktop testing, iOS release submission support, and a signed Windows installer. If the applications are commissioned without the shared platform, backend scope and cost must be estimated separately.</w:t>
      </w:r>
    </w:p>
    <w:tbl>
      <w:tblPr>
        <w:tblStyle w:val="TableNormal0"/>
        <w:tblW w:w="9802" w:type="dxa"/>
        <w:tblInd w:w="0" w:type="dxa"/>
        <w:tblLayout w:type="fixed"/>
        <w:tblLook w:val="04A0" w:firstRow="1" w:lastRow="0" w:firstColumn="1" w:lastColumn="0" w:noHBand="0" w:noVBand="1"/>
      </w:tblPr>
      <w:tblGrid>
        <w:gridCol w:w="1296"/>
        <w:gridCol w:w="5760"/>
        <w:gridCol w:w="1296"/>
        <w:gridCol w:w="1450"/>
      </w:tblGrid>
      <w:tr w:rsidR="00CB5DB7" w14:paraId="7290B3D1" w14:textId="77777777" w:rsidTr="00F871F9">
        <w:trPr>
          <w:cantSplit/>
          <w:tblHeader/>
        </w:trPr>
        <w:tc>
          <w:tcPr>
            <w:tcW w:w="1296"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tcPr>
          <w:p w14:paraId="1461420B" w14:textId="77777777" w:rsidR="00CB5DB7" w:rsidRDefault="00000000">
            <w:pPr>
              <w:spacing w:after="0" w:line="240" w:lineRule="auto"/>
            </w:pPr>
            <w:r>
              <w:rPr>
                <w:b/>
              </w:rPr>
              <w:t>Phase</w:t>
            </w:r>
          </w:p>
        </w:tc>
        <w:tc>
          <w:tcPr>
            <w:tcW w:w="5760"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tcPr>
          <w:p w14:paraId="722F5318" w14:textId="77777777" w:rsidR="00CB5DB7" w:rsidRDefault="00000000">
            <w:pPr>
              <w:spacing w:after="0" w:line="240" w:lineRule="auto"/>
            </w:pPr>
            <w:r>
              <w:rPr>
                <w:b/>
              </w:rPr>
              <w:t>iOS and Windows Scope Summary</w:t>
            </w:r>
          </w:p>
        </w:tc>
        <w:tc>
          <w:tcPr>
            <w:tcW w:w="1296"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tcPr>
          <w:p w14:paraId="1C93BB47" w14:textId="77777777" w:rsidR="00CB5DB7" w:rsidRDefault="00000000">
            <w:pPr>
              <w:spacing w:after="0" w:line="240" w:lineRule="auto"/>
            </w:pPr>
            <w:r>
              <w:rPr>
                <w:b/>
              </w:rPr>
              <w:t>Timeline</w:t>
            </w:r>
          </w:p>
        </w:tc>
        <w:tc>
          <w:tcPr>
            <w:tcW w:w="1450" w:type="dxa"/>
            <w:tcBorders>
              <w:top w:val="single" w:sz="6" w:space="0" w:color="A7B4C2"/>
              <w:left w:val="single" w:sz="6" w:space="0" w:color="A7B4C2"/>
              <w:bottom w:val="single" w:sz="6" w:space="0" w:color="A7B4C2"/>
              <w:right w:val="single" w:sz="6" w:space="0" w:color="A7B4C2"/>
            </w:tcBorders>
            <w:shd w:val="clear" w:color="auto" w:fill="D9EAF7"/>
            <w:tcMar>
              <w:top w:w="70" w:type="dxa"/>
              <w:left w:w="80" w:type="dxa"/>
              <w:bottom w:w="70" w:type="dxa"/>
              <w:right w:w="80" w:type="dxa"/>
            </w:tcMar>
          </w:tcPr>
          <w:p w14:paraId="6A845A7F" w14:textId="77777777" w:rsidR="00CB5DB7" w:rsidRDefault="00000000">
            <w:pPr>
              <w:spacing w:after="0" w:line="240" w:lineRule="auto"/>
            </w:pPr>
            <w:r>
              <w:rPr>
                <w:b/>
              </w:rPr>
              <w:t>Estimated Cost (USD)</w:t>
            </w:r>
          </w:p>
        </w:tc>
      </w:tr>
      <w:tr w:rsidR="00CB5DB7" w14:paraId="5CDDEEE3" w14:textId="77777777" w:rsidTr="00F871F9">
        <w:trPr>
          <w:cantSplit/>
        </w:trPr>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344F5888" w14:textId="77777777" w:rsidR="00CB5DB7" w:rsidRDefault="00000000">
            <w:pPr>
              <w:spacing w:after="0" w:line="240" w:lineRule="auto"/>
            </w:pPr>
            <w:r>
              <w:t>Phase 1</w:t>
            </w:r>
          </w:p>
        </w:tc>
        <w:tc>
          <w:tcPr>
            <w:tcW w:w="57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630419C5" w14:textId="77777777" w:rsidR="00CB5DB7" w:rsidRDefault="00000000">
            <w:pPr>
              <w:spacing w:after="0" w:line="240" w:lineRule="auto"/>
            </w:pPr>
            <w:r>
              <w:t>Cross-platform UI adaptation, Flutter foundation, authentication, navigation, wallet, catalog, core chat, synchronization, and initial builds</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2F5D7588" w14:textId="2ADD1D3A" w:rsidR="00CB5DB7" w:rsidRDefault="00000000">
            <w:pPr>
              <w:spacing w:after="0" w:line="240" w:lineRule="auto"/>
            </w:pPr>
            <w:r>
              <w:t xml:space="preserve"> </w:t>
            </w:r>
            <w:r w:rsidR="004D3205">
              <w:t xml:space="preserve">1.5 </w:t>
            </w:r>
            <w:r>
              <w:t>weeks</w:t>
            </w:r>
          </w:p>
        </w:tc>
        <w:tc>
          <w:tcPr>
            <w:tcW w:w="145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2F72A984" w14:textId="77777777" w:rsidR="00CB5DB7" w:rsidRDefault="00000000">
            <w:pPr>
              <w:spacing w:after="0" w:line="240" w:lineRule="auto"/>
            </w:pPr>
            <w:r>
              <w:t>$18,000</w:t>
            </w:r>
          </w:p>
        </w:tc>
      </w:tr>
      <w:tr w:rsidR="00CB5DB7" w14:paraId="5571F3C8" w14:textId="77777777" w:rsidTr="00F871F9">
        <w:trPr>
          <w:cantSplit/>
        </w:trPr>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492274AC" w14:textId="77777777" w:rsidR="00CB5DB7" w:rsidRDefault="00000000">
            <w:pPr>
              <w:spacing w:after="0" w:line="240" w:lineRule="auto"/>
            </w:pPr>
            <w:r>
              <w:t>Phase 2</w:t>
            </w:r>
          </w:p>
        </w:tc>
        <w:tc>
          <w:tcPr>
            <w:tcW w:w="57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49E2CE24" w14:textId="77777777" w:rsidR="00CB5DB7" w:rsidRDefault="00000000">
            <w:pPr>
              <w:spacing w:after="0" w:line="240" w:lineRule="auto"/>
            </w:pPr>
            <w:r>
              <w:t>Projects, budgets, credits, approvals, API keys, collaboration, communication, notifications, files, and unified search</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1D0B04E3" w14:textId="2AB7E385" w:rsidR="00CB5DB7" w:rsidRDefault="00C551CD">
            <w:pPr>
              <w:spacing w:after="0" w:line="240" w:lineRule="auto"/>
            </w:pPr>
            <w:r>
              <w:t xml:space="preserve"> </w:t>
            </w:r>
            <w:r w:rsidR="004D3205">
              <w:t xml:space="preserve">2 </w:t>
            </w:r>
            <w:r w:rsidR="00000000">
              <w:t>weeks</w:t>
            </w:r>
          </w:p>
        </w:tc>
        <w:tc>
          <w:tcPr>
            <w:tcW w:w="145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4AC728B8" w14:textId="77777777" w:rsidR="00CB5DB7" w:rsidRDefault="00000000">
            <w:pPr>
              <w:spacing w:after="0" w:line="240" w:lineRule="auto"/>
            </w:pPr>
            <w:r>
              <w:t>$19,000</w:t>
            </w:r>
          </w:p>
        </w:tc>
      </w:tr>
      <w:tr w:rsidR="00CB5DB7" w14:paraId="00B2DC25" w14:textId="77777777" w:rsidTr="00F871F9">
        <w:trPr>
          <w:cantSplit/>
        </w:trPr>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0FA230CD" w14:textId="77777777" w:rsidR="00CB5DB7" w:rsidRDefault="00000000">
            <w:pPr>
              <w:spacing w:after="0" w:line="240" w:lineRule="auto"/>
            </w:pPr>
            <w:r>
              <w:t>Phase 3</w:t>
            </w:r>
          </w:p>
        </w:tc>
        <w:tc>
          <w:tcPr>
            <w:tcW w:w="57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5C36E696" w14:textId="77777777" w:rsidR="00CB5DB7" w:rsidRDefault="00000000">
            <w:pPr>
              <w:spacing w:after="0" w:line="240" w:lineRule="auto"/>
            </w:pPr>
            <w:r>
              <w:t>Analytics adaptation, cross-platform QA, security/performance hardening, TestFlight/App Store submission, Windows installer, documentation, and handover</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4138F896" w14:textId="55ABBC49" w:rsidR="00CB5DB7" w:rsidRDefault="00000000">
            <w:pPr>
              <w:spacing w:after="0" w:line="240" w:lineRule="auto"/>
            </w:pPr>
            <w:r>
              <w:t xml:space="preserve"> </w:t>
            </w:r>
            <w:r w:rsidR="004D3205">
              <w:t xml:space="preserve">1.5 </w:t>
            </w:r>
            <w:r>
              <w:t>weeks</w:t>
            </w:r>
          </w:p>
        </w:tc>
        <w:tc>
          <w:tcPr>
            <w:tcW w:w="145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41A56224" w14:textId="77777777" w:rsidR="00CB5DB7" w:rsidRDefault="00000000">
            <w:pPr>
              <w:spacing w:after="0" w:line="240" w:lineRule="auto"/>
            </w:pPr>
            <w:r>
              <w:t>$15,000</w:t>
            </w:r>
          </w:p>
        </w:tc>
      </w:tr>
      <w:tr w:rsidR="00CB5DB7" w14:paraId="0637E0E4" w14:textId="77777777" w:rsidTr="00F871F9">
        <w:trPr>
          <w:cantSplit/>
        </w:trPr>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68B41B7B" w14:textId="77777777" w:rsidR="00CB5DB7" w:rsidRDefault="00000000">
            <w:pPr>
              <w:spacing w:after="0" w:line="240" w:lineRule="auto"/>
            </w:pPr>
            <w:r>
              <w:lastRenderedPageBreak/>
              <w:t>Total</w:t>
            </w:r>
          </w:p>
        </w:tc>
        <w:tc>
          <w:tcPr>
            <w:tcW w:w="576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608F25AF" w14:textId="77777777" w:rsidR="00CB5DB7" w:rsidRDefault="00000000">
            <w:pPr>
              <w:spacing w:after="0" w:line="240" w:lineRule="auto"/>
            </w:pPr>
            <w:r>
              <w:t>Complete iOS and Windows application delivery using the shared backend</w:t>
            </w:r>
          </w:p>
        </w:tc>
        <w:tc>
          <w:tcPr>
            <w:tcW w:w="1296"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6EA5945F" w14:textId="77777777" w:rsidR="00CB5DB7" w:rsidRDefault="00000000">
            <w:pPr>
              <w:spacing w:after="0" w:line="240" w:lineRule="auto"/>
            </w:pPr>
            <w:r>
              <w:t>24 weeks</w:t>
            </w:r>
          </w:p>
        </w:tc>
        <w:tc>
          <w:tcPr>
            <w:tcW w:w="1450" w:type="dxa"/>
            <w:tcBorders>
              <w:top w:val="single" w:sz="6" w:space="0" w:color="A7B4C2"/>
              <w:left w:val="single" w:sz="6" w:space="0" w:color="A7B4C2"/>
              <w:bottom w:val="single" w:sz="6" w:space="0" w:color="A7B4C2"/>
              <w:right w:val="single" w:sz="6" w:space="0" w:color="A7B4C2"/>
            </w:tcBorders>
            <w:shd w:val="clear" w:color="auto" w:fill="FFFFFF"/>
            <w:tcMar>
              <w:top w:w="70" w:type="dxa"/>
              <w:left w:w="80" w:type="dxa"/>
              <w:bottom w:w="70" w:type="dxa"/>
              <w:right w:w="80" w:type="dxa"/>
            </w:tcMar>
          </w:tcPr>
          <w:p w14:paraId="6139ECA2" w14:textId="77777777" w:rsidR="00CB5DB7" w:rsidRDefault="00000000">
            <w:pPr>
              <w:spacing w:after="0" w:line="240" w:lineRule="auto"/>
            </w:pPr>
            <w:r>
              <w:t>$52,000</w:t>
            </w:r>
          </w:p>
        </w:tc>
      </w:tr>
    </w:tbl>
    <w:p w14:paraId="28BB3CBB" w14:textId="77777777" w:rsidR="00CB5DB7" w:rsidRDefault="00000000">
      <w:r>
        <w:t>Optional combined commercial value if both estimates are awarded: USD 170,000. The commercial values remain separately selectable and separately traceable.</w:t>
      </w:r>
    </w:p>
    <w:p w14:paraId="3215AABA" w14:textId="124E8A16" w:rsidR="00CB5DB7" w:rsidRDefault="001541A0">
      <w:pPr>
        <w:pStyle w:val="Heading2"/>
      </w:pPr>
      <w:r>
        <w:t>11.3</w:t>
      </w:r>
      <w:r w:rsidR="00000000">
        <w:t xml:space="preserve"> Exclusions</w:t>
      </w:r>
    </w:p>
    <w:p w14:paraId="04435E6B" w14:textId="77777777" w:rsidR="00CB5DB7" w:rsidRDefault="00000000">
      <w:pPr>
        <w:pStyle w:val="CompactBullet"/>
      </w:pPr>
      <w:r>
        <w:t>AI provider token/API usage and prepaid inventory funding.</w:t>
      </w:r>
    </w:p>
    <w:p w14:paraId="2789CEDE" w14:textId="2709E762" w:rsidR="00CB5DB7" w:rsidRDefault="00000000">
      <w:pPr>
        <w:pStyle w:val="CompactBullet"/>
      </w:pPr>
      <w:r>
        <w:t xml:space="preserve">Payment gateway </w:t>
      </w:r>
      <w:r w:rsidR="001541A0">
        <w:t>transactions</w:t>
      </w:r>
      <w:r>
        <w:t>, dispute, refund, tax, invoicing, and currency-conversion fees.</w:t>
      </w:r>
    </w:p>
    <w:p w14:paraId="6CD1E3A0" w14:textId="77777777" w:rsidR="00CB5DB7" w:rsidRDefault="00000000">
      <w:pPr>
        <w:pStyle w:val="CompactBullet"/>
      </w:pPr>
      <w:r>
        <w:t>Cloud hosting, database, storage, CDN/WAF, monitoring, email, domain, SSL, and backup service charges.</w:t>
      </w:r>
    </w:p>
    <w:p w14:paraId="4B166E2E" w14:textId="77777777" w:rsidR="00CB5DB7" w:rsidRDefault="00000000">
      <w:pPr>
        <w:pStyle w:val="CompactBullet"/>
      </w:pPr>
      <w:r>
        <w:t>Licenses or fees for any approved aggregation provider, identity service, analytics service, or third-party component.</w:t>
      </w:r>
    </w:p>
    <w:p w14:paraId="368DBAB2" w14:textId="77777777" w:rsidR="00CB5DB7" w:rsidRDefault="00000000">
      <w:pPr>
        <w:pStyle w:val="CompactBullet"/>
      </w:pPr>
      <w:r>
        <w:t>Legal, tax, data-protection, financial, reseller, PCI, or other certification/advisory costs.</w:t>
      </w:r>
    </w:p>
    <w:p w14:paraId="76400C49" w14:textId="77777777" w:rsidR="00CB5DB7" w:rsidRDefault="00000000">
      <w:pPr>
        <w:pStyle w:val="CompactBullet"/>
      </w:pPr>
      <w:r>
        <w:t>Client travel, on-site work, or third-party penetration testing unless separately agreed.</w:t>
      </w:r>
    </w:p>
    <w:p w14:paraId="1224539E" w14:textId="77777777" w:rsidR="00CB5DB7" w:rsidRDefault="00000000">
      <w:pPr>
        <w:pStyle w:val="Heading1"/>
      </w:pPr>
      <w:r>
        <w:t>12. Payment Terms</w:t>
      </w:r>
    </w:p>
    <w:p w14:paraId="16A89B0F" w14:textId="77777777" w:rsidR="00CB5DB7" w:rsidRDefault="00000000">
      <w:pPr>
        <w:pStyle w:val="Heading2"/>
      </w:pPr>
      <w:r>
        <w:t>12.1 Web Application Payment Schedule</w:t>
      </w:r>
    </w:p>
    <w:p w14:paraId="5D514CF0" w14:textId="77777777" w:rsidR="00CB5DB7" w:rsidRDefault="00000000">
      <w:pPr>
        <w:pStyle w:val="CompactBullet"/>
      </w:pPr>
      <w:r>
        <w:t>30% advance payment upon kickoff of the Web Application and shared platform track.</w:t>
      </w:r>
    </w:p>
    <w:p w14:paraId="13017FC3" w14:textId="77777777" w:rsidR="00CB5DB7" w:rsidRDefault="00000000">
      <w:pPr>
        <w:pStyle w:val="CompactBullet"/>
      </w:pPr>
      <w:r>
        <w:t>30% payment upon completion and acceptance of Web Phase 1 on staging.</w:t>
      </w:r>
    </w:p>
    <w:p w14:paraId="3B8F16E2" w14:textId="0921E947" w:rsidR="00CB5DB7" w:rsidRDefault="00000000">
      <w:pPr>
        <w:pStyle w:val="CompactBullet"/>
      </w:pPr>
      <w:r>
        <w:t>30% payment upon completion and acceptance of Web Phase 2 and delivery of the Web Phase 3 feature-complete build to staging/</w:t>
      </w:r>
      <w:r w:rsidR="00217C45">
        <w:t>QA</w:t>
      </w:r>
      <w:r>
        <w:t>.</w:t>
      </w:r>
    </w:p>
    <w:p w14:paraId="7B6DBB08" w14:textId="77777777" w:rsidR="00CB5DB7" w:rsidRDefault="00000000">
      <w:pPr>
        <w:pStyle w:val="CompactBullet"/>
      </w:pPr>
      <w:r>
        <w:t>10% payment upon Web production release, final documentation, and handover.</w:t>
      </w:r>
    </w:p>
    <w:p w14:paraId="3BAD276E" w14:textId="77777777" w:rsidR="00CB5DB7" w:rsidRDefault="00000000">
      <w:pPr>
        <w:pStyle w:val="Heading2"/>
      </w:pPr>
      <w:r>
        <w:t>12.2 iOS and Windows Applications Payment Schedule</w:t>
      </w:r>
    </w:p>
    <w:p w14:paraId="7CCE74CF" w14:textId="77777777" w:rsidR="00CB5DB7" w:rsidRDefault="00000000">
      <w:pPr>
        <w:pStyle w:val="CompactBullet"/>
      </w:pPr>
      <w:r>
        <w:t>30% advance payment upon kickoff of the iOS and Windows applications track.</w:t>
      </w:r>
    </w:p>
    <w:p w14:paraId="17641ED7" w14:textId="77777777" w:rsidR="00CB5DB7" w:rsidRDefault="00000000">
      <w:pPr>
        <w:pStyle w:val="CompactBullet"/>
      </w:pPr>
      <w:r>
        <w:t>30% payment upon completion and acceptance of Application Phase 1 builds.</w:t>
      </w:r>
    </w:p>
    <w:p w14:paraId="76FFD879" w14:textId="78203235" w:rsidR="00CB5DB7" w:rsidRDefault="00000000">
      <w:pPr>
        <w:pStyle w:val="CompactBullet"/>
      </w:pPr>
      <w:r>
        <w:t xml:space="preserve">30% payment upon completion and acceptance of Application Phase 2 and delivery of feature-complete iOS/Windows builds to </w:t>
      </w:r>
      <w:r w:rsidR="00217C45">
        <w:t>QA</w:t>
      </w:r>
      <w:r>
        <w:t>.</w:t>
      </w:r>
    </w:p>
    <w:p w14:paraId="502086E7" w14:textId="77777777" w:rsidR="00CB5DB7" w:rsidRDefault="00000000">
      <w:pPr>
        <w:pStyle w:val="CompactBullet"/>
      </w:pPr>
      <w:r>
        <w:t>10% payment upon iOS submission package, signed Windows installer, final documentation, and handover.</w:t>
      </w:r>
    </w:p>
    <w:p w14:paraId="0AE429F5" w14:textId="77777777" w:rsidR="00CB5DB7" w:rsidRDefault="00000000">
      <w:r>
        <w:t>The above payment schedules apply independently to each selected estimate. Invoices are payable according to the agreed commercial schedule. Work may be paused if an invoice remains overdue beyond the agreed payment period.</w:t>
      </w:r>
    </w:p>
    <w:p w14:paraId="6E2A4DE7" w14:textId="77777777" w:rsidR="00CB5DB7" w:rsidRDefault="00000000">
      <w:pPr>
        <w:pStyle w:val="Heading1"/>
      </w:pPr>
      <w:r>
        <w:t>13. Change Request (CR)</w:t>
      </w:r>
    </w:p>
    <w:p w14:paraId="67FB9612" w14:textId="77777777" w:rsidR="00CB5DB7" w:rsidRDefault="00000000">
      <w:r>
        <w:t>Any requirement, integration, provider-specific feature, report, design revision, or operational service beyond the agreed scope will be estimated and approved through a Change Request before implementation.</w:t>
      </w:r>
    </w:p>
    <w:p w14:paraId="39B913D2" w14:textId="77777777" w:rsidR="00CB5DB7" w:rsidRDefault="00000000">
      <w:pPr>
        <w:spacing w:after="60"/>
      </w:pPr>
      <w:r>
        <w:rPr>
          <w:b/>
        </w:rPr>
        <w:t xml:space="preserve">Change Request Rate: </w:t>
      </w:r>
      <w:r>
        <w:t>USD 200 per man-day or USD 25 per man-hour, unless a separate fixed-price estimate is agreed.</w:t>
      </w:r>
    </w:p>
    <w:p w14:paraId="0C3A2C9E" w14:textId="77777777" w:rsidR="00CB5DB7" w:rsidRDefault="00000000">
      <w:pPr>
        <w:pStyle w:val="Heading1"/>
      </w:pPr>
      <w:r>
        <w:lastRenderedPageBreak/>
        <w:t>14. Assumptions &amp; Remarks</w:t>
      </w:r>
    </w:p>
    <w:p w14:paraId="2ECE6E42" w14:textId="77777777" w:rsidR="00CB5DB7" w:rsidRDefault="00000000">
      <w:pPr>
        <w:pStyle w:val="CompactBullet"/>
      </w:pPr>
      <w:r>
        <w:t>The client will provide brand guidelines, logo assets, content direction, and timely consolidated design feedback.</w:t>
      </w:r>
    </w:p>
    <w:p w14:paraId="4068B10B" w14:textId="77777777" w:rsidR="00CB5DB7" w:rsidRDefault="00000000">
      <w:pPr>
        <w:pStyle w:val="CompactBullet"/>
      </w:pPr>
      <w:r>
        <w:t>The estimate includes up to two consolidated UI review rounds for each phase; material redesign after approval is a Change Request.</w:t>
      </w:r>
    </w:p>
    <w:p w14:paraId="0B5CCF63" w14:textId="7C6A21F3" w:rsidR="00CB5DB7" w:rsidRDefault="00000000">
      <w:pPr>
        <w:pStyle w:val="CompactBullet"/>
      </w:pPr>
      <w:r>
        <w:t>The client will create and own all AI-</w:t>
      </w:r>
      <w:r w:rsidR="001541A0">
        <w:t>providers</w:t>
      </w:r>
      <w:r>
        <w:t>, payment-gateway, cloud, email, domain, and other third-party accounts unless otherwise agreed.</w:t>
      </w:r>
    </w:p>
    <w:p w14:paraId="028CBB05" w14:textId="77777777" w:rsidR="00CB5DB7" w:rsidRDefault="00000000">
      <w:pPr>
        <w:pStyle w:val="CompactBullet"/>
      </w:pPr>
      <w:r>
        <w:t>The client will provide valid API credentials, approved commercial access, and any reseller/redistribution rights required to offer provider usage through Buddy.</w:t>
      </w:r>
    </w:p>
    <w:p w14:paraId="6BEF6F2D" w14:textId="77777777" w:rsidR="00CB5DB7" w:rsidRDefault="00000000">
      <w:pPr>
        <w:pStyle w:val="CompactBullet"/>
      </w:pPr>
      <w:r>
        <w:t>The model catalog and price examples in the product brief are time-sensitive; production model names, availability, provider terms, and prices will use the approved live configuration.</w:t>
      </w:r>
    </w:p>
    <w:p w14:paraId="5B8912AD" w14:textId="4DAECF13" w:rsidR="00CB5DB7" w:rsidRDefault="00000000">
      <w:pPr>
        <w:pStyle w:val="CompactBullet"/>
      </w:pPr>
      <w:r>
        <w:t xml:space="preserve">Automatic provider-price updates depend on a reliable official or contracted machine-readable source; </w:t>
      </w:r>
      <w:r w:rsidR="001541A0">
        <w:t>otherwise,</w:t>
      </w:r>
      <w:r>
        <w:t xml:space="preserve"> an admin-reviewed update process will be used.</w:t>
      </w:r>
    </w:p>
    <w:p w14:paraId="349E5509" w14:textId="77777777" w:rsidR="00CB5DB7" w:rsidRDefault="00000000">
      <w:pPr>
        <w:pStyle w:val="CompactBullet"/>
      </w:pPr>
      <w:r>
        <w:t>The 50+ provider/model catalog will use an approved mix of direct provider adapters and/or a compatible aggregation layer. Unique provider-specific features outside the normalized Buddy API require separate confirmation.</w:t>
      </w:r>
    </w:p>
    <w:p w14:paraId="3930FA1C" w14:textId="77777777" w:rsidR="00CB5DB7" w:rsidRDefault="00000000">
      <w:pPr>
        <w:pStyle w:val="CompactBullet"/>
      </w:pPr>
      <w:r>
        <w:t>Invoice-funded credits will be released after payment confirmation or an approved client credit policy.</w:t>
      </w:r>
    </w:p>
    <w:p w14:paraId="26F7D4B9" w14:textId="77777777" w:rsidR="00CB5DB7" w:rsidRDefault="00000000">
      <w:pPr>
        <w:pStyle w:val="CompactBullet"/>
      </w:pPr>
      <w:r>
        <w:t>Refund, chargeback, tax, multi-currency settlement, and accounting treatment will follow the selected payment provider and client-approved rules.</w:t>
      </w:r>
    </w:p>
    <w:p w14:paraId="0CA87ACD" w14:textId="77777777" w:rsidR="00CB5DB7" w:rsidRDefault="00000000">
      <w:pPr>
        <w:pStyle w:val="CompactBullet"/>
      </w:pPr>
      <w:r>
        <w:t>Productivity hours saved, health scores, adoption scores, ROI, knowledge reuse, and collaboration scores require jointly approved formulas and input assumptions.</w:t>
      </w:r>
    </w:p>
    <w:p w14:paraId="367BC9CA" w14:textId="77777777" w:rsidR="00CB5DB7" w:rsidRDefault="00000000">
      <w:pPr>
        <w:pStyle w:val="CompactBullet"/>
      </w:pPr>
      <w:r>
        <w:t>Anomaly detection in this scope uses configurable rules and statistical thresholds; custom machine-learning model training is not included.</w:t>
      </w:r>
    </w:p>
    <w:p w14:paraId="45F91084" w14:textId="77777777" w:rsidR="00CB5DB7" w:rsidRDefault="00000000">
      <w:pPr>
        <w:pStyle w:val="CompactBullet"/>
      </w:pPr>
      <w:r>
        <w:t>Expected concurrent users, monthly AI requests, data retention, file limits, and report volumes will be confirmed during Phase 1 and used for performance acceptance targets.</w:t>
      </w:r>
    </w:p>
    <w:p w14:paraId="7EFB7263" w14:textId="6DB79708" w:rsidR="00CB5DB7" w:rsidRDefault="00000000">
      <w:pPr>
        <w:pStyle w:val="CompactBullet"/>
      </w:pPr>
      <w:r>
        <w:t xml:space="preserve">The client will provide </w:t>
      </w:r>
      <w:r w:rsidR="00217C45">
        <w:t>QA</w:t>
      </w:r>
      <w:r>
        <w:t xml:space="preserve"> representatives and consolidated acceptance feedback within the agreed review windows.</w:t>
      </w:r>
    </w:p>
    <w:p w14:paraId="0F604963" w14:textId="40909063" w:rsidR="00CB5DB7" w:rsidRDefault="00000000">
      <w:pPr>
        <w:pStyle w:val="CompactBullet"/>
      </w:pPr>
      <w:r>
        <w:t xml:space="preserve">The iOS and Windows estimate </w:t>
      </w:r>
      <w:r w:rsidR="001541A0">
        <w:t>assume</w:t>
      </w:r>
      <w:r>
        <w:t xml:space="preserve"> the shared backend, APIs, identity, wallet, and analytics services from the Web Application estimate are available and maintained as the system of record.</w:t>
      </w:r>
    </w:p>
    <w:p w14:paraId="7BEC1388" w14:textId="77777777" w:rsidR="00CB5DB7" w:rsidRDefault="00000000">
      <w:pPr>
        <w:pStyle w:val="CompactBullet"/>
      </w:pPr>
      <w:r>
        <w:t>The client will provide and own the Apple Developer/App Store Connect account, legal agreements, certificates, application metadata, privacy disclosures, and any Apple program fees required for distribution.</w:t>
      </w:r>
    </w:p>
    <w:p w14:paraId="2AB64DEE" w14:textId="77777777" w:rsidR="00CB5DB7" w:rsidRDefault="00000000">
      <w:pPr>
        <w:pStyle w:val="CompactBullet"/>
      </w:pPr>
      <w:r>
        <w:t>Apple App Review approval is controlled by Apple; the scope includes preparation and submission support, correction of delivery-related issues, and reasonable resubmission support, but cannot guarantee approval timing.</w:t>
      </w:r>
    </w:p>
    <w:p w14:paraId="2ED87150" w14:textId="77777777" w:rsidR="00CB5DB7" w:rsidRDefault="00000000">
      <w:pPr>
        <w:pStyle w:val="CompactBullet"/>
      </w:pPr>
      <w:r>
        <w:t>The Windows scope includes a signed MSIX/EXE installer and direct download package. Microsoft Store publication is not included unless separately requested.</w:t>
      </w:r>
    </w:p>
    <w:p w14:paraId="407FD956" w14:textId="77777777" w:rsidR="00CB5DB7" w:rsidRDefault="00000000">
      <w:pPr>
        <w:pStyle w:val="CompactBullet"/>
      </w:pPr>
      <w:r>
        <w:t>The client will provide or fund the required Windows code-signing certificate and will host the Windows download package or provide the approved distribution location.</w:t>
      </w:r>
    </w:p>
    <w:p w14:paraId="03C198D4" w14:textId="77777777" w:rsidR="00CB5DB7" w:rsidRDefault="00000000">
      <w:pPr>
        <w:pStyle w:val="CompactBullet"/>
      </w:pPr>
      <w:r>
        <w:t>Web, iOS, and Windows will use the same approved Buddy business rules and server-side data. Platform-specific offline-first operation, background agents, or device integrations are not assumed.</w:t>
      </w:r>
    </w:p>
    <w:p w14:paraId="3510B5AA" w14:textId="77777777" w:rsidR="00CB5DB7" w:rsidRDefault="00000000">
      <w:pPr>
        <w:pStyle w:val="CompactBullet"/>
      </w:pPr>
      <w:r>
        <w:t>Timeline may shift if provider approval, credentials, payment onboarding, infrastructure access, compliance review, or client feedback is delayed.</w:t>
      </w:r>
    </w:p>
    <w:p w14:paraId="3E1262ED" w14:textId="77777777" w:rsidR="00F871F9" w:rsidRDefault="00F871F9">
      <w:pPr>
        <w:spacing w:after="160"/>
        <w:rPr>
          <w:b/>
          <w:bCs/>
          <w:color w:val="366091"/>
          <w:sz w:val="28"/>
          <w:szCs w:val="28"/>
        </w:rPr>
      </w:pPr>
      <w:r>
        <w:br w:type="page"/>
      </w:r>
    </w:p>
    <w:p w14:paraId="5D15FA85" w14:textId="7546F42D" w:rsidR="00CB5DB7" w:rsidRDefault="00000000">
      <w:pPr>
        <w:pStyle w:val="Heading1"/>
      </w:pPr>
      <w:r>
        <w:lastRenderedPageBreak/>
        <w:t>15. Proposed Out of Scope</w:t>
      </w:r>
    </w:p>
    <w:p w14:paraId="2F38B043" w14:textId="77777777" w:rsidR="00CB5DB7" w:rsidRDefault="00000000">
      <w:pPr>
        <w:pStyle w:val="CompactBullet"/>
      </w:pPr>
      <w:r>
        <w:t>Android and macOS applications.</w:t>
      </w:r>
    </w:p>
    <w:p w14:paraId="2CCEBC0E" w14:textId="77777777" w:rsidR="00CB5DB7" w:rsidRDefault="00000000">
      <w:pPr>
        <w:pStyle w:val="CompactBullet"/>
      </w:pPr>
      <w:r>
        <w:t>Microsoft Store publication, enterprise software distribution, offline-first mode, background desktop agents, browser extensions, widgets, or platform-specific device integrations not explicitly stated in this proposal.</w:t>
      </w:r>
    </w:p>
    <w:p w14:paraId="12112407" w14:textId="6822B5C6" w:rsidR="00CB5DB7" w:rsidRDefault="00000000">
      <w:pPr>
        <w:pStyle w:val="CompactBullet"/>
      </w:pPr>
      <w:r>
        <w:t xml:space="preserve">Public marketing </w:t>
      </w:r>
      <w:r w:rsidR="001541A0">
        <w:t>websites</w:t>
      </w:r>
      <w:r>
        <w:t>, marketplace, affiliate program, or external reseller portal not described in the brief.</w:t>
      </w:r>
    </w:p>
    <w:p w14:paraId="369FEA33" w14:textId="77777777" w:rsidR="00CB5DB7" w:rsidRDefault="00000000">
      <w:pPr>
        <w:pStyle w:val="CompactBullet"/>
      </w:pPr>
      <w:r>
        <w:t>Custom AI model training, fine-tuning, hosting, or proprietary foundation-model development.</w:t>
      </w:r>
    </w:p>
    <w:p w14:paraId="2FE86F36" w14:textId="77777777" w:rsidR="00CB5DB7" w:rsidRDefault="00000000">
      <w:pPr>
        <w:pStyle w:val="CompactBullet"/>
      </w:pPr>
      <w:r>
        <w:t>Provider capabilities that are not available through an approved API or aggregation service.</w:t>
      </w:r>
    </w:p>
    <w:p w14:paraId="02FF2571" w14:textId="0C74FE30" w:rsidR="00CB5DB7" w:rsidRDefault="00000000">
      <w:pPr>
        <w:pStyle w:val="CompactBullet"/>
      </w:pPr>
      <w:r>
        <w:t xml:space="preserve">Enterprise SSO, SCIM provisioning, custom identity-provider integration, or </w:t>
      </w:r>
      <w:r w:rsidR="001541A0">
        <w:t>on-premises</w:t>
      </w:r>
      <w:r>
        <w:t xml:space="preserve"> deployment unless separately requested.</w:t>
      </w:r>
    </w:p>
    <w:p w14:paraId="114C03B8" w14:textId="77777777" w:rsidR="00CB5DB7" w:rsidRDefault="00000000">
      <w:pPr>
        <w:pStyle w:val="CompactBullet"/>
      </w:pPr>
      <w:r>
        <w:t>Voice calling, video conferencing, image generation/editor, or other advanced modality-specific product experiences not explicitly defined in the brief.</w:t>
      </w:r>
    </w:p>
    <w:p w14:paraId="2C376F02" w14:textId="77777777" w:rsidR="00CB5DB7" w:rsidRDefault="00000000">
      <w:pPr>
        <w:pStyle w:val="CompactBullet"/>
      </w:pPr>
      <w:r>
        <w:t>Full project-management functions such as tasks, timesheets, resource planning, or invoicing beyond the stated project progress and AI-cost reporting.</w:t>
      </w:r>
    </w:p>
    <w:p w14:paraId="65AA5CF1" w14:textId="77777777" w:rsidR="00CB5DB7" w:rsidRDefault="00000000">
      <w:pPr>
        <w:pStyle w:val="CompactBullet"/>
      </w:pPr>
      <w:r>
        <w:t>General ledger/accounting-software integration, tax filing, or financial reconciliation outside Buddy's wallet and usage ledger.</w:t>
      </w:r>
    </w:p>
    <w:p w14:paraId="53BC72C0" w14:textId="77777777" w:rsidR="00CB5DB7" w:rsidRDefault="00000000">
      <w:pPr>
        <w:pStyle w:val="CompactBullet"/>
      </w:pPr>
      <w:r>
        <w:t>Legal, regulatory, tax, data-protection, provider-reseller, or payment-compliance certification.</w:t>
      </w:r>
    </w:p>
    <w:p w14:paraId="7F8B0A7C" w14:textId="77777777" w:rsidR="00CB5DB7" w:rsidRDefault="00000000">
      <w:pPr>
        <w:pStyle w:val="CompactBullet"/>
      </w:pPr>
      <w:r>
        <w:t>Ongoing managed operations, 24/7 support, content moderation, customer service, data entry, or report analysis after the complimentary support period.</w:t>
      </w:r>
    </w:p>
    <w:p w14:paraId="141E35FA" w14:textId="77777777" w:rsidR="00CB5DB7" w:rsidRDefault="00000000">
      <w:pPr>
        <w:pStyle w:val="CompactBullet"/>
      </w:pPr>
      <w:r>
        <w:t>Third-party subscriptions and consumption charges.</w:t>
      </w:r>
    </w:p>
    <w:p w14:paraId="66098645" w14:textId="77777777" w:rsidR="00CB5DB7" w:rsidRDefault="00000000">
      <w:pPr>
        <w:pStyle w:val="Heading1"/>
      </w:pPr>
      <w:r>
        <w:t>16. Acceptance &amp; Sign-Off</w:t>
      </w:r>
    </w:p>
    <w:p w14:paraId="1670E5BA" w14:textId="177F3F5E" w:rsidR="00CB5DB7" w:rsidRDefault="00000000">
      <w:r>
        <w:t xml:space="preserve">Each phase and selected delivery track will be considered accepted when its agreed functionality is implemented in the applicable Web staging, iOS </w:t>
      </w:r>
      <w:r w:rsidR="00217C45">
        <w:t>QA</w:t>
      </w:r>
      <w:r>
        <w:t xml:space="preserve">/TestFlight build, and/or Windows </w:t>
      </w:r>
      <w:r w:rsidR="00217C45">
        <w:t>QA</w:t>
      </w:r>
      <w:r>
        <w:t xml:space="preserve"> build; the relevant UI/UX is approved; agreed QA, synchronization, and regression checks pass; critical defects are resolved; documentation is delivered; and the client provides written sign-off. Final delivery includes Web production deployment where selected, an iOS submission-ready/App Store Connect build where selected, and a signed Windows installer/download package where selected, subject to completion of the applicable payment milestone.</w:t>
      </w:r>
    </w:p>
    <w:p w14:paraId="0429D030" w14:textId="13667D81" w:rsidR="00CB5DB7" w:rsidRPr="00F871F9" w:rsidRDefault="00F871F9" w:rsidP="00F871F9">
      <w:pPr>
        <w:pStyle w:val="Heading1"/>
      </w:pPr>
      <w:r>
        <w:t xml:space="preserve">17. </w:t>
      </w:r>
      <w:r w:rsidRPr="00F871F9">
        <w:t>Conclusion</w:t>
      </w:r>
    </w:p>
    <w:p w14:paraId="26F49F8D" w14:textId="77777777" w:rsidR="00F871F9" w:rsidRPr="00F871F9" w:rsidRDefault="00F871F9" w:rsidP="00F871F9">
      <w:pPr>
        <w:pStyle w:val="CompactBullet"/>
        <w:numPr>
          <w:ilvl w:val="0"/>
          <w:numId w:val="0"/>
        </w:numPr>
      </w:pPr>
      <w:r w:rsidRPr="00F871F9">
        <w:t>The proposed Buddy platform will deliver a secure, scalable, and unified AI workspace across Web, iOS, and Windows applications. By combining prepaid token management, multi-model AI access, centralized budgeting, collaboration, API control, and executive analytics within one ecosystem, the solution will help organizations manage AI usage and costs efficiently while providing users with a consistent experience across all supported platforms.</w:t>
      </w:r>
    </w:p>
    <w:p w14:paraId="06C863F0" w14:textId="11C57078" w:rsidR="00CB5DB7" w:rsidRDefault="00CB5DB7" w:rsidP="00F871F9">
      <w:pPr>
        <w:pStyle w:val="CompactBullet"/>
        <w:numPr>
          <w:ilvl w:val="0"/>
          <w:numId w:val="0"/>
        </w:numPr>
        <w:ind w:left="360" w:hanging="202"/>
      </w:pPr>
    </w:p>
    <w:sectPr w:rsidR="00CB5DB7">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0785" w14:textId="77777777" w:rsidR="00297168" w:rsidRDefault="00297168">
      <w:pPr>
        <w:spacing w:after="0" w:line="240" w:lineRule="auto"/>
      </w:pPr>
      <w:r>
        <w:separator/>
      </w:r>
    </w:p>
  </w:endnote>
  <w:endnote w:type="continuationSeparator" w:id="0">
    <w:p w14:paraId="35CE9F35" w14:textId="77777777" w:rsidR="00297168" w:rsidRDefault="0029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6F0ECD7-DB47-4CD3-9902-7C890A36F775}"/>
  </w:font>
  <w:font w:name="Calibri">
    <w:panose1 w:val="020F0502020204030204"/>
    <w:charset w:val="00"/>
    <w:family w:val="swiss"/>
    <w:pitch w:val="variable"/>
    <w:sig w:usb0="E4002EFF" w:usb1="C200247B" w:usb2="00000009" w:usb3="00000000" w:csb0="000001FF" w:csb1="00000000"/>
    <w:embedRegular r:id="rId2" w:fontKey="{7026221D-BF48-42A1-9B38-28926A8AF7EC}"/>
    <w:embedBold r:id="rId3" w:fontKey="{D5F1DB71-C40C-4CD0-AF78-22729B59AE7B}"/>
  </w:font>
  <w:font w:name="Georgia">
    <w:panose1 w:val="02040502050405020303"/>
    <w:charset w:val="00"/>
    <w:family w:val="roman"/>
    <w:pitch w:val="variable"/>
    <w:sig w:usb0="00000287" w:usb1="00000000" w:usb2="00000000" w:usb3="00000000" w:csb0="0000009F" w:csb1="00000000"/>
    <w:embedItalic r:id="rId4" w:fontKey="{23FB44AC-5090-4EE0-8453-7C918F4969F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81E0DFEA-6241-46BA-866C-F6DA263648CC}"/>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6448"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E242" w14:textId="77777777" w:rsidR="00297168" w:rsidRDefault="00297168">
      <w:pPr>
        <w:spacing w:after="0" w:line="240" w:lineRule="auto"/>
      </w:pPr>
      <w:r>
        <w:separator/>
      </w:r>
    </w:p>
  </w:footnote>
  <w:footnote w:type="continuationSeparator" w:id="0">
    <w:p w14:paraId="293DFF90" w14:textId="77777777" w:rsidR="00297168" w:rsidRDefault="00297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B78D"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0546CA"/>
    <w:rsid w:val="000D7647"/>
    <w:rsid w:val="001141D0"/>
    <w:rsid w:val="001541A0"/>
    <w:rsid w:val="001E61E6"/>
    <w:rsid w:val="002031CC"/>
    <w:rsid w:val="00217C45"/>
    <w:rsid w:val="00297168"/>
    <w:rsid w:val="00387831"/>
    <w:rsid w:val="003B6865"/>
    <w:rsid w:val="0047399C"/>
    <w:rsid w:val="004946A8"/>
    <w:rsid w:val="004D3205"/>
    <w:rsid w:val="004E43AF"/>
    <w:rsid w:val="004F5E3F"/>
    <w:rsid w:val="00514BA6"/>
    <w:rsid w:val="00540EED"/>
    <w:rsid w:val="00574D32"/>
    <w:rsid w:val="00622D3D"/>
    <w:rsid w:val="006749A2"/>
    <w:rsid w:val="00686F16"/>
    <w:rsid w:val="00692082"/>
    <w:rsid w:val="006A7E28"/>
    <w:rsid w:val="006B5037"/>
    <w:rsid w:val="007537F1"/>
    <w:rsid w:val="00763679"/>
    <w:rsid w:val="007966BE"/>
    <w:rsid w:val="007D6574"/>
    <w:rsid w:val="008675C5"/>
    <w:rsid w:val="008A1E2F"/>
    <w:rsid w:val="008C1C7F"/>
    <w:rsid w:val="009C35CE"/>
    <w:rsid w:val="009C4155"/>
    <w:rsid w:val="009D5D07"/>
    <w:rsid w:val="009E4B7F"/>
    <w:rsid w:val="00A15A0C"/>
    <w:rsid w:val="00A27A59"/>
    <w:rsid w:val="00AE63CF"/>
    <w:rsid w:val="00B91C12"/>
    <w:rsid w:val="00BB0363"/>
    <w:rsid w:val="00BE0A87"/>
    <w:rsid w:val="00C31651"/>
    <w:rsid w:val="00C51781"/>
    <w:rsid w:val="00C551CD"/>
    <w:rsid w:val="00C60DC5"/>
    <w:rsid w:val="00C8726A"/>
    <w:rsid w:val="00CB5DB7"/>
    <w:rsid w:val="00CD7B4E"/>
    <w:rsid w:val="00D15300"/>
    <w:rsid w:val="00DE6E17"/>
    <w:rsid w:val="00DF1EE1"/>
    <w:rsid w:val="00E3467D"/>
    <w:rsid w:val="00E54C91"/>
    <w:rsid w:val="00E911F8"/>
    <w:rsid w:val="00ED2255"/>
    <w:rsid w:val="00EF138E"/>
    <w:rsid w:val="00F55426"/>
    <w:rsid w:val="00F871F9"/>
    <w:rsid w:val="00FD7E29"/>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C461"/>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sz w:val="21"/>
    </w:rPr>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 w:type="paragraph" w:customStyle="1" w:styleId="CompactBullet">
    <w:name w:val="Compact Bullet"/>
    <w:basedOn w:val="ListBullet"/>
    <w:pPr>
      <w:spacing w:after="50" w:line="247" w:lineRule="auto"/>
      <w:ind w:left="360" w:hanging="202"/>
    </w:pPr>
    <w:rPr>
      <w:sz w:val="20"/>
    </w:rPr>
  </w:style>
  <w:style w:type="paragraph" w:styleId="TOCHeading">
    <w:name w:val="TOC Heading"/>
    <w:basedOn w:val="Heading1"/>
    <w:next w:val="Normal"/>
    <w:uiPriority w:val="39"/>
    <w:unhideWhenUsed/>
    <w:qFormat/>
    <w:rsid w:val="00FD7E29"/>
    <w:p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FD7E29"/>
  </w:style>
  <w:style w:type="paragraph" w:styleId="TOC2">
    <w:name w:val="toc 2"/>
    <w:basedOn w:val="Normal"/>
    <w:next w:val="Normal"/>
    <w:autoRedefine/>
    <w:uiPriority w:val="39"/>
    <w:unhideWhenUsed/>
    <w:rsid w:val="00FD7E29"/>
    <w:pPr>
      <w:ind w:left="210"/>
    </w:pPr>
  </w:style>
  <w:style w:type="paragraph" w:styleId="TOC3">
    <w:name w:val="toc 3"/>
    <w:basedOn w:val="Normal"/>
    <w:next w:val="Normal"/>
    <w:autoRedefine/>
    <w:uiPriority w:val="39"/>
    <w:unhideWhenUsed/>
    <w:rsid w:val="00FD7E29"/>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8BA5806D-DE3E-4D85-B312-C533F15528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7535</Words>
  <Characters>42950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Technical &amp; Financial Proposal - Buddy Prepaid AI Token Platform</vt:lpstr>
    </vt:vector>
  </TitlesOfParts>
  <Company/>
  <LinksUpToDate>false</LinksUpToDate>
  <CharactersWithSpaces>50385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&amp; Financial Proposal - Buddy Prepaid AI Token Platform</dc:title>
  <dc:subject>Three-phase UI/UX design and development proposal</dc:subject>
  <dc:creator>Riseup Labs</dc:creator>
  <dc:description>Prepared from the Buddy Prepaid AI Token Platform product brief.</dc:description>
  <cp:lastModifiedBy>Riseup Labs</cp:lastModifiedBy>
  <cp:revision>11</cp:revision>
  <dcterms:created xsi:type="dcterms:W3CDTF">2026-02-06T06:10:00Z</dcterms:created>
  <dcterms:modified xsi:type="dcterms:W3CDTF">2026-07-13T12:08:00Z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