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FE74" w14:textId="77777777" w:rsidR="00151AC6" w:rsidRDefault="00000000">
      <w:pPr>
        <w:spacing w:after="280"/>
        <w:jc w:val="center"/>
      </w:pPr>
      <w:r>
        <w:rPr>
          <w:rFonts w:ascii="Aptos Display" w:hAnsi="Aptos Display"/>
          <w:b/>
          <w:color w:val="1F4E79"/>
          <w:sz w:val="44"/>
        </w:rPr>
        <w:t>TECHNICAL PROPOSAL</w:t>
      </w:r>
    </w:p>
    <w:p w14:paraId="071B5E51" w14:textId="77777777" w:rsidR="00151AC6" w:rsidRDefault="00000000">
      <w:pPr>
        <w:jc w:val="center"/>
      </w:pPr>
      <w:r>
        <w:rPr>
          <w:rFonts w:ascii="Aptos Display" w:hAnsi="Aptos Display"/>
          <w:b/>
          <w:sz w:val="30"/>
        </w:rPr>
        <w:t>Trade Customer Mobile Ordering App and Web Admin Portal</w:t>
      </w:r>
    </w:p>
    <w:p w14:paraId="3FFE096A" w14:textId="77777777" w:rsidR="00151AC6" w:rsidRDefault="00000000">
      <w:pPr>
        <w:jc w:val="center"/>
      </w:pPr>
      <w:r>
        <w:rPr>
          <w:color w:val="1F4E79"/>
          <w:sz w:val="22"/>
        </w:rPr>
        <w:t>Native Android and iOS Mobile Architecture with Future AR / 3D Readiness</w:t>
      </w:r>
    </w:p>
    <w:p w14:paraId="0FBC05FF" w14:textId="77777777" w:rsidR="00151AC6" w:rsidRDefault="00151AC6"/>
    <w:p w14:paraId="3B3EBCFC" w14:textId="77777777" w:rsidR="00151AC6" w:rsidRDefault="00000000">
      <w:pPr>
        <w:jc w:val="center"/>
      </w:pPr>
      <w:r>
        <w:rPr>
          <w:b/>
          <w:sz w:val="22"/>
        </w:rPr>
        <w:t>Prepared for Eldergrove Interiors Supply Limited</w:t>
      </w:r>
    </w:p>
    <w:p w14:paraId="70E4F5F9" w14:textId="77777777" w:rsidR="00151AC6" w:rsidRDefault="00000000">
      <w:pPr>
        <w:jc w:val="center"/>
        <w:rPr>
          <w:b/>
          <w:sz w:val="22"/>
        </w:rPr>
      </w:pPr>
      <w:r>
        <w:rPr>
          <w:b/>
          <w:sz w:val="22"/>
        </w:rPr>
        <w:t>Prepared By: Riseup Labs</w:t>
      </w:r>
    </w:p>
    <w:p w14:paraId="2DD8AE25" w14:textId="2B806FEE" w:rsidR="000035EA" w:rsidRDefault="000035EA">
      <w:pPr>
        <w:jc w:val="center"/>
      </w:pPr>
      <w:r>
        <w:rPr>
          <w:noProof/>
        </w:rPr>
        <w:drawing>
          <wp:inline distT="0" distB="0" distL="0" distR="0" wp14:anchorId="7952C16B" wp14:editId="76D31C68">
            <wp:extent cx="1160585" cy="970932"/>
            <wp:effectExtent l="0" t="0" r="1905" b="635"/>
            <wp:docPr id="16991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1378" cy="979961"/>
                    </a:xfrm>
                    <a:prstGeom prst="rect">
                      <a:avLst/>
                    </a:prstGeom>
                    <a:noFill/>
                    <a:ln>
                      <a:noFill/>
                    </a:ln>
                  </pic:spPr>
                </pic:pic>
              </a:graphicData>
            </a:graphic>
          </wp:inline>
        </w:drawing>
      </w:r>
    </w:p>
    <w:p w14:paraId="1ABD36EA" w14:textId="77777777" w:rsidR="00151AC6" w:rsidRDefault="00000000">
      <w:r>
        <w:br w:type="page"/>
      </w:r>
    </w:p>
    <w:sdt>
      <w:sdtPr>
        <w:id w:val="384841604"/>
        <w:docPartObj>
          <w:docPartGallery w:val="Table of Contents"/>
          <w:docPartUnique/>
        </w:docPartObj>
      </w:sdtPr>
      <w:sdtEndPr>
        <w:rPr>
          <w:rFonts w:ascii="Aptos" w:eastAsiaTheme="minorEastAsia" w:hAnsi="Aptos" w:cstheme="minorBidi"/>
          <w:noProof/>
          <w:color w:val="202020"/>
          <w:sz w:val="20"/>
          <w:szCs w:val="22"/>
        </w:rPr>
      </w:sdtEndPr>
      <w:sdtContent>
        <w:p w14:paraId="008F356B" w14:textId="69C025D4" w:rsidR="000035EA" w:rsidRDefault="000035EA">
          <w:pPr>
            <w:pStyle w:val="TOCHeading"/>
          </w:pPr>
          <w:r>
            <w:t>Table of Contents</w:t>
          </w:r>
        </w:p>
        <w:p w14:paraId="4162F8E9" w14:textId="3E9DE44D" w:rsidR="00BE1385" w:rsidRDefault="000035EA">
          <w:pPr>
            <w:pStyle w:val="TOC1"/>
            <w:tabs>
              <w:tab w:val="right" w:leader="dot" w:pos="1007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1833980" w:history="1">
            <w:r w:rsidR="00BE1385" w:rsidRPr="00145B96">
              <w:rPr>
                <w:rStyle w:val="Hyperlink"/>
                <w:noProof/>
              </w:rPr>
              <w:t>1. Executive Summary</w:t>
            </w:r>
            <w:r w:rsidR="00BE1385">
              <w:rPr>
                <w:noProof/>
                <w:webHidden/>
              </w:rPr>
              <w:tab/>
            </w:r>
            <w:r w:rsidR="00BE1385">
              <w:rPr>
                <w:noProof/>
                <w:webHidden/>
              </w:rPr>
              <w:fldChar w:fldCharType="begin"/>
            </w:r>
            <w:r w:rsidR="00BE1385">
              <w:rPr>
                <w:noProof/>
                <w:webHidden/>
              </w:rPr>
              <w:instrText xml:space="preserve"> PAGEREF _Toc231833980 \h </w:instrText>
            </w:r>
            <w:r w:rsidR="00BE1385">
              <w:rPr>
                <w:noProof/>
                <w:webHidden/>
              </w:rPr>
            </w:r>
            <w:r w:rsidR="00BE1385">
              <w:rPr>
                <w:noProof/>
                <w:webHidden/>
              </w:rPr>
              <w:fldChar w:fldCharType="separate"/>
            </w:r>
            <w:r w:rsidR="00BE1385">
              <w:rPr>
                <w:noProof/>
                <w:webHidden/>
              </w:rPr>
              <w:t>3</w:t>
            </w:r>
            <w:r w:rsidR="00BE1385">
              <w:rPr>
                <w:noProof/>
                <w:webHidden/>
              </w:rPr>
              <w:fldChar w:fldCharType="end"/>
            </w:r>
          </w:hyperlink>
        </w:p>
        <w:p w14:paraId="0CF3D4C5" w14:textId="66B01322"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81" w:history="1">
            <w:r w:rsidRPr="00145B96">
              <w:rPr>
                <w:rStyle w:val="Hyperlink"/>
                <w:noProof/>
              </w:rPr>
              <w:t>2. Project Understanding</w:t>
            </w:r>
            <w:r>
              <w:rPr>
                <w:noProof/>
                <w:webHidden/>
              </w:rPr>
              <w:tab/>
            </w:r>
            <w:r>
              <w:rPr>
                <w:noProof/>
                <w:webHidden/>
              </w:rPr>
              <w:fldChar w:fldCharType="begin"/>
            </w:r>
            <w:r>
              <w:rPr>
                <w:noProof/>
                <w:webHidden/>
              </w:rPr>
              <w:instrText xml:space="preserve"> PAGEREF _Toc231833981 \h </w:instrText>
            </w:r>
            <w:r>
              <w:rPr>
                <w:noProof/>
                <w:webHidden/>
              </w:rPr>
            </w:r>
            <w:r>
              <w:rPr>
                <w:noProof/>
                <w:webHidden/>
              </w:rPr>
              <w:fldChar w:fldCharType="separate"/>
            </w:r>
            <w:r>
              <w:rPr>
                <w:noProof/>
                <w:webHidden/>
              </w:rPr>
              <w:t>3</w:t>
            </w:r>
            <w:r>
              <w:rPr>
                <w:noProof/>
                <w:webHidden/>
              </w:rPr>
              <w:fldChar w:fldCharType="end"/>
            </w:r>
          </w:hyperlink>
        </w:p>
        <w:p w14:paraId="01364B82" w14:textId="67B3A87C"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82" w:history="1">
            <w:r w:rsidRPr="00145B96">
              <w:rPr>
                <w:rStyle w:val="Hyperlink"/>
                <w:noProof/>
              </w:rPr>
              <w:t>3. Proposed Phase 1 Scope</w:t>
            </w:r>
            <w:r>
              <w:rPr>
                <w:noProof/>
                <w:webHidden/>
              </w:rPr>
              <w:tab/>
            </w:r>
            <w:r>
              <w:rPr>
                <w:noProof/>
                <w:webHidden/>
              </w:rPr>
              <w:fldChar w:fldCharType="begin"/>
            </w:r>
            <w:r>
              <w:rPr>
                <w:noProof/>
                <w:webHidden/>
              </w:rPr>
              <w:instrText xml:space="preserve"> PAGEREF _Toc231833982 \h </w:instrText>
            </w:r>
            <w:r>
              <w:rPr>
                <w:noProof/>
                <w:webHidden/>
              </w:rPr>
            </w:r>
            <w:r>
              <w:rPr>
                <w:noProof/>
                <w:webHidden/>
              </w:rPr>
              <w:fldChar w:fldCharType="separate"/>
            </w:r>
            <w:r>
              <w:rPr>
                <w:noProof/>
                <w:webHidden/>
              </w:rPr>
              <w:t>3</w:t>
            </w:r>
            <w:r>
              <w:rPr>
                <w:noProof/>
                <w:webHidden/>
              </w:rPr>
              <w:fldChar w:fldCharType="end"/>
            </w:r>
          </w:hyperlink>
        </w:p>
        <w:p w14:paraId="1AFB67B6" w14:textId="0B320408" w:rsidR="00BE1385" w:rsidRDefault="00BE1385">
          <w:pPr>
            <w:pStyle w:val="TOC2"/>
            <w:tabs>
              <w:tab w:val="right" w:leader="dot" w:pos="10070"/>
            </w:tabs>
            <w:rPr>
              <w:rFonts w:asciiTheme="minorHAnsi" w:hAnsiTheme="minorHAnsi"/>
              <w:noProof/>
              <w:color w:val="auto"/>
              <w:kern w:val="2"/>
              <w:sz w:val="24"/>
              <w:szCs w:val="24"/>
              <w14:ligatures w14:val="standardContextual"/>
            </w:rPr>
          </w:pPr>
          <w:hyperlink w:anchor="_Toc231833983" w:history="1">
            <w:r w:rsidRPr="00145B96">
              <w:rPr>
                <w:rStyle w:val="Hyperlink"/>
                <w:noProof/>
              </w:rPr>
              <w:t>3.1 Core Scope Included</w:t>
            </w:r>
            <w:r>
              <w:rPr>
                <w:noProof/>
                <w:webHidden/>
              </w:rPr>
              <w:tab/>
            </w:r>
            <w:r>
              <w:rPr>
                <w:noProof/>
                <w:webHidden/>
              </w:rPr>
              <w:fldChar w:fldCharType="begin"/>
            </w:r>
            <w:r>
              <w:rPr>
                <w:noProof/>
                <w:webHidden/>
              </w:rPr>
              <w:instrText xml:space="preserve"> PAGEREF _Toc231833983 \h </w:instrText>
            </w:r>
            <w:r>
              <w:rPr>
                <w:noProof/>
                <w:webHidden/>
              </w:rPr>
            </w:r>
            <w:r>
              <w:rPr>
                <w:noProof/>
                <w:webHidden/>
              </w:rPr>
              <w:fldChar w:fldCharType="separate"/>
            </w:r>
            <w:r>
              <w:rPr>
                <w:noProof/>
                <w:webHidden/>
              </w:rPr>
              <w:t>3</w:t>
            </w:r>
            <w:r>
              <w:rPr>
                <w:noProof/>
                <w:webHidden/>
              </w:rPr>
              <w:fldChar w:fldCharType="end"/>
            </w:r>
          </w:hyperlink>
        </w:p>
        <w:p w14:paraId="39C66E69" w14:textId="32B33135" w:rsidR="00BE1385" w:rsidRDefault="00BE1385">
          <w:pPr>
            <w:pStyle w:val="TOC2"/>
            <w:tabs>
              <w:tab w:val="right" w:leader="dot" w:pos="10070"/>
            </w:tabs>
            <w:rPr>
              <w:rFonts w:asciiTheme="minorHAnsi" w:hAnsiTheme="minorHAnsi"/>
              <w:noProof/>
              <w:color w:val="auto"/>
              <w:kern w:val="2"/>
              <w:sz w:val="24"/>
              <w:szCs w:val="24"/>
              <w14:ligatures w14:val="standardContextual"/>
            </w:rPr>
          </w:pPr>
          <w:hyperlink w:anchor="_Toc231833984" w:history="1">
            <w:r w:rsidRPr="00145B96">
              <w:rPr>
                <w:rStyle w:val="Hyperlink"/>
                <w:noProof/>
              </w:rPr>
              <w:t>3.2 Items Kept for Future Phase</w:t>
            </w:r>
            <w:r>
              <w:rPr>
                <w:noProof/>
                <w:webHidden/>
              </w:rPr>
              <w:tab/>
            </w:r>
            <w:r>
              <w:rPr>
                <w:noProof/>
                <w:webHidden/>
              </w:rPr>
              <w:fldChar w:fldCharType="begin"/>
            </w:r>
            <w:r>
              <w:rPr>
                <w:noProof/>
                <w:webHidden/>
              </w:rPr>
              <w:instrText xml:space="preserve"> PAGEREF _Toc231833984 \h </w:instrText>
            </w:r>
            <w:r>
              <w:rPr>
                <w:noProof/>
                <w:webHidden/>
              </w:rPr>
            </w:r>
            <w:r>
              <w:rPr>
                <w:noProof/>
                <w:webHidden/>
              </w:rPr>
              <w:fldChar w:fldCharType="separate"/>
            </w:r>
            <w:r>
              <w:rPr>
                <w:noProof/>
                <w:webHidden/>
              </w:rPr>
              <w:t>4</w:t>
            </w:r>
            <w:r>
              <w:rPr>
                <w:noProof/>
                <w:webHidden/>
              </w:rPr>
              <w:fldChar w:fldCharType="end"/>
            </w:r>
          </w:hyperlink>
        </w:p>
        <w:p w14:paraId="0C868774" w14:textId="2C6B92C3"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85" w:history="1">
            <w:r w:rsidRPr="00145B96">
              <w:rPr>
                <w:rStyle w:val="Hyperlink"/>
                <w:noProof/>
              </w:rPr>
              <w:t>4. Proposed Technical Approach</w:t>
            </w:r>
            <w:r>
              <w:rPr>
                <w:noProof/>
                <w:webHidden/>
              </w:rPr>
              <w:tab/>
            </w:r>
            <w:r>
              <w:rPr>
                <w:noProof/>
                <w:webHidden/>
              </w:rPr>
              <w:fldChar w:fldCharType="begin"/>
            </w:r>
            <w:r>
              <w:rPr>
                <w:noProof/>
                <w:webHidden/>
              </w:rPr>
              <w:instrText xml:space="preserve"> PAGEREF _Toc231833985 \h </w:instrText>
            </w:r>
            <w:r>
              <w:rPr>
                <w:noProof/>
                <w:webHidden/>
              </w:rPr>
            </w:r>
            <w:r>
              <w:rPr>
                <w:noProof/>
                <w:webHidden/>
              </w:rPr>
              <w:fldChar w:fldCharType="separate"/>
            </w:r>
            <w:r>
              <w:rPr>
                <w:noProof/>
                <w:webHidden/>
              </w:rPr>
              <w:t>4</w:t>
            </w:r>
            <w:r>
              <w:rPr>
                <w:noProof/>
                <w:webHidden/>
              </w:rPr>
              <w:fldChar w:fldCharType="end"/>
            </w:r>
          </w:hyperlink>
        </w:p>
        <w:p w14:paraId="20072C15" w14:textId="6C8CC83B" w:rsidR="00BE1385" w:rsidRDefault="00BE1385">
          <w:pPr>
            <w:pStyle w:val="TOC2"/>
            <w:tabs>
              <w:tab w:val="right" w:leader="dot" w:pos="10070"/>
            </w:tabs>
            <w:rPr>
              <w:rFonts w:asciiTheme="minorHAnsi" w:hAnsiTheme="minorHAnsi"/>
              <w:noProof/>
              <w:color w:val="auto"/>
              <w:kern w:val="2"/>
              <w:sz w:val="24"/>
              <w:szCs w:val="24"/>
              <w14:ligatures w14:val="standardContextual"/>
            </w:rPr>
          </w:pPr>
          <w:hyperlink w:anchor="_Toc231833986" w:history="1">
            <w:r w:rsidRPr="00145B96">
              <w:rPr>
                <w:rStyle w:val="Hyperlink"/>
                <w:noProof/>
              </w:rPr>
              <w:t>4.1 Mobile Development Approach</w:t>
            </w:r>
            <w:r>
              <w:rPr>
                <w:noProof/>
                <w:webHidden/>
              </w:rPr>
              <w:tab/>
            </w:r>
            <w:r>
              <w:rPr>
                <w:noProof/>
                <w:webHidden/>
              </w:rPr>
              <w:fldChar w:fldCharType="begin"/>
            </w:r>
            <w:r>
              <w:rPr>
                <w:noProof/>
                <w:webHidden/>
              </w:rPr>
              <w:instrText xml:space="preserve"> PAGEREF _Toc231833986 \h </w:instrText>
            </w:r>
            <w:r>
              <w:rPr>
                <w:noProof/>
                <w:webHidden/>
              </w:rPr>
            </w:r>
            <w:r>
              <w:rPr>
                <w:noProof/>
                <w:webHidden/>
              </w:rPr>
              <w:fldChar w:fldCharType="separate"/>
            </w:r>
            <w:r>
              <w:rPr>
                <w:noProof/>
                <w:webHidden/>
              </w:rPr>
              <w:t>4</w:t>
            </w:r>
            <w:r>
              <w:rPr>
                <w:noProof/>
                <w:webHidden/>
              </w:rPr>
              <w:fldChar w:fldCharType="end"/>
            </w:r>
          </w:hyperlink>
        </w:p>
        <w:p w14:paraId="4E32EB48" w14:textId="11FBA44B" w:rsidR="00BE1385" w:rsidRDefault="00BE1385">
          <w:pPr>
            <w:pStyle w:val="TOC2"/>
            <w:tabs>
              <w:tab w:val="right" w:leader="dot" w:pos="10070"/>
            </w:tabs>
            <w:rPr>
              <w:rFonts w:asciiTheme="minorHAnsi" w:hAnsiTheme="minorHAnsi"/>
              <w:noProof/>
              <w:color w:val="auto"/>
              <w:kern w:val="2"/>
              <w:sz w:val="24"/>
              <w:szCs w:val="24"/>
              <w14:ligatures w14:val="standardContextual"/>
            </w:rPr>
          </w:pPr>
          <w:hyperlink w:anchor="_Toc231833987" w:history="1">
            <w:r w:rsidRPr="00145B96">
              <w:rPr>
                <w:rStyle w:val="Hyperlink"/>
                <w:noProof/>
              </w:rPr>
              <w:t>4.2 Future-Ready AR and 3D Rationale</w:t>
            </w:r>
            <w:r>
              <w:rPr>
                <w:noProof/>
                <w:webHidden/>
              </w:rPr>
              <w:tab/>
            </w:r>
            <w:r>
              <w:rPr>
                <w:noProof/>
                <w:webHidden/>
              </w:rPr>
              <w:fldChar w:fldCharType="begin"/>
            </w:r>
            <w:r>
              <w:rPr>
                <w:noProof/>
                <w:webHidden/>
              </w:rPr>
              <w:instrText xml:space="preserve"> PAGEREF _Toc231833987 \h </w:instrText>
            </w:r>
            <w:r>
              <w:rPr>
                <w:noProof/>
                <w:webHidden/>
              </w:rPr>
            </w:r>
            <w:r>
              <w:rPr>
                <w:noProof/>
                <w:webHidden/>
              </w:rPr>
              <w:fldChar w:fldCharType="separate"/>
            </w:r>
            <w:r>
              <w:rPr>
                <w:noProof/>
                <w:webHidden/>
              </w:rPr>
              <w:t>4</w:t>
            </w:r>
            <w:r>
              <w:rPr>
                <w:noProof/>
                <w:webHidden/>
              </w:rPr>
              <w:fldChar w:fldCharType="end"/>
            </w:r>
          </w:hyperlink>
        </w:p>
        <w:p w14:paraId="12791834" w14:textId="43BDB7E5"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88" w:history="1">
            <w:r w:rsidRPr="00145B96">
              <w:rPr>
                <w:rStyle w:val="Hyperlink"/>
                <w:noProof/>
              </w:rPr>
              <w:t>5. Recommended High-Level Architecture</w:t>
            </w:r>
            <w:r>
              <w:rPr>
                <w:noProof/>
                <w:webHidden/>
              </w:rPr>
              <w:tab/>
            </w:r>
            <w:r>
              <w:rPr>
                <w:noProof/>
                <w:webHidden/>
              </w:rPr>
              <w:fldChar w:fldCharType="begin"/>
            </w:r>
            <w:r>
              <w:rPr>
                <w:noProof/>
                <w:webHidden/>
              </w:rPr>
              <w:instrText xml:space="preserve"> PAGEREF _Toc231833988 \h </w:instrText>
            </w:r>
            <w:r>
              <w:rPr>
                <w:noProof/>
                <w:webHidden/>
              </w:rPr>
            </w:r>
            <w:r>
              <w:rPr>
                <w:noProof/>
                <w:webHidden/>
              </w:rPr>
              <w:fldChar w:fldCharType="separate"/>
            </w:r>
            <w:r>
              <w:rPr>
                <w:noProof/>
                <w:webHidden/>
              </w:rPr>
              <w:t>5</w:t>
            </w:r>
            <w:r>
              <w:rPr>
                <w:noProof/>
                <w:webHidden/>
              </w:rPr>
              <w:fldChar w:fldCharType="end"/>
            </w:r>
          </w:hyperlink>
        </w:p>
        <w:p w14:paraId="4AA23DB6" w14:textId="45B6462A"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89" w:history="1">
            <w:r w:rsidRPr="00145B96">
              <w:rPr>
                <w:rStyle w:val="Hyperlink"/>
                <w:noProof/>
              </w:rPr>
              <w:t>6. Proposed Technical Stack</w:t>
            </w:r>
            <w:r>
              <w:rPr>
                <w:noProof/>
                <w:webHidden/>
              </w:rPr>
              <w:tab/>
            </w:r>
            <w:r>
              <w:rPr>
                <w:noProof/>
                <w:webHidden/>
              </w:rPr>
              <w:fldChar w:fldCharType="begin"/>
            </w:r>
            <w:r>
              <w:rPr>
                <w:noProof/>
                <w:webHidden/>
              </w:rPr>
              <w:instrText xml:space="preserve"> PAGEREF _Toc231833989 \h </w:instrText>
            </w:r>
            <w:r>
              <w:rPr>
                <w:noProof/>
                <w:webHidden/>
              </w:rPr>
            </w:r>
            <w:r>
              <w:rPr>
                <w:noProof/>
                <w:webHidden/>
              </w:rPr>
              <w:fldChar w:fldCharType="separate"/>
            </w:r>
            <w:r>
              <w:rPr>
                <w:noProof/>
                <w:webHidden/>
              </w:rPr>
              <w:t>6</w:t>
            </w:r>
            <w:r>
              <w:rPr>
                <w:noProof/>
                <w:webHidden/>
              </w:rPr>
              <w:fldChar w:fldCharType="end"/>
            </w:r>
          </w:hyperlink>
        </w:p>
        <w:p w14:paraId="4D263925" w14:textId="4E70CD39" w:rsidR="00BE1385" w:rsidRDefault="00BE1385">
          <w:pPr>
            <w:pStyle w:val="TOC2"/>
            <w:tabs>
              <w:tab w:val="right" w:leader="dot" w:pos="10070"/>
            </w:tabs>
            <w:rPr>
              <w:rFonts w:asciiTheme="minorHAnsi" w:hAnsiTheme="minorHAnsi"/>
              <w:noProof/>
              <w:color w:val="auto"/>
              <w:kern w:val="2"/>
              <w:sz w:val="24"/>
              <w:szCs w:val="24"/>
              <w14:ligatures w14:val="standardContextual"/>
            </w:rPr>
          </w:pPr>
          <w:hyperlink w:anchor="_Toc231833990" w:history="1">
            <w:r w:rsidRPr="00145B96">
              <w:rPr>
                <w:rStyle w:val="Hyperlink"/>
                <w:noProof/>
              </w:rPr>
              <w:t>6.1 Recommended Stack</w:t>
            </w:r>
            <w:r>
              <w:rPr>
                <w:noProof/>
                <w:webHidden/>
              </w:rPr>
              <w:tab/>
            </w:r>
            <w:r>
              <w:rPr>
                <w:noProof/>
                <w:webHidden/>
              </w:rPr>
              <w:fldChar w:fldCharType="begin"/>
            </w:r>
            <w:r>
              <w:rPr>
                <w:noProof/>
                <w:webHidden/>
              </w:rPr>
              <w:instrText xml:space="preserve"> PAGEREF _Toc231833990 \h </w:instrText>
            </w:r>
            <w:r>
              <w:rPr>
                <w:noProof/>
                <w:webHidden/>
              </w:rPr>
            </w:r>
            <w:r>
              <w:rPr>
                <w:noProof/>
                <w:webHidden/>
              </w:rPr>
              <w:fldChar w:fldCharType="separate"/>
            </w:r>
            <w:r>
              <w:rPr>
                <w:noProof/>
                <w:webHidden/>
              </w:rPr>
              <w:t>6</w:t>
            </w:r>
            <w:r>
              <w:rPr>
                <w:noProof/>
                <w:webHidden/>
              </w:rPr>
              <w:fldChar w:fldCharType="end"/>
            </w:r>
          </w:hyperlink>
        </w:p>
        <w:p w14:paraId="4E6B2BF7" w14:textId="6EA0A16D" w:rsidR="00BE1385" w:rsidRDefault="00BE1385">
          <w:pPr>
            <w:pStyle w:val="TOC2"/>
            <w:tabs>
              <w:tab w:val="right" w:leader="dot" w:pos="10070"/>
            </w:tabs>
            <w:rPr>
              <w:rFonts w:asciiTheme="minorHAnsi" w:hAnsiTheme="minorHAnsi"/>
              <w:noProof/>
              <w:color w:val="auto"/>
              <w:kern w:val="2"/>
              <w:sz w:val="24"/>
              <w:szCs w:val="24"/>
              <w14:ligatures w14:val="standardContextual"/>
            </w:rPr>
          </w:pPr>
          <w:hyperlink w:anchor="_Toc231833991" w:history="1">
            <w:r w:rsidRPr="00145B96">
              <w:rPr>
                <w:rStyle w:val="Hyperlink"/>
                <w:noProof/>
              </w:rPr>
              <w:t>6.2 Future AR and 3D Readiness Table</w:t>
            </w:r>
            <w:r>
              <w:rPr>
                <w:noProof/>
                <w:webHidden/>
              </w:rPr>
              <w:tab/>
            </w:r>
            <w:r>
              <w:rPr>
                <w:noProof/>
                <w:webHidden/>
              </w:rPr>
              <w:fldChar w:fldCharType="begin"/>
            </w:r>
            <w:r>
              <w:rPr>
                <w:noProof/>
                <w:webHidden/>
              </w:rPr>
              <w:instrText xml:space="preserve"> PAGEREF _Toc231833991 \h </w:instrText>
            </w:r>
            <w:r>
              <w:rPr>
                <w:noProof/>
                <w:webHidden/>
              </w:rPr>
            </w:r>
            <w:r>
              <w:rPr>
                <w:noProof/>
                <w:webHidden/>
              </w:rPr>
              <w:fldChar w:fldCharType="separate"/>
            </w:r>
            <w:r>
              <w:rPr>
                <w:noProof/>
                <w:webHidden/>
              </w:rPr>
              <w:t>7</w:t>
            </w:r>
            <w:r>
              <w:rPr>
                <w:noProof/>
                <w:webHidden/>
              </w:rPr>
              <w:fldChar w:fldCharType="end"/>
            </w:r>
          </w:hyperlink>
        </w:p>
        <w:p w14:paraId="00826F50" w14:textId="60AF1CC1" w:rsidR="00BE1385" w:rsidRDefault="00BE1385">
          <w:pPr>
            <w:pStyle w:val="TOC2"/>
            <w:tabs>
              <w:tab w:val="right" w:leader="dot" w:pos="10070"/>
            </w:tabs>
            <w:rPr>
              <w:rFonts w:asciiTheme="minorHAnsi" w:hAnsiTheme="minorHAnsi"/>
              <w:noProof/>
              <w:color w:val="auto"/>
              <w:kern w:val="2"/>
              <w:sz w:val="24"/>
              <w:szCs w:val="24"/>
              <w14:ligatures w14:val="standardContextual"/>
            </w:rPr>
          </w:pPr>
          <w:hyperlink w:anchor="_Toc231833992" w:history="1">
            <w:r w:rsidRPr="00145B96">
              <w:rPr>
                <w:rStyle w:val="Hyperlink"/>
                <w:noProof/>
              </w:rPr>
              <w:t>6.3 Alternative Technology Options</w:t>
            </w:r>
            <w:r>
              <w:rPr>
                <w:noProof/>
                <w:webHidden/>
              </w:rPr>
              <w:tab/>
            </w:r>
            <w:r>
              <w:rPr>
                <w:noProof/>
                <w:webHidden/>
              </w:rPr>
              <w:fldChar w:fldCharType="begin"/>
            </w:r>
            <w:r>
              <w:rPr>
                <w:noProof/>
                <w:webHidden/>
              </w:rPr>
              <w:instrText xml:space="preserve"> PAGEREF _Toc231833992 \h </w:instrText>
            </w:r>
            <w:r>
              <w:rPr>
                <w:noProof/>
                <w:webHidden/>
              </w:rPr>
            </w:r>
            <w:r>
              <w:rPr>
                <w:noProof/>
                <w:webHidden/>
              </w:rPr>
              <w:fldChar w:fldCharType="separate"/>
            </w:r>
            <w:r>
              <w:rPr>
                <w:noProof/>
                <w:webHidden/>
              </w:rPr>
              <w:t>7</w:t>
            </w:r>
            <w:r>
              <w:rPr>
                <w:noProof/>
                <w:webHidden/>
              </w:rPr>
              <w:fldChar w:fldCharType="end"/>
            </w:r>
          </w:hyperlink>
        </w:p>
        <w:p w14:paraId="26F4F59A" w14:textId="43433E1D"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93" w:history="1">
            <w:r w:rsidRPr="00145B96">
              <w:rPr>
                <w:rStyle w:val="Hyperlink"/>
                <w:noProof/>
              </w:rPr>
              <w:t>7. Core Mobile Application Workflows</w:t>
            </w:r>
            <w:r>
              <w:rPr>
                <w:noProof/>
                <w:webHidden/>
              </w:rPr>
              <w:tab/>
            </w:r>
            <w:r>
              <w:rPr>
                <w:noProof/>
                <w:webHidden/>
              </w:rPr>
              <w:fldChar w:fldCharType="begin"/>
            </w:r>
            <w:r>
              <w:rPr>
                <w:noProof/>
                <w:webHidden/>
              </w:rPr>
              <w:instrText xml:space="preserve"> PAGEREF _Toc231833993 \h </w:instrText>
            </w:r>
            <w:r>
              <w:rPr>
                <w:noProof/>
                <w:webHidden/>
              </w:rPr>
            </w:r>
            <w:r>
              <w:rPr>
                <w:noProof/>
                <w:webHidden/>
              </w:rPr>
              <w:fldChar w:fldCharType="separate"/>
            </w:r>
            <w:r>
              <w:rPr>
                <w:noProof/>
                <w:webHidden/>
              </w:rPr>
              <w:t>8</w:t>
            </w:r>
            <w:r>
              <w:rPr>
                <w:noProof/>
                <w:webHidden/>
              </w:rPr>
              <w:fldChar w:fldCharType="end"/>
            </w:r>
          </w:hyperlink>
        </w:p>
        <w:p w14:paraId="1E7EEEDD" w14:textId="32A04056"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94" w:history="1">
            <w:r w:rsidRPr="00145B96">
              <w:rPr>
                <w:rStyle w:val="Hyperlink"/>
                <w:noProof/>
              </w:rPr>
              <w:t>8. Web Admin Portal Scope</w:t>
            </w:r>
            <w:r>
              <w:rPr>
                <w:noProof/>
                <w:webHidden/>
              </w:rPr>
              <w:tab/>
            </w:r>
            <w:r>
              <w:rPr>
                <w:noProof/>
                <w:webHidden/>
              </w:rPr>
              <w:fldChar w:fldCharType="begin"/>
            </w:r>
            <w:r>
              <w:rPr>
                <w:noProof/>
                <w:webHidden/>
              </w:rPr>
              <w:instrText xml:space="preserve"> PAGEREF _Toc231833994 \h </w:instrText>
            </w:r>
            <w:r>
              <w:rPr>
                <w:noProof/>
                <w:webHidden/>
              </w:rPr>
            </w:r>
            <w:r>
              <w:rPr>
                <w:noProof/>
                <w:webHidden/>
              </w:rPr>
              <w:fldChar w:fldCharType="separate"/>
            </w:r>
            <w:r>
              <w:rPr>
                <w:noProof/>
                <w:webHidden/>
              </w:rPr>
              <w:t>8</w:t>
            </w:r>
            <w:r>
              <w:rPr>
                <w:noProof/>
                <w:webHidden/>
              </w:rPr>
              <w:fldChar w:fldCharType="end"/>
            </w:r>
          </w:hyperlink>
        </w:p>
        <w:p w14:paraId="069E5211" w14:textId="1139E674"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95" w:history="1">
            <w:r w:rsidRPr="00145B96">
              <w:rPr>
                <w:rStyle w:val="Hyperlink"/>
                <w:noProof/>
              </w:rPr>
              <w:t>9. Inventory and Pricing Integration Approach</w:t>
            </w:r>
            <w:r>
              <w:rPr>
                <w:noProof/>
                <w:webHidden/>
              </w:rPr>
              <w:tab/>
            </w:r>
            <w:r>
              <w:rPr>
                <w:noProof/>
                <w:webHidden/>
              </w:rPr>
              <w:fldChar w:fldCharType="begin"/>
            </w:r>
            <w:r>
              <w:rPr>
                <w:noProof/>
                <w:webHidden/>
              </w:rPr>
              <w:instrText xml:space="preserve"> PAGEREF _Toc231833995 \h </w:instrText>
            </w:r>
            <w:r>
              <w:rPr>
                <w:noProof/>
                <w:webHidden/>
              </w:rPr>
            </w:r>
            <w:r>
              <w:rPr>
                <w:noProof/>
                <w:webHidden/>
              </w:rPr>
              <w:fldChar w:fldCharType="separate"/>
            </w:r>
            <w:r>
              <w:rPr>
                <w:noProof/>
                <w:webHidden/>
              </w:rPr>
              <w:t>10</w:t>
            </w:r>
            <w:r>
              <w:rPr>
                <w:noProof/>
                <w:webHidden/>
              </w:rPr>
              <w:fldChar w:fldCharType="end"/>
            </w:r>
          </w:hyperlink>
        </w:p>
        <w:p w14:paraId="02BF13BC" w14:textId="4F592932"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96" w:history="1">
            <w:r w:rsidRPr="00145B96">
              <w:rPr>
                <w:rStyle w:val="Hyperlink"/>
                <w:noProof/>
              </w:rPr>
              <w:t>10. Security and Access Control</w:t>
            </w:r>
            <w:r>
              <w:rPr>
                <w:noProof/>
                <w:webHidden/>
              </w:rPr>
              <w:tab/>
            </w:r>
            <w:r>
              <w:rPr>
                <w:noProof/>
                <w:webHidden/>
              </w:rPr>
              <w:fldChar w:fldCharType="begin"/>
            </w:r>
            <w:r>
              <w:rPr>
                <w:noProof/>
                <w:webHidden/>
              </w:rPr>
              <w:instrText xml:space="preserve"> PAGEREF _Toc231833996 \h </w:instrText>
            </w:r>
            <w:r>
              <w:rPr>
                <w:noProof/>
                <w:webHidden/>
              </w:rPr>
            </w:r>
            <w:r>
              <w:rPr>
                <w:noProof/>
                <w:webHidden/>
              </w:rPr>
              <w:fldChar w:fldCharType="separate"/>
            </w:r>
            <w:r>
              <w:rPr>
                <w:noProof/>
                <w:webHidden/>
              </w:rPr>
              <w:t>11</w:t>
            </w:r>
            <w:r>
              <w:rPr>
                <w:noProof/>
                <w:webHidden/>
              </w:rPr>
              <w:fldChar w:fldCharType="end"/>
            </w:r>
          </w:hyperlink>
        </w:p>
        <w:p w14:paraId="7764BBF1" w14:textId="2C2373EB"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97" w:history="1">
            <w:r w:rsidRPr="00145B96">
              <w:rPr>
                <w:rStyle w:val="Hyperlink"/>
                <w:noProof/>
              </w:rPr>
              <w:t>11. Development Methodology</w:t>
            </w:r>
            <w:r>
              <w:rPr>
                <w:noProof/>
                <w:webHidden/>
              </w:rPr>
              <w:tab/>
            </w:r>
            <w:r>
              <w:rPr>
                <w:noProof/>
                <w:webHidden/>
              </w:rPr>
              <w:fldChar w:fldCharType="begin"/>
            </w:r>
            <w:r>
              <w:rPr>
                <w:noProof/>
                <w:webHidden/>
              </w:rPr>
              <w:instrText xml:space="preserve"> PAGEREF _Toc231833997 \h </w:instrText>
            </w:r>
            <w:r>
              <w:rPr>
                <w:noProof/>
                <w:webHidden/>
              </w:rPr>
            </w:r>
            <w:r>
              <w:rPr>
                <w:noProof/>
                <w:webHidden/>
              </w:rPr>
              <w:fldChar w:fldCharType="separate"/>
            </w:r>
            <w:r>
              <w:rPr>
                <w:noProof/>
                <w:webHidden/>
              </w:rPr>
              <w:t>11</w:t>
            </w:r>
            <w:r>
              <w:rPr>
                <w:noProof/>
                <w:webHidden/>
              </w:rPr>
              <w:fldChar w:fldCharType="end"/>
            </w:r>
          </w:hyperlink>
        </w:p>
        <w:p w14:paraId="6E8B0E4A" w14:textId="3CEA7704"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98" w:history="1">
            <w:r w:rsidRPr="00145B96">
              <w:rPr>
                <w:rStyle w:val="Hyperlink"/>
                <w:noProof/>
              </w:rPr>
              <w:t>12. Key Deliverables</w:t>
            </w:r>
            <w:r>
              <w:rPr>
                <w:noProof/>
                <w:webHidden/>
              </w:rPr>
              <w:tab/>
            </w:r>
            <w:r>
              <w:rPr>
                <w:noProof/>
                <w:webHidden/>
              </w:rPr>
              <w:fldChar w:fldCharType="begin"/>
            </w:r>
            <w:r>
              <w:rPr>
                <w:noProof/>
                <w:webHidden/>
              </w:rPr>
              <w:instrText xml:space="preserve"> PAGEREF _Toc231833998 \h </w:instrText>
            </w:r>
            <w:r>
              <w:rPr>
                <w:noProof/>
                <w:webHidden/>
              </w:rPr>
            </w:r>
            <w:r>
              <w:rPr>
                <w:noProof/>
                <w:webHidden/>
              </w:rPr>
              <w:fldChar w:fldCharType="separate"/>
            </w:r>
            <w:r>
              <w:rPr>
                <w:noProof/>
                <w:webHidden/>
              </w:rPr>
              <w:t>11</w:t>
            </w:r>
            <w:r>
              <w:rPr>
                <w:noProof/>
                <w:webHidden/>
              </w:rPr>
              <w:fldChar w:fldCharType="end"/>
            </w:r>
          </w:hyperlink>
        </w:p>
        <w:p w14:paraId="67B01E3F" w14:textId="25330298"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3999" w:history="1">
            <w:r w:rsidRPr="00145B96">
              <w:rPr>
                <w:rStyle w:val="Hyperlink"/>
                <w:noProof/>
              </w:rPr>
              <w:t>13. Testing and Quality Assurance</w:t>
            </w:r>
            <w:r>
              <w:rPr>
                <w:noProof/>
                <w:webHidden/>
              </w:rPr>
              <w:tab/>
            </w:r>
            <w:r>
              <w:rPr>
                <w:noProof/>
                <w:webHidden/>
              </w:rPr>
              <w:fldChar w:fldCharType="begin"/>
            </w:r>
            <w:r>
              <w:rPr>
                <w:noProof/>
                <w:webHidden/>
              </w:rPr>
              <w:instrText xml:space="preserve"> PAGEREF _Toc231833999 \h </w:instrText>
            </w:r>
            <w:r>
              <w:rPr>
                <w:noProof/>
                <w:webHidden/>
              </w:rPr>
            </w:r>
            <w:r>
              <w:rPr>
                <w:noProof/>
                <w:webHidden/>
              </w:rPr>
              <w:fldChar w:fldCharType="separate"/>
            </w:r>
            <w:r>
              <w:rPr>
                <w:noProof/>
                <w:webHidden/>
              </w:rPr>
              <w:t>12</w:t>
            </w:r>
            <w:r>
              <w:rPr>
                <w:noProof/>
                <w:webHidden/>
              </w:rPr>
              <w:fldChar w:fldCharType="end"/>
            </w:r>
          </w:hyperlink>
        </w:p>
        <w:p w14:paraId="6A855058" w14:textId="16FDDEB8"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4000" w:history="1">
            <w:r w:rsidRPr="00145B96">
              <w:rPr>
                <w:rStyle w:val="Hyperlink"/>
                <w:noProof/>
              </w:rPr>
              <w:t>14. Proposed Implementation Timeline</w:t>
            </w:r>
            <w:r>
              <w:rPr>
                <w:noProof/>
                <w:webHidden/>
              </w:rPr>
              <w:tab/>
            </w:r>
            <w:r>
              <w:rPr>
                <w:noProof/>
                <w:webHidden/>
              </w:rPr>
              <w:fldChar w:fldCharType="begin"/>
            </w:r>
            <w:r>
              <w:rPr>
                <w:noProof/>
                <w:webHidden/>
              </w:rPr>
              <w:instrText xml:space="preserve"> PAGEREF _Toc231834000 \h </w:instrText>
            </w:r>
            <w:r>
              <w:rPr>
                <w:noProof/>
                <w:webHidden/>
              </w:rPr>
            </w:r>
            <w:r>
              <w:rPr>
                <w:noProof/>
                <w:webHidden/>
              </w:rPr>
              <w:fldChar w:fldCharType="separate"/>
            </w:r>
            <w:r>
              <w:rPr>
                <w:noProof/>
                <w:webHidden/>
              </w:rPr>
              <w:t>12</w:t>
            </w:r>
            <w:r>
              <w:rPr>
                <w:noProof/>
                <w:webHidden/>
              </w:rPr>
              <w:fldChar w:fldCharType="end"/>
            </w:r>
          </w:hyperlink>
        </w:p>
        <w:p w14:paraId="17682AAB" w14:textId="0F3B18C2"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4001" w:history="1">
            <w:r w:rsidRPr="00145B96">
              <w:rPr>
                <w:rStyle w:val="Hyperlink"/>
                <w:noProof/>
              </w:rPr>
              <w:t>15. Assumptions and Dependencies</w:t>
            </w:r>
            <w:r>
              <w:rPr>
                <w:noProof/>
                <w:webHidden/>
              </w:rPr>
              <w:tab/>
            </w:r>
            <w:r>
              <w:rPr>
                <w:noProof/>
                <w:webHidden/>
              </w:rPr>
              <w:fldChar w:fldCharType="begin"/>
            </w:r>
            <w:r>
              <w:rPr>
                <w:noProof/>
                <w:webHidden/>
              </w:rPr>
              <w:instrText xml:space="preserve"> PAGEREF _Toc231834001 \h </w:instrText>
            </w:r>
            <w:r>
              <w:rPr>
                <w:noProof/>
                <w:webHidden/>
              </w:rPr>
            </w:r>
            <w:r>
              <w:rPr>
                <w:noProof/>
                <w:webHidden/>
              </w:rPr>
              <w:fldChar w:fldCharType="separate"/>
            </w:r>
            <w:r>
              <w:rPr>
                <w:noProof/>
                <w:webHidden/>
              </w:rPr>
              <w:t>13</w:t>
            </w:r>
            <w:r>
              <w:rPr>
                <w:noProof/>
                <w:webHidden/>
              </w:rPr>
              <w:fldChar w:fldCharType="end"/>
            </w:r>
          </w:hyperlink>
        </w:p>
        <w:p w14:paraId="1239AEC7" w14:textId="2B15C72D"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4002" w:history="1">
            <w:r w:rsidRPr="00145B96">
              <w:rPr>
                <w:rStyle w:val="Hyperlink"/>
                <w:noProof/>
              </w:rPr>
              <w:t>16. Key Risks and Mitigation</w:t>
            </w:r>
            <w:r>
              <w:rPr>
                <w:noProof/>
                <w:webHidden/>
              </w:rPr>
              <w:tab/>
            </w:r>
            <w:r>
              <w:rPr>
                <w:noProof/>
                <w:webHidden/>
              </w:rPr>
              <w:fldChar w:fldCharType="begin"/>
            </w:r>
            <w:r>
              <w:rPr>
                <w:noProof/>
                <w:webHidden/>
              </w:rPr>
              <w:instrText xml:space="preserve"> PAGEREF _Toc231834002 \h </w:instrText>
            </w:r>
            <w:r>
              <w:rPr>
                <w:noProof/>
                <w:webHidden/>
              </w:rPr>
            </w:r>
            <w:r>
              <w:rPr>
                <w:noProof/>
                <w:webHidden/>
              </w:rPr>
              <w:fldChar w:fldCharType="separate"/>
            </w:r>
            <w:r>
              <w:rPr>
                <w:noProof/>
                <w:webHidden/>
              </w:rPr>
              <w:t>13</w:t>
            </w:r>
            <w:r>
              <w:rPr>
                <w:noProof/>
                <w:webHidden/>
              </w:rPr>
              <w:fldChar w:fldCharType="end"/>
            </w:r>
          </w:hyperlink>
        </w:p>
        <w:p w14:paraId="49F2B4CD" w14:textId="383157DB"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4003" w:history="1">
            <w:r w:rsidRPr="00145B96">
              <w:rPr>
                <w:rStyle w:val="Hyperlink"/>
                <w:noProof/>
              </w:rPr>
              <w:t>17. Future Phase Considerations</w:t>
            </w:r>
            <w:r>
              <w:rPr>
                <w:noProof/>
                <w:webHidden/>
              </w:rPr>
              <w:tab/>
            </w:r>
            <w:r>
              <w:rPr>
                <w:noProof/>
                <w:webHidden/>
              </w:rPr>
              <w:fldChar w:fldCharType="begin"/>
            </w:r>
            <w:r>
              <w:rPr>
                <w:noProof/>
                <w:webHidden/>
              </w:rPr>
              <w:instrText xml:space="preserve"> PAGEREF _Toc231834003 \h </w:instrText>
            </w:r>
            <w:r>
              <w:rPr>
                <w:noProof/>
                <w:webHidden/>
              </w:rPr>
            </w:r>
            <w:r>
              <w:rPr>
                <w:noProof/>
                <w:webHidden/>
              </w:rPr>
              <w:fldChar w:fldCharType="separate"/>
            </w:r>
            <w:r>
              <w:rPr>
                <w:noProof/>
                <w:webHidden/>
              </w:rPr>
              <w:t>13</w:t>
            </w:r>
            <w:r>
              <w:rPr>
                <w:noProof/>
                <w:webHidden/>
              </w:rPr>
              <w:fldChar w:fldCharType="end"/>
            </w:r>
          </w:hyperlink>
        </w:p>
        <w:p w14:paraId="7F0EF243" w14:textId="354D1CE7" w:rsidR="00BE1385" w:rsidRDefault="00BE1385">
          <w:pPr>
            <w:pStyle w:val="TOC1"/>
            <w:tabs>
              <w:tab w:val="right" w:leader="dot" w:pos="10070"/>
            </w:tabs>
            <w:rPr>
              <w:rFonts w:asciiTheme="minorHAnsi" w:hAnsiTheme="minorHAnsi"/>
              <w:noProof/>
              <w:color w:val="auto"/>
              <w:kern w:val="2"/>
              <w:sz w:val="24"/>
              <w:szCs w:val="24"/>
              <w14:ligatures w14:val="standardContextual"/>
            </w:rPr>
          </w:pPr>
          <w:hyperlink w:anchor="_Toc231834004" w:history="1">
            <w:r w:rsidRPr="00145B96">
              <w:rPr>
                <w:rStyle w:val="Hyperlink"/>
                <w:noProof/>
              </w:rPr>
              <w:t>18. Conclusion</w:t>
            </w:r>
            <w:r>
              <w:rPr>
                <w:noProof/>
                <w:webHidden/>
              </w:rPr>
              <w:tab/>
            </w:r>
            <w:r>
              <w:rPr>
                <w:noProof/>
                <w:webHidden/>
              </w:rPr>
              <w:fldChar w:fldCharType="begin"/>
            </w:r>
            <w:r>
              <w:rPr>
                <w:noProof/>
                <w:webHidden/>
              </w:rPr>
              <w:instrText xml:space="preserve"> PAGEREF _Toc231834004 \h </w:instrText>
            </w:r>
            <w:r>
              <w:rPr>
                <w:noProof/>
                <w:webHidden/>
              </w:rPr>
            </w:r>
            <w:r>
              <w:rPr>
                <w:noProof/>
                <w:webHidden/>
              </w:rPr>
              <w:fldChar w:fldCharType="separate"/>
            </w:r>
            <w:r>
              <w:rPr>
                <w:noProof/>
                <w:webHidden/>
              </w:rPr>
              <w:t>14</w:t>
            </w:r>
            <w:r>
              <w:rPr>
                <w:noProof/>
                <w:webHidden/>
              </w:rPr>
              <w:fldChar w:fldCharType="end"/>
            </w:r>
          </w:hyperlink>
        </w:p>
        <w:p w14:paraId="1100F8DB" w14:textId="7B70F3B7" w:rsidR="000035EA" w:rsidRDefault="000035EA">
          <w:r>
            <w:rPr>
              <w:b/>
              <w:bCs/>
              <w:noProof/>
            </w:rPr>
            <w:fldChar w:fldCharType="end"/>
          </w:r>
        </w:p>
      </w:sdtContent>
    </w:sdt>
    <w:p w14:paraId="22C3EA83" w14:textId="77777777" w:rsidR="00151AC6" w:rsidRDefault="00000000">
      <w:r>
        <w:br w:type="page"/>
      </w:r>
    </w:p>
    <w:p w14:paraId="510857F7" w14:textId="77777777" w:rsidR="00151AC6" w:rsidRDefault="00000000">
      <w:pPr>
        <w:pStyle w:val="Heading1"/>
      </w:pPr>
      <w:bookmarkStart w:id="0" w:name="_Toc231833980"/>
      <w:r>
        <w:lastRenderedPageBreak/>
        <w:t>1. Executive Summary</w:t>
      </w:r>
      <w:bookmarkEnd w:id="0"/>
    </w:p>
    <w:p w14:paraId="4823774C" w14:textId="77777777" w:rsidR="00151AC6" w:rsidRDefault="00000000">
      <w:r>
        <w:t>Eldergrove Interiors Supply Limited requires a mobile ordering application for trade customers and a web-based admin portal to digitize its current manual sales, quotation, ordering and product catalogue process. The proposed platform will provide secure self-service access for trade customers, support internal sales activity, and help operations manage products, users, orders, notifications and basic reporting from a centralized admin portal.</w:t>
      </w:r>
    </w:p>
    <w:p w14:paraId="13A46CEA" w14:textId="77777777" w:rsidR="00151AC6" w:rsidRDefault="00000000">
      <w:r>
        <w:t>The recommended approach is to build the solution from scratch using an API-first, scalable architecture. The mobile application will be developed as separate native Android and native iOS applications instead of using a cross-platform framework. This decision makes the platform future-ready for advanced AR furniture visualization and 3D product interaction, while Phase 1 remains focused on the confirmed core commerce, catalogue, quote, order, account and admin workflows.</w:t>
      </w:r>
    </w:p>
    <w:p w14:paraId="25F2F95E" w14:textId="77777777" w:rsidR="00151AC6" w:rsidRDefault="00000000">
      <w:r>
        <w:t>Advanced AR furniture visualization, 3D asset preparation, offline mode, barcode scanning, recommendation engine and in-app messaging are recommended for a later phase unless separately approved as additional scope. However, the current native mobile architecture will reduce future redevelopment risk when AR and 3D features are introduced.</w:t>
      </w:r>
    </w:p>
    <w:p w14:paraId="75555300" w14:textId="77777777" w:rsidR="00151AC6" w:rsidRDefault="00000000">
      <w:pPr>
        <w:pStyle w:val="Heading1"/>
      </w:pPr>
      <w:bookmarkStart w:id="1" w:name="_Toc231833981"/>
      <w:r>
        <w:t>2. Project Understanding</w:t>
      </w:r>
      <w:bookmarkEnd w:id="1"/>
    </w:p>
    <w:p w14:paraId="655E2E9E" w14:textId="77777777" w:rsidR="00151AC6" w:rsidRDefault="00000000">
      <w:r>
        <w:t>The current website presents Eldergrove as a trade-focused interiors supplier with furniture, carpet, lighting, custom order, consultation and delivery-related services. The required mobile app will extend this business into a modern trade self-service platform while keeping the product and ordering experience aligned with the brand.</w:t>
      </w:r>
    </w:p>
    <w:p w14:paraId="692F5AE8" w14:textId="77777777" w:rsidR="00151AC6" w:rsidRDefault="00000000">
      <w:pPr>
        <w:pStyle w:val="ListBullet"/>
      </w:pPr>
      <w:r>
        <w:t>Primary users: trade customers such as retailers, designers and developers.</w:t>
      </w:r>
    </w:p>
    <w:p w14:paraId="58BF6B9E" w14:textId="77777777" w:rsidR="00151AC6" w:rsidRDefault="00000000">
      <w:pPr>
        <w:pStyle w:val="ListBullet"/>
      </w:pPr>
      <w:r>
        <w:t>Secondary users: internal sales and operations team members.</w:t>
      </w:r>
    </w:p>
    <w:p w14:paraId="42907779" w14:textId="77777777" w:rsidR="00151AC6" w:rsidRDefault="00000000">
      <w:pPr>
        <w:pStyle w:val="ListBullet"/>
      </w:pPr>
      <w:r>
        <w:t>Business objective: reduce phone, email and brochure-style manual dependency by enabling mobile-first catalogue browsing, quoting and order submission.</w:t>
      </w:r>
    </w:p>
    <w:p w14:paraId="3B442616" w14:textId="77777777" w:rsidR="00151AC6" w:rsidRDefault="00000000">
      <w:pPr>
        <w:pStyle w:val="ListBullet"/>
      </w:pPr>
      <w:r>
        <w:t>Operational objective: keep product, stock, pricing and order data controlled through admin tools and inventory/account system integration.</w:t>
      </w:r>
    </w:p>
    <w:p w14:paraId="4075FE9F" w14:textId="77777777" w:rsidR="00151AC6" w:rsidRDefault="00000000">
      <w:pPr>
        <w:pStyle w:val="ListBullet"/>
      </w:pPr>
      <w:r>
        <w:t>Technical objective: build a scalable native mobile foundation that supports current ordering workflows and future AR/3D product visualization.</w:t>
      </w:r>
    </w:p>
    <w:p w14:paraId="09B5F16E" w14:textId="77777777" w:rsidR="00151AC6" w:rsidRDefault="00000000">
      <w:pPr>
        <w:pStyle w:val="ListBullet"/>
      </w:pPr>
      <w:r>
        <w:t>Delivery objective: achieve a practical implementation timeline by prioritizing the core platform while keeping advanced AR/3D as a planned future expansion.</w:t>
      </w:r>
    </w:p>
    <w:p w14:paraId="23FBD05F" w14:textId="77777777" w:rsidR="00151AC6" w:rsidRDefault="00000000">
      <w:pPr>
        <w:pStyle w:val="Heading1"/>
      </w:pPr>
      <w:bookmarkStart w:id="2" w:name="_Toc231833982"/>
      <w:r>
        <w:t>3. Proposed Phase 1 Scope</w:t>
      </w:r>
      <w:bookmarkEnd w:id="2"/>
    </w:p>
    <w:p w14:paraId="0E7583F6" w14:textId="77777777" w:rsidR="00151AC6" w:rsidRDefault="00000000">
      <w:pPr>
        <w:pStyle w:val="Heading2"/>
      </w:pPr>
      <w:bookmarkStart w:id="3" w:name="_Toc231833983"/>
      <w:r>
        <w:t>3.1 Core Scope Included</w:t>
      </w:r>
      <w:bookmarkEnd w:id="3"/>
    </w:p>
    <w:p w14:paraId="4D5437BA" w14:textId="77777777" w:rsidR="00151AC6" w:rsidRDefault="00000000">
      <w:pPr>
        <w:pStyle w:val="ListBullet"/>
      </w:pPr>
      <w:r>
        <w:t>Secure trade account login with admin approval workflow and role-based access.</w:t>
      </w:r>
    </w:p>
    <w:p w14:paraId="32EABFBA" w14:textId="77777777" w:rsidR="00151AC6" w:rsidRDefault="00000000">
      <w:pPr>
        <w:pStyle w:val="ListBullet"/>
      </w:pPr>
      <w:r>
        <w:t>Native Android application developed using Kotlin and native Android SDK.</w:t>
      </w:r>
    </w:p>
    <w:p w14:paraId="72C9FE49" w14:textId="77777777" w:rsidR="00151AC6" w:rsidRDefault="00000000">
      <w:pPr>
        <w:pStyle w:val="ListBullet"/>
      </w:pPr>
      <w:r>
        <w:t>Native iOS application developed using Swift / SwiftUI and native iOS SDK.</w:t>
      </w:r>
    </w:p>
    <w:p w14:paraId="4A2D2DCE" w14:textId="77777777" w:rsidR="00151AC6" w:rsidRDefault="00000000">
      <w:pPr>
        <w:pStyle w:val="ListBullet"/>
      </w:pPr>
      <w:r>
        <w:t>Mobile product catalogue with category browsing, filters, search, product images, spec sheets and related products.</w:t>
      </w:r>
    </w:p>
    <w:p w14:paraId="42431845" w14:textId="77777777" w:rsidR="00151AC6" w:rsidRDefault="00000000">
      <w:pPr>
        <w:pStyle w:val="ListBullet"/>
      </w:pPr>
      <w:r>
        <w:t>Quote builder with automatic trade/volume pricing rules and PDF quote generation.</w:t>
      </w:r>
    </w:p>
    <w:p w14:paraId="2306E024" w14:textId="77777777" w:rsidR="00151AC6" w:rsidRDefault="00000000">
      <w:pPr>
        <w:pStyle w:val="ListBullet"/>
      </w:pPr>
      <w:r>
        <w:t>Order submission workflow based on approved trade account and stock availability.</w:t>
      </w:r>
    </w:p>
    <w:p w14:paraId="59D18D15" w14:textId="77777777" w:rsidR="00151AC6" w:rsidRDefault="00000000">
      <w:pPr>
        <w:pStyle w:val="ListBullet"/>
      </w:pPr>
      <w:r>
        <w:t>Real-time or near-real-time stock visibility depending on available integration support.</w:t>
      </w:r>
    </w:p>
    <w:p w14:paraId="571E4DD2" w14:textId="77777777" w:rsidR="00151AC6" w:rsidRDefault="00000000">
      <w:pPr>
        <w:pStyle w:val="ListBullet"/>
      </w:pPr>
      <w:r>
        <w:t>Order history, reorder option and order status tracking.</w:t>
      </w:r>
    </w:p>
    <w:p w14:paraId="409C6068" w14:textId="77777777" w:rsidR="00151AC6" w:rsidRDefault="00000000">
      <w:pPr>
        <w:pStyle w:val="ListBullet"/>
      </w:pPr>
      <w:r>
        <w:t>Favourites, wishlist and push notifications for key updates.</w:t>
      </w:r>
    </w:p>
    <w:p w14:paraId="4A2B5DEE" w14:textId="77777777" w:rsidR="00151AC6" w:rsidRDefault="00000000">
      <w:pPr>
        <w:pStyle w:val="ListBullet"/>
      </w:pPr>
      <w:r>
        <w:t>Company account dashboard with multi-user access under one trade company account.</w:t>
      </w:r>
    </w:p>
    <w:p w14:paraId="7CBF5FBB" w14:textId="77777777" w:rsidR="00151AC6" w:rsidRDefault="00000000">
      <w:pPr>
        <w:pStyle w:val="ListBullet"/>
      </w:pPr>
      <w:r>
        <w:t>Sales team mobile role for assisted quote/order support and customer account lookup.</w:t>
      </w:r>
    </w:p>
    <w:p w14:paraId="54C874D4" w14:textId="77777777" w:rsidR="00151AC6" w:rsidRDefault="00000000">
      <w:pPr>
        <w:pStyle w:val="ListBullet"/>
      </w:pPr>
      <w:r>
        <w:t>Web admin portal for products, users, approvals, quotes/orders, notifications, reporting and sync monitoring.</w:t>
      </w:r>
    </w:p>
    <w:p w14:paraId="2936D870" w14:textId="77777777" w:rsidR="00151AC6" w:rsidRDefault="00000000">
      <w:pPr>
        <w:pStyle w:val="ListBullet"/>
      </w:pPr>
      <w:r>
        <w:t>Future-ready product and media structure so selected products can later be mapped with 3D assets and AR metadata.</w:t>
      </w:r>
    </w:p>
    <w:p w14:paraId="3819F7FC" w14:textId="77777777" w:rsidR="00151AC6" w:rsidRDefault="00000000">
      <w:pPr>
        <w:pStyle w:val="Heading2"/>
      </w:pPr>
      <w:bookmarkStart w:id="4" w:name="_Toc231833984"/>
      <w:r>
        <w:lastRenderedPageBreak/>
        <w:t>3.2 Items Kept for Future Phase</w:t>
      </w:r>
      <w:bookmarkEnd w:id="4"/>
    </w:p>
    <w:p w14:paraId="574B5A55" w14:textId="77777777" w:rsidR="00151AC6" w:rsidRDefault="00000000">
      <w:pPr>
        <w:pStyle w:val="ListBullet"/>
      </w:pPr>
      <w:r>
        <w:t>Advanced AR furniture visualization and real-world 3D product placement.</w:t>
      </w:r>
    </w:p>
    <w:p w14:paraId="00D55C47" w14:textId="77777777" w:rsidR="00151AC6" w:rsidRDefault="00000000">
      <w:pPr>
        <w:pStyle w:val="ListBullet"/>
      </w:pPr>
      <w:r>
        <w:t>3D model creation, optimization, conversion and QA for selected product lines.</w:t>
      </w:r>
    </w:p>
    <w:p w14:paraId="1441CAC4" w14:textId="77777777" w:rsidR="00151AC6" w:rsidRDefault="00000000">
      <w:pPr>
        <w:pStyle w:val="ListBullet"/>
      </w:pPr>
      <w:r>
        <w:t>Barcode or QR scanner.</w:t>
      </w:r>
    </w:p>
    <w:p w14:paraId="3B0C72CF" w14:textId="77777777" w:rsidR="00151AC6" w:rsidRDefault="00000000">
      <w:pPr>
        <w:pStyle w:val="ListBullet"/>
      </w:pPr>
      <w:r>
        <w:t>Offline browsing and offline draft quotes.</w:t>
      </w:r>
    </w:p>
    <w:p w14:paraId="679D379E" w14:textId="77777777" w:rsidR="00151AC6" w:rsidRDefault="00000000">
      <w:pPr>
        <w:pStyle w:val="ListBullet"/>
      </w:pPr>
      <w:r>
        <w:t>Personalised recommendations engine.</w:t>
      </w:r>
    </w:p>
    <w:p w14:paraId="156B846A" w14:textId="77777777" w:rsidR="00151AC6" w:rsidRDefault="00000000">
      <w:pPr>
        <w:pStyle w:val="ListBullet"/>
      </w:pPr>
      <w:r>
        <w:t>In-app messaging with sales team.</w:t>
      </w:r>
    </w:p>
    <w:p w14:paraId="58C38C15" w14:textId="77777777" w:rsidR="00151AC6" w:rsidRDefault="00000000">
      <w:pPr>
        <w:pStyle w:val="ListBullet"/>
      </w:pPr>
      <w:r>
        <w:t>Advanced internal analytics dashboard beyond basic admin reporting.</w:t>
      </w:r>
    </w:p>
    <w:p w14:paraId="60E1D699" w14:textId="77777777" w:rsidR="00151AC6" w:rsidRDefault="00000000">
      <w:pPr>
        <w:pStyle w:val="ListBullet"/>
      </w:pPr>
      <w:r>
        <w:t>Online payment gateway, because it is not part of the confirmed core scope.</w:t>
      </w:r>
    </w:p>
    <w:p w14:paraId="52F284AC" w14:textId="77777777" w:rsidR="00151AC6" w:rsidRDefault="00000000">
      <w:pPr>
        <w:pStyle w:val="Heading1"/>
      </w:pPr>
      <w:bookmarkStart w:id="5" w:name="_Toc231833985"/>
      <w:r>
        <w:t>4. Proposed Technical Approach</w:t>
      </w:r>
      <w:bookmarkEnd w:id="5"/>
    </w:p>
    <w:p w14:paraId="3CD89333" w14:textId="77777777" w:rsidR="00151AC6" w:rsidRDefault="00000000">
      <w:r>
        <w:t>The solution will be built from scratch using a clean, modular architecture rather than extending the current brochure website. The system will include two native mobile applications, one web admin portal, a centralized backend API layer and a flexible integration layer for inventory, pricing and order status sync.</w:t>
      </w:r>
    </w:p>
    <w:p w14:paraId="5B93E7C3" w14:textId="77777777" w:rsidR="00151AC6" w:rsidRDefault="00000000">
      <w:pPr>
        <w:pStyle w:val="ListBullet"/>
      </w:pPr>
      <w:r>
        <w:t>Develop separate native mobile applications for Android and iOS to support performance, device-level access and future AR readiness.</w:t>
      </w:r>
    </w:p>
    <w:p w14:paraId="542F14AE" w14:textId="77777777" w:rsidR="00151AC6" w:rsidRDefault="00000000">
      <w:pPr>
        <w:pStyle w:val="ListBullet"/>
      </w:pPr>
      <w:r>
        <w:t>Develop the admin portal as a responsive web application for operations, sales managers and platform administrators.</w:t>
      </w:r>
    </w:p>
    <w:p w14:paraId="2D39462E" w14:textId="77777777" w:rsidR="00151AC6" w:rsidRDefault="00000000">
      <w:pPr>
        <w:pStyle w:val="ListBullet"/>
      </w:pPr>
      <w:r>
        <w:t>Implement an API-first backend so Android, iOS, admin portal and future modules can use the same business logic.</w:t>
      </w:r>
    </w:p>
    <w:p w14:paraId="09462CEE" w14:textId="77777777" w:rsidR="00151AC6" w:rsidRDefault="00000000">
      <w:pPr>
        <w:pStyle w:val="ListBullet"/>
      </w:pPr>
      <w:r>
        <w:t>Create a clear integration layer for product, stock, pricing and order status sync with the client inventory/account system.</w:t>
      </w:r>
    </w:p>
    <w:p w14:paraId="64364E3F" w14:textId="77777777" w:rsidR="00151AC6" w:rsidRDefault="00000000">
      <w:pPr>
        <w:pStyle w:val="ListBullet"/>
      </w:pPr>
      <w:r>
        <w:t>Use structured data validation and sync logs to prevent incorrect stock, pricing or product information from reaching customers.</w:t>
      </w:r>
    </w:p>
    <w:p w14:paraId="1264B20A" w14:textId="77777777" w:rsidR="00151AC6" w:rsidRDefault="00000000">
      <w:pPr>
        <w:pStyle w:val="ListBullet"/>
      </w:pPr>
      <w:r>
        <w:t>Keep Phase 1 focused on core catalogue, quote, order, account, admin and notification workflows while preparing the mobile foundation for future AR/3D.</w:t>
      </w:r>
    </w:p>
    <w:p w14:paraId="3C0ED35E" w14:textId="77777777" w:rsidR="00151AC6" w:rsidRDefault="00000000">
      <w:pPr>
        <w:pStyle w:val="Heading2"/>
      </w:pPr>
      <w:bookmarkStart w:id="6" w:name="_Toc231833986"/>
      <w:r>
        <w:t>4.1 Mobile Development Approach</w:t>
      </w:r>
      <w:bookmarkEnd w:id="6"/>
    </w:p>
    <w:p w14:paraId="1FCF9DA9" w14:textId="77777777" w:rsidR="00151AC6" w:rsidRDefault="00000000">
      <w:r>
        <w:t>The mobile application will not be developed using Flutter or another single-codebase framework. Instead, Android and iOS will be developed separately using native technologies. This approach is recommended because the client has a clear future requirement for advanced AR furniture visualization and 3D product interaction.</w:t>
      </w:r>
    </w:p>
    <w:p w14:paraId="7AE00E12" w14:textId="77777777" w:rsidR="00151AC6" w:rsidRDefault="00000000">
      <w:r>
        <w:t>Native development allows better control over camera access, motion sensors, platform-specific rendering, app performance and device compatibility. Even if AR is introduced after Phase 1, choosing native development now helps reduce future redevelopment risk and avoids rebuilding the mobile app foundation later.</w:t>
      </w:r>
    </w:p>
    <w:p w14:paraId="0088B2CB" w14:textId="77777777" w:rsidR="00151AC6" w:rsidRDefault="00000000">
      <w:pPr>
        <w:pStyle w:val="Heading2"/>
      </w:pPr>
      <w:bookmarkStart w:id="7" w:name="_Toc231833987"/>
      <w:r>
        <w:t>4.2 Future-Ready AR and 3D Rationale</w:t>
      </w:r>
      <w:bookmarkEnd w:id="7"/>
    </w:p>
    <w:p w14:paraId="173FB8BE" w14:textId="77777777" w:rsidR="00151AC6" w:rsidRDefault="00000000" w:rsidP="00BE1385">
      <w:pPr>
        <w:spacing w:before="120" w:after="80"/>
      </w:pPr>
      <w:r>
        <w:rPr>
          <w:b/>
          <w:color w:val="1F4E79"/>
        </w:rPr>
        <w:t>Table 1: Why Native Mobile is Recommended Now</w:t>
      </w:r>
    </w:p>
    <w:tbl>
      <w:tblPr>
        <w:tblStyle w:val="TableGrid"/>
        <w:tblW w:w="0" w:type="auto"/>
        <w:jc w:val="center"/>
        <w:tblLook w:val="04A0" w:firstRow="1" w:lastRow="0" w:firstColumn="1" w:lastColumn="0" w:noHBand="0" w:noVBand="1"/>
      </w:tblPr>
      <w:tblGrid>
        <w:gridCol w:w="3582"/>
        <w:gridCol w:w="6336"/>
      </w:tblGrid>
      <w:tr w:rsidR="00151AC6" w14:paraId="51C00141" w14:textId="77777777" w:rsidTr="000035EA">
        <w:trPr>
          <w:cantSplit/>
          <w:tblHeader/>
          <w:jc w:val="center"/>
        </w:trPr>
        <w:tc>
          <w:tcPr>
            <w:tcW w:w="3582" w:type="dxa"/>
            <w:shd w:val="clear" w:color="auto" w:fill="1F4E79"/>
            <w:tcMar>
              <w:top w:w="90" w:type="dxa"/>
              <w:left w:w="90" w:type="dxa"/>
              <w:bottom w:w="90" w:type="dxa"/>
              <w:right w:w="90" w:type="dxa"/>
            </w:tcMar>
          </w:tcPr>
          <w:p w14:paraId="029EFDD6" w14:textId="77777777" w:rsidR="00151AC6" w:rsidRDefault="00000000">
            <w:pPr>
              <w:spacing w:after="40"/>
            </w:pPr>
            <w:r>
              <w:rPr>
                <w:b/>
                <w:color w:val="FFFFFF"/>
                <w:sz w:val="18"/>
              </w:rPr>
              <w:t>Reason</w:t>
            </w:r>
          </w:p>
        </w:tc>
        <w:tc>
          <w:tcPr>
            <w:tcW w:w="6336" w:type="dxa"/>
            <w:shd w:val="clear" w:color="auto" w:fill="1F4E79"/>
            <w:tcMar>
              <w:top w:w="90" w:type="dxa"/>
              <w:left w:w="90" w:type="dxa"/>
              <w:bottom w:w="90" w:type="dxa"/>
              <w:right w:w="90" w:type="dxa"/>
            </w:tcMar>
          </w:tcPr>
          <w:p w14:paraId="287CAB2F" w14:textId="77777777" w:rsidR="00151AC6" w:rsidRDefault="00000000">
            <w:pPr>
              <w:spacing w:after="40"/>
            </w:pPr>
            <w:r>
              <w:rPr>
                <w:b/>
                <w:color w:val="FFFFFF"/>
                <w:sz w:val="18"/>
              </w:rPr>
              <w:t>Explanation</w:t>
            </w:r>
          </w:p>
        </w:tc>
      </w:tr>
      <w:tr w:rsidR="00151AC6" w14:paraId="2D348C79" w14:textId="77777777" w:rsidTr="000035EA">
        <w:trPr>
          <w:cantSplit/>
          <w:jc w:val="center"/>
        </w:trPr>
        <w:tc>
          <w:tcPr>
            <w:tcW w:w="3582" w:type="dxa"/>
            <w:tcMar>
              <w:top w:w="90" w:type="dxa"/>
              <w:left w:w="90" w:type="dxa"/>
              <w:bottom w:w="90" w:type="dxa"/>
              <w:right w:w="90" w:type="dxa"/>
            </w:tcMar>
          </w:tcPr>
          <w:p w14:paraId="4DFD0546" w14:textId="77777777" w:rsidR="00151AC6" w:rsidRDefault="00000000">
            <w:pPr>
              <w:spacing w:after="40"/>
            </w:pPr>
            <w:r>
              <w:rPr>
                <w:sz w:val="18"/>
              </w:rPr>
              <w:t>Future ARKit and ARCore readiness</w:t>
            </w:r>
          </w:p>
        </w:tc>
        <w:tc>
          <w:tcPr>
            <w:tcW w:w="6336" w:type="dxa"/>
            <w:tcMar>
              <w:top w:w="90" w:type="dxa"/>
              <w:left w:w="90" w:type="dxa"/>
              <w:bottom w:w="90" w:type="dxa"/>
              <w:right w:w="90" w:type="dxa"/>
            </w:tcMar>
          </w:tcPr>
          <w:p w14:paraId="7EC02ABD" w14:textId="77777777" w:rsidR="00151AC6" w:rsidRDefault="00000000">
            <w:pPr>
              <w:spacing w:after="40"/>
            </w:pPr>
            <w:r>
              <w:rPr>
                <w:sz w:val="18"/>
              </w:rPr>
              <w:t>Native iOS and Android apps can directly use Apple ARKit and Google ARCore capabilities when AR is introduced.</w:t>
            </w:r>
          </w:p>
        </w:tc>
      </w:tr>
      <w:tr w:rsidR="00151AC6" w14:paraId="578B1F19" w14:textId="77777777" w:rsidTr="000035EA">
        <w:trPr>
          <w:cantSplit/>
          <w:jc w:val="center"/>
        </w:trPr>
        <w:tc>
          <w:tcPr>
            <w:tcW w:w="3582" w:type="dxa"/>
            <w:shd w:val="clear" w:color="auto" w:fill="F7FBFE"/>
            <w:tcMar>
              <w:top w:w="90" w:type="dxa"/>
              <w:left w:w="90" w:type="dxa"/>
              <w:bottom w:w="90" w:type="dxa"/>
              <w:right w:w="90" w:type="dxa"/>
            </w:tcMar>
          </w:tcPr>
          <w:p w14:paraId="53FDC284" w14:textId="77777777" w:rsidR="00151AC6" w:rsidRDefault="00000000">
            <w:pPr>
              <w:spacing w:after="40"/>
            </w:pPr>
            <w:r>
              <w:rPr>
                <w:sz w:val="18"/>
              </w:rPr>
              <w:t>Better device-level control</w:t>
            </w:r>
          </w:p>
        </w:tc>
        <w:tc>
          <w:tcPr>
            <w:tcW w:w="6336" w:type="dxa"/>
            <w:shd w:val="clear" w:color="auto" w:fill="F7FBFE"/>
            <w:tcMar>
              <w:top w:w="90" w:type="dxa"/>
              <w:left w:w="90" w:type="dxa"/>
              <w:bottom w:w="90" w:type="dxa"/>
              <w:right w:w="90" w:type="dxa"/>
            </w:tcMar>
          </w:tcPr>
          <w:p w14:paraId="491C2382" w14:textId="77777777" w:rsidR="00151AC6" w:rsidRDefault="00000000">
            <w:pPr>
              <w:spacing w:after="40"/>
            </w:pPr>
            <w:r>
              <w:rPr>
                <w:sz w:val="18"/>
              </w:rPr>
              <w:t>Advanced AR requires camera, motion sensor, gyroscope, depth and rendering optimization that native apps handle more reliably.</w:t>
            </w:r>
          </w:p>
        </w:tc>
      </w:tr>
      <w:tr w:rsidR="00151AC6" w14:paraId="310C5370" w14:textId="77777777" w:rsidTr="000035EA">
        <w:trPr>
          <w:cantSplit/>
          <w:jc w:val="center"/>
        </w:trPr>
        <w:tc>
          <w:tcPr>
            <w:tcW w:w="3582" w:type="dxa"/>
            <w:tcMar>
              <w:top w:w="90" w:type="dxa"/>
              <w:left w:w="90" w:type="dxa"/>
              <w:bottom w:w="90" w:type="dxa"/>
              <w:right w:w="90" w:type="dxa"/>
            </w:tcMar>
          </w:tcPr>
          <w:p w14:paraId="0F34D901" w14:textId="77777777" w:rsidR="00151AC6" w:rsidRDefault="00000000">
            <w:pPr>
              <w:spacing w:after="40"/>
            </w:pPr>
            <w:r>
              <w:rPr>
                <w:sz w:val="18"/>
              </w:rPr>
              <w:t>Reduced future redevelopment</w:t>
            </w:r>
          </w:p>
        </w:tc>
        <w:tc>
          <w:tcPr>
            <w:tcW w:w="6336" w:type="dxa"/>
            <w:tcMar>
              <w:top w:w="90" w:type="dxa"/>
              <w:left w:w="90" w:type="dxa"/>
              <w:bottom w:w="90" w:type="dxa"/>
              <w:right w:w="90" w:type="dxa"/>
            </w:tcMar>
          </w:tcPr>
          <w:p w14:paraId="7975A372" w14:textId="77777777" w:rsidR="00151AC6" w:rsidRDefault="00000000">
            <w:pPr>
              <w:spacing w:after="40"/>
            </w:pPr>
            <w:r>
              <w:rPr>
                <w:sz w:val="18"/>
              </w:rPr>
              <w:t>The client can add AR/3D later without replacing the core mobile architecture.</w:t>
            </w:r>
          </w:p>
        </w:tc>
      </w:tr>
      <w:tr w:rsidR="00151AC6" w14:paraId="7E2D80EA" w14:textId="77777777" w:rsidTr="000035EA">
        <w:trPr>
          <w:cantSplit/>
          <w:jc w:val="center"/>
        </w:trPr>
        <w:tc>
          <w:tcPr>
            <w:tcW w:w="3582" w:type="dxa"/>
            <w:shd w:val="clear" w:color="auto" w:fill="F7FBFE"/>
            <w:tcMar>
              <w:top w:w="90" w:type="dxa"/>
              <w:left w:w="90" w:type="dxa"/>
              <w:bottom w:w="90" w:type="dxa"/>
              <w:right w:w="90" w:type="dxa"/>
            </w:tcMar>
          </w:tcPr>
          <w:p w14:paraId="40E9AF74" w14:textId="77777777" w:rsidR="00151AC6" w:rsidRDefault="00000000">
            <w:pPr>
              <w:spacing w:after="40"/>
            </w:pPr>
            <w:r>
              <w:rPr>
                <w:sz w:val="18"/>
              </w:rPr>
              <w:t>Higher AR performance potential</w:t>
            </w:r>
          </w:p>
        </w:tc>
        <w:tc>
          <w:tcPr>
            <w:tcW w:w="6336" w:type="dxa"/>
            <w:shd w:val="clear" w:color="auto" w:fill="F7FBFE"/>
            <w:tcMar>
              <w:top w:w="90" w:type="dxa"/>
              <w:left w:w="90" w:type="dxa"/>
              <w:bottom w:w="90" w:type="dxa"/>
              <w:right w:w="90" w:type="dxa"/>
            </w:tcMar>
          </w:tcPr>
          <w:p w14:paraId="5FFCBEB8" w14:textId="77777777" w:rsidR="00151AC6" w:rsidRDefault="00000000">
            <w:pPr>
              <w:spacing w:after="40"/>
            </w:pPr>
            <w:r>
              <w:rPr>
                <w:sz w:val="18"/>
              </w:rPr>
              <w:t>Native apps are better suited for real-time rendering, surface detection and heavier 3D scenes.</w:t>
            </w:r>
          </w:p>
        </w:tc>
      </w:tr>
      <w:tr w:rsidR="00151AC6" w14:paraId="7B89B78A" w14:textId="77777777" w:rsidTr="000035EA">
        <w:trPr>
          <w:cantSplit/>
          <w:jc w:val="center"/>
        </w:trPr>
        <w:tc>
          <w:tcPr>
            <w:tcW w:w="3582" w:type="dxa"/>
            <w:tcMar>
              <w:top w:w="90" w:type="dxa"/>
              <w:left w:w="90" w:type="dxa"/>
              <w:bottom w:w="90" w:type="dxa"/>
              <w:right w:w="90" w:type="dxa"/>
            </w:tcMar>
          </w:tcPr>
          <w:p w14:paraId="32B79CAD" w14:textId="77777777" w:rsidR="00151AC6" w:rsidRDefault="00000000">
            <w:pPr>
              <w:spacing w:after="40"/>
            </w:pPr>
            <w:r>
              <w:rPr>
                <w:sz w:val="18"/>
              </w:rPr>
              <w:lastRenderedPageBreak/>
              <w:t>Platform-specific user experience</w:t>
            </w:r>
          </w:p>
        </w:tc>
        <w:tc>
          <w:tcPr>
            <w:tcW w:w="6336" w:type="dxa"/>
            <w:tcMar>
              <w:top w:w="90" w:type="dxa"/>
              <w:left w:w="90" w:type="dxa"/>
              <w:bottom w:w="90" w:type="dxa"/>
              <w:right w:w="90" w:type="dxa"/>
            </w:tcMar>
          </w:tcPr>
          <w:p w14:paraId="49026280" w14:textId="77777777" w:rsidR="00151AC6" w:rsidRDefault="00000000">
            <w:pPr>
              <w:spacing w:after="40"/>
            </w:pPr>
            <w:r>
              <w:rPr>
                <w:sz w:val="18"/>
              </w:rPr>
              <w:t>iOS and Android can each follow their own best practices for gestures, camera permissions, AR controls and performance tuning.</w:t>
            </w:r>
          </w:p>
        </w:tc>
      </w:tr>
      <w:tr w:rsidR="00151AC6" w14:paraId="4DC5E8A1" w14:textId="77777777" w:rsidTr="000035EA">
        <w:trPr>
          <w:cantSplit/>
          <w:jc w:val="center"/>
        </w:trPr>
        <w:tc>
          <w:tcPr>
            <w:tcW w:w="3582" w:type="dxa"/>
            <w:shd w:val="clear" w:color="auto" w:fill="F7FBFE"/>
            <w:tcMar>
              <w:top w:w="90" w:type="dxa"/>
              <w:left w:w="90" w:type="dxa"/>
              <w:bottom w:w="90" w:type="dxa"/>
              <w:right w:w="90" w:type="dxa"/>
            </w:tcMar>
          </w:tcPr>
          <w:p w14:paraId="6D5330AD" w14:textId="77777777" w:rsidR="00151AC6" w:rsidRDefault="00000000">
            <w:pPr>
              <w:spacing w:after="40"/>
            </w:pPr>
            <w:r>
              <w:rPr>
                <w:sz w:val="18"/>
              </w:rPr>
              <w:t>Long-term scalability</w:t>
            </w:r>
          </w:p>
        </w:tc>
        <w:tc>
          <w:tcPr>
            <w:tcW w:w="6336" w:type="dxa"/>
            <w:shd w:val="clear" w:color="auto" w:fill="F7FBFE"/>
            <w:tcMar>
              <w:top w:w="90" w:type="dxa"/>
              <w:left w:w="90" w:type="dxa"/>
              <w:bottom w:w="90" w:type="dxa"/>
              <w:right w:w="90" w:type="dxa"/>
            </w:tcMar>
          </w:tcPr>
          <w:p w14:paraId="2B7F4D51" w14:textId="77777777" w:rsidR="00151AC6" w:rsidRDefault="00000000">
            <w:pPr>
              <w:spacing w:after="40"/>
            </w:pPr>
            <w:r>
              <w:rPr>
                <w:sz w:val="18"/>
              </w:rPr>
              <w:t>The app can start with catalogue and ordering, then expand into AR-supported product visualization product-by-product.</w:t>
            </w:r>
          </w:p>
        </w:tc>
      </w:tr>
    </w:tbl>
    <w:p w14:paraId="3C7A37EA" w14:textId="77777777" w:rsidR="00151AC6" w:rsidRDefault="00000000">
      <w:pPr>
        <w:pStyle w:val="Heading1"/>
      </w:pPr>
      <w:bookmarkStart w:id="8" w:name="_Toc231833988"/>
      <w:r>
        <w:t>5. Recommended High-Level Architecture</w:t>
      </w:r>
      <w:bookmarkEnd w:id="8"/>
    </w:p>
    <w:p w14:paraId="37BFD42A" w14:textId="77777777" w:rsidR="00151AC6" w:rsidRDefault="00000000">
      <w:r>
        <w:t>The proposed architecture separates the Android app, iOS app, admin portal, backend services, data layer and inventory/account system integration. This improves maintainability, scalability and future expansion.</w:t>
      </w:r>
    </w:p>
    <w:p w14:paraId="553B2606" w14:textId="4CCFCE2B" w:rsidR="00151AC6" w:rsidRDefault="004109C4">
      <w:pPr>
        <w:spacing w:before="120" w:after="80"/>
        <w:jc w:val="center"/>
      </w:pPr>
      <w:r>
        <w:rPr>
          <w:b/>
          <w:noProof/>
          <w:color w:val="1F4E79"/>
        </w:rPr>
        <w:drawing>
          <wp:inline distT="0" distB="0" distL="0" distR="0" wp14:anchorId="5B2522F5" wp14:editId="7E4356F5">
            <wp:extent cx="6400800" cy="4267200"/>
            <wp:effectExtent l="0" t="0" r="0" b="0"/>
            <wp:docPr id="1382811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11582" name="Picture 1382811582"/>
                    <pic:cNvPicPr/>
                  </pic:nvPicPr>
                  <pic:blipFill>
                    <a:blip r:embed="rId9"/>
                    <a:stretch>
                      <a:fillRect/>
                    </a:stretch>
                  </pic:blipFill>
                  <pic:spPr>
                    <a:xfrm>
                      <a:off x="0" y="0"/>
                      <a:ext cx="6400800" cy="4267200"/>
                    </a:xfrm>
                    <a:prstGeom prst="rect">
                      <a:avLst/>
                    </a:prstGeom>
                  </pic:spPr>
                </pic:pic>
              </a:graphicData>
            </a:graphic>
          </wp:inline>
        </w:drawing>
      </w:r>
      <w:r>
        <w:rPr>
          <w:b/>
          <w:color w:val="1F4E79"/>
        </w:rPr>
        <w:br/>
      </w:r>
      <w:r w:rsidR="00000000">
        <w:rPr>
          <w:b/>
          <w:color w:val="1F4E79"/>
        </w:rPr>
        <w:t>Figure 1: High-Level Solution Architecture</w:t>
      </w:r>
    </w:p>
    <w:tbl>
      <w:tblPr>
        <w:tblStyle w:val="TableGrid"/>
        <w:tblW w:w="0" w:type="auto"/>
        <w:jc w:val="center"/>
        <w:tblLook w:val="04A0" w:firstRow="1" w:lastRow="0" w:firstColumn="1" w:lastColumn="0" w:noHBand="0" w:noVBand="1"/>
      </w:tblPr>
      <w:tblGrid>
        <w:gridCol w:w="3582"/>
        <w:gridCol w:w="6336"/>
      </w:tblGrid>
      <w:tr w:rsidR="00151AC6" w14:paraId="3CD2B8C7" w14:textId="77777777" w:rsidTr="000035EA">
        <w:trPr>
          <w:cantSplit/>
          <w:tblHeader/>
          <w:jc w:val="center"/>
        </w:trPr>
        <w:tc>
          <w:tcPr>
            <w:tcW w:w="3582" w:type="dxa"/>
            <w:shd w:val="clear" w:color="auto" w:fill="1F4E79"/>
            <w:tcMar>
              <w:top w:w="90" w:type="dxa"/>
              <w:left w:w="90" w:type="dxa"/>
              <w:bottom w:w="90" w:type="dxa"/>
              <w:right w:w="90" w:type="dxa"/>
            </w:tcMar>
          </w:tcPr>
          <w:p w14:paraId="592E9B0E" w14:textId="77777777" w:rsidR="00151AC6" w:rsidRDefault="00000000">
            <w:pPr>
              <w:spacing w:after="40"/>
            </w:pPr>
            <w:r>
              <w:rPr>
                <w:b/>
                <w:color w:val="FFFFFF"/>
                <w:sz w:val="18"/>
              </w:rPr>
              <w:t>Component</w:t>
            </w:r>
          </w:p>
        </w:tc>
        <w:tc>
          <w:tcPr>
            <w:tcW w:w="6336" w:type="dxa"/>
            <w:shd w:val="clear" w:color="auto" w:fill="1F4E79"/>
            <w:tcMar>
              <w:top w:w="90" w:type="dxa"/>
              <w:left w:w="90" w:type="dxa"/>
              <w:bottom w:w="90" w:type="dxa"/>
              <w:right w:w="90" w:type="dxa"/>
            </w:tcMar>
          </w:tcPr>
          <w:p w14:paraId="6BFF50FC" w14:textId="77777777" w:rsidR="00151AC6" w:rsidRDefault="00000000">
            <w:pPr>
              <w:spacing w:after="40"/>
            </w:pPr>
            <w:r>
              <w:rPr>
                <w:b/>
                <w:color w:val="FFFFFF"/>
                <w:sz w:val="18"/>
              </w:rPr>
              <w:t>Purpose</w:t>
            </w:r>
          </w:p>
        </w:tc>
      </w:tr>
      <w:tr w:rsidR="00151AC6" w14:paraId="0DEEFF66" w14:textId="77777777" w:rsidTr="000035EA">
        <w:trPr>
          <w:cantSplit/>
          <w:jc w:val="center"/>
        </w:trPr>
        <w:tc>
          <w:tcPr>
            <w:tcW w:w="3582" w:type="dxa"/>
            <w:tcMar>
              <w:top w:w="90" w:type="dxa"/>
              <w:left w:w="90" w:type="dxa"/>
              <w:bottom w:w="90" w:type="dxa"/>
              <w:right w:w="90" w:type="dxa"/>
            </w:tcMar>
          </w:tcPr>
          <w:p w14:paraId="7B076D0D" w14:textId="77777777" w:rsidR="00151AC6" w:rsidRDefault="00000000">
            <w:pPr>
              <w:spacing w:after="40"/>
            </w:pPr>
            <w:r>
              <w:rPr>
                <w:sz w:val="18"/>
              </w:rPr>
              <w:t>Native Android Application</w:t>
            </w:r>
          </w:p>
        </w:tc>
        <w:tc>
          <w:tcPr>
            <w:tcW w:w="6336" w:type="dxa"/>
            <w:tcMar>
              <w:top w:w="90" w:type="dxa"/>
              <w:left w:w="90" w:type="dxa"/>
              <w:bottom w:w="90" w:type="dxa"/>
              <w:right w:w="90" w:type="dxa"/>
            </w:tcMar>
          </w:tcPr>
          <w:p w14:paraId="66EF85DB" w14:textId="77777777" w:rsidR="00151AC6" w:rsidRDefault="00000000">
            <w:pPr>
              <w:spacing w:after="40"/>
            </w:pPr>
            <w:r>
              <w:rPr>
                <w:sz w:val="18"/>
              </w:rPr>
              <w:t>Trade customer and sales team experience on Android with catalogue, quote, order, account, favourites and notifications. Built with Kotlin and native Android SDK.</w:t>
            </w:r>
          </w:p>
        </w:tc>
      </w:tr>
      <w:tr w:rsidR="00151AC6" w14:paraId="250661B4" w14:textId="77777777" w:rsidTr="000035EA">
        <w:trPr>
          <w:cantSplit/>
          <w:jc w:val="center"/>
        </w:trPr>
        <w:tc>
          <w:tcPr>
            <w:tcW w:w="3582" w:type="dxa"/>
            <w:shd w:val="clear" w:color="auto" w:fill="F7FBFE"/>
            <w:tcMar>
              <w:top w:w="90" w:type="dxa"/>
              <w:left w:w="90" w:type="dxa"/>
              <w:bottom w:w="90" w:type="dxa"/>
              <w:right w:w="90" w:type="dxa"/>
            </w:tcMar>
          </w:tcPr>
          <w:p w14:paraId="24C8A18E" w14:textId="77777777" w:rsidR="00151AC6" w:rsidRDefault="00000000">
            <w:pPr>
              <w:spacing w:after="40"/>
            </w:pPr>
            <w:r>
              <w:rPr>
                <w:sz w:val="18"/>
              </w:rPr>
              <w:t>Native iOS Application</w:t>
            </w:r>
          </w:p>
        </w:tc>
        <w:tc>
          <w:tcPr>
            <w:tcW w:w="6336" w:type="dxa"/>
            <w:shd w:val="clear" w:color="auto" w:fill="F7FBFE"/>
            <w:tcMar>
              <w:top w:w="90" w:type="dxa"/>
              <w:left w:w="90" w:type="dxa"/>
              <w:bottom w:w="90" w:type="dxa"/>
              <w:right w:w="90" w:type="dxa"/>
            </w:tcMar>
          </w:tcPr>
          <w:p w14:paraId="3FEA9296" w14:textId="77777777" w:rsidR="00151AC6" w:rsidRDefault="00000000">
            <w:pPr>
              <w:spacing w:after="40"/>
            </w:pPr>
            <w:r>
              <w:rPr>
                <w:sz w:val="18"/>
              </w:rPr>
              <w:t>Trade customer and sales team experience on iPhone/iPad with catalogue, quote, order, account, favourites and notifications. Built with Swift / SwiftUI.</w:t>
            </w:r>
          </w:p>
        </w:tc>
      </w:tr>
      <w:tr w:rsidR="00151AC6" w14:paraId="59789462" w14:textId="77777777" w:rsidTr="000035EA">
        <w:trPr>
          <w:cantSplit/>
          <w:jc w:val="center"/>
        </w:trPr>
        <w:tc>
          <w:tcPr>
            <w:tcW w:w="3582" w:type="dxa"/>
            <w:tcMar>
              <w:top w:w="90" w:type="dxa"/>
              <w:left w:w="90" w:type="dxa"/>
              <w:bottom w:w="90" w:type="dxa"/>
              <w:right w:w="90" w:type="dxa"/>
            </w:tcMar>
          </w:tcPr>
          <w:p w14:paraId="00DF0EBC" w14:textId="77777777" w:rsidR="00151AC6" w:rsidRDefault="00000000">
            <w:pPr>
              <w:spacing w:after="40"/>
            </w:pPr>
            <w:r>
              <w:rPr>
                <w:sz w:val="18"/>
              </w:rPr>
              <w:t>Web Admin Portal</w:t>
            </w:r>
          </w:p>
        </w:tc>
        <w:tc>
          <w:tcPr>
            <w:tcW w:w="6336" w:type="dxa"/>
            <w:tcMar>
              <w:top w:w="90" w:type="dxa"/>
              <w:left w:w="90" w:type="dxa"/>
              <w:bottom w:w="90" w:type="dxa"/>
              <w:right w:w="90" w:type="dxa"/>
            </w:tcMar>
          </w:tcPr>
          <w:p w14:paraId="0844FBB2" w14:textId="77777777" w:rsidR="00151AC6" w:rsidRDefault="00000000">
            <w:pPr>
              <w:spacing w:after="40"/>
            </w:pPr>
            <w:r>
              <w:rPr>
                <w:sz w:val="18"/>
              </w:rPr>
              <w:t>Operations interface for products, trade accounts, user approvals, orders, notifications and reports.</w:t>
            </w:r>
          </w:p>
        </w:tc>
      </w:tr>
      <w:tr w:rsidR="00151AC6" w14:paraId="761D23C7" w14:textId="77777777" w:rsidTr="000035EA">
        <w:trPr>
          <w:cantSplit/>
          <w:jc w:val="center"/>
        </w:trPr>
        <w:tc>
          <w:tcPr>
            <w:tcW w:w="3582" w:type="dxa"/>
            <w:shd w:val="clear" w:color="auto" w:fill="F7FBFE"/>
            <w:tcMar>
              <w:top w:w="90" w:type="dxa"/>
              <w:left w:w="90" w:type="dxa"/>
              <w:bottom w:w="90" w:type="dxa"/>
              <w:right w:w="90" w:type="dxa"/>
            </w:tcMar>
          </w:tcPr>
          <w:p w14:paraId="01E16C34" w14:textId="77777777" w:rsidR="00151AC6" w:rsidRDefault="00000000">
            <w:pPr>
              <w:spacing w:after="40"/>
            </w:pPr>
            <w:r>
              <w:rPr>
                <w:sz w:val="18"/>
              </w:rPr>
              <w:lastRenderedPageBreak/>
              <w:t>Backend API Layer</w:t>
            </w:r>
          </w:p>
        </w:tc>
        <w:tc>
          <w:tcPr>
            <w:tcW w:w="6336" w:type="dxa"/>
            <w:shd w:val="clear" w:color="auto" w:fill="F7FBFE"/>
            <w:tcMar>
              <w:top w:w="90" w:type="dxa"/>
              <w:left w:w="90" w:type="dxa"/>
              <w:bottom w:w="90" w:type="dxa"/>
              <w:right w:w="90" w:type="dxa"/>
            </w:tcMar>
          </w:tcPr>
          <w:p w14:paraId="4000B499" w14:textId="77777777" w:rsidR="00151AC6" w:rsidRDefault="00000000">
            <w:pPr>
              <w:spacing w:after="40"/>
            </w:pPr>
            <w:r>
              <w:rPr>
                <w:sz w:val="18"/>
              </w:rPr>
              <w:t>Central business logic for authentication, pricing, quotes, orders, inventory sync, PDFs and reporting.</w:t>
            </w:r>
          </w:p>
        </w:tc>
      </w:tr>
      <w:tr w:rsidR="00151AC6" w14:paraId="36BB5C55" w14:textId="77777777" w:rsidTr="000035EA">
        <w:trPr>
          <w:cantSplit/>
          <w:jc w:val="center"/>
        </w:trPr>
        <w:tc>
          <w:tcPr>
            <w:tcW w:w="3582" w:type="dxa"/>
            <w:tcMar>
              <w:top w:w="90" w:type="dxa"/>
              <w:left w:w="90" w:type="dxa"/>
              <w:bottom w:w="90" w:type="dxa"/>
              <w:right w:w="90" w:type="dxa"/>
            </w:tcMar>
          </w:tcPr>
          <w:p w14:paraId="56F28419" w14:textId="77777777" w:rsidR="00151AC6" w:rsidRDefault="00000000">
            <w:pPr>
              <w:spacing w:after="40"/>
            </w:pPr>
            <w:r>
              <w:rPr>
                <w:sz w:val="18"/>
              </w:rPr>
              <w:t>Database and Storage</w:t>
            </w:r>
          </w:p>
        </w:tc>
        <w:tc>
          <w:tcPr>
            <w:tcW w:w="6336" w:type="dxa"/>
            <w:tcMar>
              <w:top w:w="90" w:type="dxa"/>
              <w:left w:w="90" w:type="dxa"/>
              <w:bottom w:w="90" w:type="dxa"/>
              <w:right w:w="90" w:type="dxa"/>
            </w:tcMar>
          </w:tcPr>
          <w:p w14:paraId="30C2A832" w14:textId="77777777" w:rsidR="00151AC6" w:rsidRDefault="00000000">
            <w:pPr>
              <w:spacing w:after="40"/>
            </w:pPr>
            <w:r>
              <w:rPr>
                <w:sz w:val="18"/>
              </w:rPr>
              <w:t>Structured data in PostgreSQL, cache in Redis, product images/spec sheets/PDFs in object storage.</w:t>
            </w:r>
          </w:p>
        </w:tc>
      </w:tr>
      <w:tr w:rsidR="00151AC6" w14:paraId="560E89AF" w14:textId="77777777" w:rsidTr="000035EA">
        <w:trPr>
          <w:cantSplit/>
          <w:jc w:val="center"/>
        </w:trPr>
        <w:tc>
          <w:tcPr>
            <w:tcW w:w="3582" w:type="dxa"/>
            <w:shd w:val="clear" w:color="auto" w:fill="F7FBFE"/>
            <w:tcMar>
              <w:top w:w="90" w:type="dxa"/>
              <w:left w:w="90" w:type="dxa"/>
              <w:bottom w:w="90" w:type="dxa"/>
              <w:right w:w="90" w:type="dxa"/>
            </w:tcMar>
          </w:tcPr>
          <w:p w14:paraId="4CD1FE5F" w14:textId="77777777" w:rsidR="00151AC6" w:rsidRDefault="00000000">
            <w:pPr>
              <w:spacing w:after="40"/>
            </w:pPr>
            <w:r>
              <w:rPr>
                <w:sz w:val="18"/>
              </w:rPr>
              <w:t>3D and AR Asset Readiness Layer</w:t>
            </w:r>
          </w:p>
        </w:tc>
        <w:tc>
          <w:tcPr>
            <w:tcW w:w="6336" w:type="dxa"/>
            <w:shd w:val="clear" w:color="auto" w:fill="F7FBFE"/>
            <w:tcMar>
              <w:top w:w="90" w:type="dxa"/>
              <w:left w:w="90" w:type="dxa"/>
              <w:bottom w:w="90" w:type="dxa"/>
              <w:right w:w="90" w:type="dxa"/>
            </w:tcMar>
          </w:tcPr>
          <w:p w14:paraId="2F186605" w14:textId="77777777" w:rsidR="00151AC6" w:rsidRDefault="00000000">
            <w:pPr>
              <w:spacing w:after="40"/>
            </w:pPr>
            <w:r>
              <w:rPr>
                <w:sz w:val="18"/>
              </w:rPr>
              <w:t>Future-ready storage and product mapping structure for 3D models, thumbnails, AR metadata and versioning when AR is introduced.</w:t>
            </w:r>
          </w:p>
        </w:tc>
      </w:tr>
      <w:tr w:rsidR="00151AC6" w14:paraId="5FAC70C6" w14:textId="77777777" w:rsidTr="000035EA">
        <w:trPr>
          <w:cantSplit/>
          <w:jc w:val="center"/>
        </w:trPr>
        <w:tc>
          <w:tcPr>
            <w:tcW w:w="3582" w:type="dxa"/>
            <w:tcMar>
              <w:top w:w="90" w:type="dxa"/>
              <w:left w:w="90" w:type="dxa"/>
              <w:bottom w:w="90" w:type="dxa"/>
              <w:right w:w="90" w:type="dxa"/>
            </w:tcMar>
          </w:tcPr>
          <w:p w14:paraId="06C4DD70" w14:textId="77777777" w:rsidR="00151AC6" w:rsidRDefault="00000000">
            <w:pPr>
              <w:spacing w:after="40"/>
            </w:pPr>
            <w:r>
              <w:rPr>
                <w:sz w:val="18"/>
              </w:rPr>
              <w:t>Integration Layer</w:t>
            </w:r>
          </w:p>
        </w:tc>
        <w:tc>
          <w:tcPr>
            <w:tcW w:w="6336" w:type="dxa"/>
            <w:tcMar>
              <w:top w:w="90" w:type="dxa"/>
              <w:left w:w="90" w:type="dxa"/>
              <w:bottom w:w="90" w:type="dxa"/>
              <w:right w:w="90" w:type="dxa"/>
            </w:tcMar>
          </w:tcPr>
          <w:p w14:paraId="496FC384" w14:textId="77777777" w:rsidR="00151AC6" w:rsidRDefault="00000000">
            <w:pPr>
              <w:spacing w:after="40"/>
            </w:pPr>
            <w:r>
              <w:rPr>
                <w:sz w:val="18"/>
              </w:rPr>
              <w:t>Connects with inventory/account system through API, webhook, scheduled polling or file-based sync fallback.</w:t>
            </w:r>
          </w:p>
        </w:tc>
      </w:tr>
    </w:tbl>
    <w:p w14:paraId="756F4341" w14:textId="77777777" w:rsidR="00151AC6" w:rsidRDefault="00000000">
      <w:pPr>
        <w:pStyle w:val="Heading1"/>
      </w:pPr>
      <w:bookmarkStart w:id="9" w:name="_Toc231833989"/>
      <w:r>
        <w:t>6. Proposed Technical Stack</w:t>
      </w:r>
      <w:bookmarkEnd w:id="9"/>
    </w:p>
    <w:p w14:paraId="487400F6" w14:textId="77777777" w:rsidR="00151AC6" w:rsidRDefault="00000000">
      <w:pPr>
        <w:pStyle w:val="Heading2"/>
      </w:pPr>
      <w:bookmarkStart w:id="10" w:name="_Toc231833990"/>
      <w:r>
        <w:t>6.1 Recommended Stack</w:t>
      </w:r>
      <w:bookmarkEnd w:id="10"/>
    </w:p>
    <w:tbl>
      <w:tblPr>
        <w:tblStyle w:val="TableGrid"/>
        <w:tblW w:w="0" w:type="auto"/>
        <w:jc w:val="center"/>
        <w:tblLook w:val="04A0" w:firstRow="1" w:lastRow="0" w:firstColumn="1" w:lastColumn="0" w:noHBand="0" w:noVBand="1"/>
      </w:tblPr>
      <w:tblGrid>
        <w:gridCol w:w="2772"/>
        <w:gridCol w:w="3024"/>
        <w:gridCol w:w="4032"/>
      </w:tblGrid>
      <w:tr w:rsidR="00151AC6" w14:paraId="403313F3" w14:textId="77777777" w:rsidTr="000035EA">
        <w:trPr>
          <w:cantSplit/>
          <w:tblHeader/>
          <w:jc w:val="center"/>
        </w:trPr>
        <w:tc>
          <w:tcPr>
            <w:tcW w:w="2772" w:type="dxa"/>
            <w:shd w:val="clear" w:color="auto" w:fill="1F4E79"/>
            <w:tcMar>
              <w:top w:w="90" w:type="dxa"/>
              <w:left w:w="90" w:type="dxa"/>
              <w:bottom w:w="90" w:type="dxa"/>
              <w:right w:w="90" w:type="dxa"/>
            </w:tcMar>
          </w:tcPr>
          <w:p w14:paraId="2555AA05" w14:textId="77777777" w:rsidR="00151AC6" w:rsidRDefault="00000000">
            <w:pPr>
              <w:spacing w:after="40"/>
            </w:pPr>
            <w:r>
              <w:rPr>
                <w:b/>
                <w:color w:val="FFFFFF"/>
                <w:sz w:val="18"/>
              </w:rPr>
              <w:t>Layer</w:t>
            </w:r>
          </w:p>
        </w:tc>
        <w:tc>
          <w:tcPr>
            <w:tcW w:w="3024" w:type="dxa"/>
            <w:shd w:val="clear" w:color="auto" w:fill="1F4E79"/>
            <w:tcMar>
              <w:top w:w="90" w:type="dxa"/>
              <w:left w:w="90" w:type="dxa"/>
              <w:bottom w:w="90" w:type="dxa"/>
              <w:right w:w="90" w:type="dxa"/>
            </w:tcMar>
          </w:tcPr>
          <w:p w14:paraId="626854AF" w14:textId="77777777" w:rsidR="00151AC6" w:rsidRDefault="00000000">
            <w:pPr>
              <w:spacing w:after="40"/>
            </w:pPr>
            <w:r>
              <w:rPr>
                <w:b/>
                <w:color w:val="FFFFFF"/>
                <w:sz w:val="18"/>
              </w:rPr>
              <w:t>Recommended Technology</w:t>
            </w:r>
          </w:p>
        </w:tc>
        <w:tc>
          <w:tcPr>
            <w:tcW w:w="4032" w:type="dxa"/>
            <w:shd w:val="clear" w:color="auto" w:fill="1F4E79"/>
            <w:tcMar>
              <w:top w:w="90" w:type="dxa"/>
              <w:left w:w="90" w:type="dxa"/>
              <w:bottom w:w="90" w:type="dxa"/>
              <w:right w:w="90" w:type="dxa"/>
            </w:tcMar>
          </w:tcPr>
          <w:p w14:paraId="5785B9BB" w14:textId="77777777" w:rsidR="00151AC6" w:rsidRDefault="00000000">
            <w:pPr>
              <w:spacing w:after="40"/>
            </w:pPr>
            <w:r>
              <w:rPr>
                <w:b/>
                <w:color w:val="FFFFFF"/>
                <w:sz w:val="18"/>
              </w:rPr>
              <w:t>Reason</w:t>
            </w:r>
          </w:p>
        </w:tc>
      </w:tr>
      <w:tr w:rsidR="00151AC6" w14:paraId="5A3AC44A" w14:textId="77777777" w:rsidTr="000035EA">
        <w:trPr>
          <w:cantSplit/>
          <w:jc w:val="center"/>
        </w:trPr>
        <w:tc>
          <w:tcPr>
            <w:tcW w:w="2772" w:type="dxa"/>
            <w:tcMar>
              <w:top w:w="90" w:type="dxa"/>
              <w:left w:w="90" w:type="dxa"/>
              <w:bottom w:w="90" w:type="dxa"/>
              <w:right w:w="90" w:type="dxa"/>
            </w:tcMar>
          </w:tcPr>
          <w:p w14:paraId="02912307" w14:textId="77777777" w:rsidR="00151AC6" w:rsidRDefault="00000000">
            <w:pPr>
              <w:spacing w:after="40"/>
            </w:pPr>
            <w:r>
              <w:rPr>
                <w:sz w:val="18"/>
              </w:rPr>
              <w:t>Android App</w:t>
            </w:r>
          </w:p>
        </w:tc>
        <w:tc>
          <w:tcPr>
            <w:tcW w:w="3024" w:type="dxa"/>
            <w:tcMar>
              <w:top w:w="90" w:type="dxa"/>
              <w:left w:w="90" w:type="dxa"/>
              <w:bottom w:w="90" w:type="dxa"/>
              <w:right w:w="90" w:type="dxa"/>
            </w:tcMar>
          </w:tcPr>
          <w:p w14:paraId="14F97D8A" w14:textId="77777777" w:rsidR="00151AC6" w:rsidRDefault="00000000">
            <w:pPr>
              <w:spacing w:after="40"/>
            </w:pPr>
            <w:r>
              <w:rPr>
                <w:sz w:val="18"/>
              </w:rPr>
              <w:t>Kotlin with native Android SDK</w:t>
            </w:r>
          </w:p>
        </w:tc>
        <w:tc>
          <w:tcPr>
            <w:tcW w:w="4032" w:type="dxa"/>
            <w:tcMar>
              <w:top w:w="90" w:type="dxa"/>
              <w:left w:w="90" w:type="dxa"/>
              <w:bottom w:w="90" w:type="dxa"/>
              <w:right w:w="90" w:type="dxa"/>
            </w:tcMar>
          </w:tcPr>
          <w:p w14:paraId="4251E13D" w14:textId="77777777" w:rsidR="00151AC6" w:rsidRDefault="00000000">
            <w:pPr>
              <w:spacing w:after="40"/>
            </w:pPr>
            <w:r>
              <w:rPr>
                <w:sz w:val="18"/>
              </w:rPr>
              <w:t>Provides strong Android performance, native device access and future ARCore readiness.</w:t>
            </w:r>
          </w:p>
        </w:tc>
      </w:tr>
      <w:tr w:rsidR="00151AC6" w14:paraId="016C4B75" w14:textId="77777777" w:rsidTr="000035EA">
        <w:trPr>
          <w:cantSplit/>
          <w:jc w:val="center"/>
        </w:trPr>
        <w:tc>
          <w:tcPr>
            <w:tcW w:w="2772" w:type="dxa"/>
            <w:shd w:val="clear" w:color="auto" w:fill="F7FBFE"/>
            <w:tcMar>
              <w:top w:w="90" w:type="dxa"/>
              <w:left w:w="90" w:type="dxa"/>
              <w:bottom w:w="90" w:type="dxa"/>
              <w:right w:w="90" w:type="dxa"/>
            </w:tcMar>
          </w:tcPr>
          <w:p w14:paraId="1B8930A3" w14:textId="77777777" w:rsidR="00151AC6" w:rsidRDefault="00000000">
            <w:pPr>
              <w:spacing w:after="40"/>
            </w:pPr>
            <w:r>
              <w:rPr>
                <w:sz w:val="18"/>
              </w:rPr>
              <w:t>iOS App</w:t>
            </w:r>
          </w:p>
        </w:tc>
        <w:tc>
          <w:tcPr>
            <w:tcW w:w="3024" w:type="dxa"/>
            <w:shd w:val="clear" w:color="auto" w:fill="F7FBFE"/>
            <w:tcMar>
              <w:top w:w="90" w:type="dxa"/>
              <w:left w:w="90" w:type="dxa"/>
              <w:bottom w:w="90" w:type="dxa"/>
              <w:right w:w="90" w:type="dxa"/>
            </w:tcMar>
          </w:tcPr>
          <w:p w14:paraId="791BAA50" w14:textId="77777777" w:rsidR="00151AC6" w:rsidRDefault="00000000">
            <w:pPr>
              <w:spacing w:after="40"/>
            </w:pPr>
            <w:r>
              <w:rPr>
                <w:sz w:val="18"/>
              </w:rPr>
              <w:t>Swift / SwiftUI with native iOS SDK</w:t>
            </w:r>
          </w:p>
        </w:tc>
        <w:tc>
          <w:tcPr>
            <w:tcW w:w="4032" w:type="dxa"/>
            <w:shd w:val="clear" w:color="auto" w:fill="F7FBFE"/>
            <w:tcMar>
              <w:top w:w="90" w:type="dxa"/>
              <w:left w:w="90" w:type="dxa"/>
              <w:bottom w:w="90" w:type="dxa"/>
              <w:right w:w="90" w:type="dxa"/>
            </w:tcMar>
          </w:tcPr>
          <w:p w14:paraId="3561BBBF" w14:textId="77777777" w:rsidR="00151AC6" w:rsidRDefault="00000000">
            <w:pPr>
              <w:spacing w:after="40"/>
            </w:pPr>
            <w:r>
              <w:rPr>
                <w:sz w:val="18"/>
              </w:rPr>
              <w:t>Provides strong iOS performance, native camera/sensor access and future ARKit/RealityKit readiness.</w:t>
            </w:r>
          </w:p>
        </w:tc>
      </w:tr>
      <w:tr w:rsidR="00151AC6" w14:paraId="0C7AEA8B" w14:textId="77777777" w:rsidTr="000035EA">
        <w:trPr>
          <w:cantSplit/>
          <w:jc w:val="center"/>
        </w:trPr>
        <w:tc>
          <w:tcPr>
            <w:tcW w:w="2772" w:type="dxa"/>
            <w:tcMar>
              <w:top w:w="90" w:type="dxa"/>
              <w:left w:w="90" w:type="dxa"/>
              <w:bottom w:w="90" w:type="dxa"/>
              <w:right w:w="90" w:type="dxa"/>
            </w:tcMar>
          </w:tcPr>
          <w:p w14:paraId="32977C68" w14:textId="77777777" w:rsidR="00151AC6" w:rsidRDefault="00000000">
            <w:pPr>
              <w:spacing w:after="40"/>
            </w:pPr>
            <w:r>
              <w:rPr>
                <w:sz w:val="18"/>
              </w:rPr>
              <w:t>Future AR / 3D Capability</w:t>
            </w:r>
          </w:p>
        </w:tc>
        <w:tc>
          <w:tcPr>
            <w:tcW w:w="3024" w:type="dxa"/>
            <w:tcMar>
              <w:top w:w="90" w:type="dxa"/>
              <w:left w:w="90" w:type="dxa"/>
              <w:bottom w:w="90" w:type="dxa"/>
              <w:right w:w="90" w:type="dxa"/>
            </w:tcMar>
          </w:tcPr>
          <w:p w14:paraId="788C5E65" w14:textId="77777777" w:rsidR="00151AC6" w:rsidRDefault="00000000">
            <w:pPr>
              <w:spacing w:after="40"/>
            </w:pPr>
            <w:r>
              <w:rPr>
                <w:sz w:val="18"/>
              </w:rPr>
              <w:t>ARCore for Android, ARKit / RealityKit for iOS</w:t>
            </w:r>
          </w:p>
        </w:tc>
        <w:tc>
          <w:tcPr>
            <w:tcW w:w="4032" w:type="dxa"/>
            <w:tcMar>
              <w:top w:w="90" w:type="dxa"/>
              <w:left w:w="90" w:type="dxa"/>
              <w:bottom w:w="90" w:type="dxa"/>
              <w:right w:w="90" w:type="dxa"/>
            </w:tcMar>
          </w:tcPr>
          <w:p w14:paraId="3C0E525F" w14:textId="77777777" w:rsidR="00151AC6" w:rsidRDefault="00000000">
            <w:pPr>
              <w:spacing w:after="40"/>
            </w:pPr>
            <w:r>
              <w:rPr>
                <w:sz w:val="18"/>
              </w:rPr>
              <w:t>Supports advanced future AR furniture placement, 3D interaction, surface detection and real-world visualization.</w:t>
            </w:r>
          </w:p>
        </w:tc>
      </w:tr>
      <w:tr w:rsidR="00151AC6" w14:paraId="6E9C185B" w14:textId="77777777" w:rsidTr="000035EA">
        <w:trPr>
          <w:cantSplit/>
          <w:jc w:val="center"/>
        </w:trPr>
        <w:tc>
          <w:tcPr>
            <w:tcW w:w="2772" w:type="dxa"/>
            <w:shd w:val="clear" w:color="auto" w:fill="F7FBFE"/>
            <w:tcMar>
              <w:top w:w="90" w:type="dxa"/>
              <w:left w:w="90" w:type="dxa"/>
              <w:bottom w:w="90" w:type="dxa"/>
              <w:right w:w="90" w:type="dxa"/>
            </w:tcMar>
          </w:tcPr>
          <w:p w14:paraId="62849CC7" w14:textId="77777777" w:rsidR="00151AC6" w:rsidRDefault="00000000">
            <w:pPr>
              <w:spacing w:after="40"/>
            </w:pPr>
            <w:r>
              <w:rPr>
                <w:sz w:val="18"/>
              </w:rPr>
              <w:t>Admin Portal</w:t>
            </w:r>
          </w:p>
        </w:tc>
        <w:tc>
          <w:tcPr>
            <w:tcW w:w="3024" w:type="dxa"/>
            <w:shd w:val="clear" w:color="auto" w:fill="F7FBFE"/>
            <w:tcMar>
              <w:top w:w="90" w:type="dxa"/>
              <w:left w:w="90" w:type="dxa"/>
              <w:bottom w:w="90" w:type="dxa"/>
              <w:right w:w="90" w:type="dxa"/>
            </w:tcMar>
          </w:tcPr>
          <w:p w14:paraId="147F66AC" w14:textId="77777777" w:rsidR="00151AC6" w:rsidRDefault="00000000">
            <w:pPr>
              <w:spacing w:after="40"/>
            </w:pPr>
            <w:r>
              <w:rPr>
                <w:sz w:val="18"/>
              </w:rPr>
              <w:t>Next.js / React with TypeScript</w:t>
            </w:r>
          </w:p>
        </w:tc>
        <w:tc>
          <w:tcPr>
            <w:tcW w:w="4032" w:type="dxa"/>
            <w:shd w:val="clear" w:color="auto" w:fill="F7FBFE"/>
            <w:tcMar>
              <w:top w:w="90" w:type="dxa"/>
              <w:left w:w="90" w:type="dxa"/>
              <w:bottom w:w="90" w:type="dxa"/>
              <w:right w:w="90" w:type="dxa"/>
            </w:tcMar>
          </w:tcPr>
          <w:p w14:paraId="769288EE" w14:textId="77777777" w:rsidR="00151AC6" w:rsidRDefault="00000000">
            <w:pPr>
              <w:spacing w:after="40"/>
            </w:pPr>
            <w:r>
              <w:rPr>
                <w:sz w:val="18"/>
              </w:rPr>
              <w:t>Modern responsive web admin, fast development, reusable UI components and good developer ecosystem.</w:t>
            </w:r>
          </w:p>
        </w:tc>
      </w:tr>
      <w:tr w:rsidR="00151AC6" w14:paraId="3CD77B7F" w14:textId="77777777" w:rsidTr="000035EA">
        <w:trPr>
          <w:cantSplit/>
          <w:jc w:val="center"/>
        </w:trPr>
        <w:tc>
          <w:tcPr>
            <w:tcW w:w="2772" w:type="dxa"/>
            <w:tcMar>
              <w:top w:w="90" w:type="dxa"/>
              <w:left w:w="90" w:type="dxa"/>
              <w:bottom w:w="90" w:type="dxa"/>
              <w:right w:w="90" w:type="dxa"/>
            </w:tcMar>
          </w:tcPr>
          <w:p w14:paraId="755F4BAC" w14:textId="77777777" w:rsidR="00151AC6" w:rsidRDefault="00000000">
            <w:pPr>
              <w:spacing w:after="40"/>
            </w:pPr>
            <w:r>
              <w:rPr>
                <w:sz w:val="18"/>
              </w:rPr>
              <w:t>Backend API</w:t>
            </w:r>
          </w:p>
        </w:tc>
        <w:tc>
          <w:tcPr>
            <w:tcW w:w="3024" w:type="dxa"/>
            <w:tcMar>
              <w:top w:w="90" w:type="dxa"/>
              <w:left w:w="90" w:type="dxa"/>
              <w:bottom w:w="90" w:type="dxa"/>
              <w:right w:w="90" w:type="dxa"/>
            </w:tcMar>
          </w:tcPr>
          <w:p w14:paraId="63E705FC" w14:textId="77777777" w:rsidR="00151AC6" w:rsidRDefault="00000000">
            <w:pPr>
              <w:spacing w:after="40"/>
            </w:pPr>
            <w:r>
              <w:rPr>
                <w:sz w:val="18"/>
              </w:rPr>
              <w:t>NestJS with Node.js and TypeScript</w:t>
            </w:r>
          </w:p>
        </w:tc>
        <w:tc>
          <w:tcPr>
            <w:tcW w:w="4032" w:type="dxa"/>
            <w:tcMar>
              <w:top w:w="90" w:type="dxa"/>
              <w:left w:w="90" w:type="dxa"/>
              <w:bottom w:w="90" w:type="dxa"/>
              <w:right w:w="90" w:type="dxa"/>
            </w:tcMar>
          </w:tcPr>
          <w:p w14:paraId="30DD822B" w14:textId="77777777" w:rsidR="00151AC6" w:rsidRDefault="00000000">
            <w:pPr>
              <w:spacing w:after="40"/>
            </w:pPr>
            <w:r>
              <w:rPr>
                <w:sz w:val="18"/>
              </w:rPr>
              <w:t>Structured, modular, scalable API framework suitable for RBAC, integrations, queues and future API expansion.</w:t>
            </w:r>
          </w:p>
        </w:tc>
      </w:tr>
      <w:tr w:rsidR="00151AC6" w14:paraId="0B2AD9F6" w14:textId="77777777" w:rsidTr="000035EA">
        <w:trPr>
          <w:cantSplit/>
          <w:jc w:val="center"/>
        </w:trPr>
        <w:tc>
          <w:tcPr>
            <w:tcW w:w="2772" w:type="dxa"/>
            <w:shd w:val="clear" w:color="auto" w:fill="F7FBFE"/>
            <w:tcMar>
              <w:top w:w="90" w:type="dxa"/>
              <w:left w:w="90" w:type="dxa"/>
              <w:bottom w:w="90" w:type="dxa"/>
              <w:right w:w="90" w:type="dxa"/>
            </w:tcMar>
          </w:tcPr>
          <w:p w14:paraId="31A982BE" w14:textId="77777777" w:rsidR="00151AC6" w:rsidRDefault="00000000">
            <w:pPr>
              <w:spacing w:after="40"/>
            </w:pPr>
            <w:r>
              <w:rPr>
                <w:sz w:val="18"/>
              </w:rPr>
              <w:t>Database</w:t>
            </w:r>
          </w:p>
        </w:tc>
        <w:tc>
          <w:tcPr>
            <w:tcW w:w="3024" w:type="dxa"/>
            <w:shd w:val="clear" w:color="auto" w:fill="F7FBFE"/>
            <w:tcMar>
              <w:top w:w="90" w:type="dxa"/>
              <w:left w:w="90" w:type="dxa"/>
              <w:bottom w:w="90" w:type="dxa"/>
              <w:right w:w="90" w:type="dxa"/>
            </w:tcMar>
          </w:tcPr>
          <w:p w14:paraId="4F097110" w14:textId="77777777" w:rsidR="00151AC6" w:rsidRDefault="00000000">
            <w:pPr>
              <w:spacing w:after="40"/>
            </w:pPr>
            <w:r>
              <w:rPr>
                <w:sz w:val="18"/>
              </w:rPr>
              <w:t>PostgreSQL</w:t>
            </w:r>
          </w:p>
        </w:tc>
        <w:tc>
          <w:tcPr>
            <w:tcW w:w="4032" w:type="dxa"/>
            <w:shd w:val="clear" w:color="auto" w:fill="F7FBFE"/>
            <w:tcMar>
              <w:top w:w="90" w:type="dxa"/>
              <w:left w:w="90" w:type="dxa"/>
              <w:bottom w:w="90" w:type="dxa"/>
              <w:right w:w="90" w:type="dxa"/>
            </w:tcMar>
          </w:tcPr>
          <w:p w14:paraId="38435BF0" w14:textId="77777777" w:rsidR="00151AC6" w:rsidRDefault="00000000">
            <w:pPr>
              <w:spacing w:after="40"/>
            </w:pPr>
            <w:r>
              <w:rPr>
                <w:sz w:val="18"/>
              </w:rPr>
              <w:t>Reliable relational database for users, companies, products, pricing, quotes and orders.</w:t>
            </w:r>
          </w:p>
        </w:tc>
      </w:tr>
      <w:tr w:rsidR="00151AC6" w14:paraId="11F3E087" w14:textId="77777777" w:rsidTr="000035EA">
        <w:trPr>
          <w:cantSplit/>
          <w:jc w:val="center"/>
        </w:trPr>
        <w:tc>
          <w:tcPr>
            <w:tcW w:w="2772" w:type="dxa"/>
            <w:tcMar>
              <w:top w:w="90" w:type="dxa"/>
              <w:left w:w="90" w:type="dxa"/>
              <w:bottom w:w="90" w:type="dxa"/>
              <w:right w:w="90" w:type="dxa"/>
            </w:tcMar>
          </w:tcPr>
          <w:p w14:paraId="05F868B2" w14:textId="77777777" w:rsidR="00151AC6" w:rsidRDefault="00000000">
            <w:pPr>
              <w:spacing w:after="40"/>
            </w:pPr>
            <w:r>
              <w:rPr>
                <w:sz w:val="18"/>
              </w:rPr>
              <w:t>Cache / Queue</w:t>
            </w:r>
          </w:p>
        </w:tc>
        <w:tc>
          <w:tcPr>
            <w:tcW w:w="3024" w:type="dxa"/>
            <w:tcMar>
              <w:top w:w="90" w:type="dxa"/>
              <w:left w:w="90" w:type="dxa"/>
              <w:bottom w:w="90" w:type="dxa"/>
              <w:right w:w="90" w:type="dxa"/>
            </w:tcMar>
          </w:tcPr>
          <w:p w14:paraId="25D51C3A" w14:textId="77777777" w:rsidR="00151AC6" w:rsidRDefault="00000000">
            <w:pPr>
              <w:spacing w:after="40"/>
            </w:pPr>
            <w:r>
              <w:rPr>
                <w:sz w:val="18"/>
              </w:rPr>
              <w:t>Redis + background workers</w:t>
            </w:r>
          </w:p>
        </w:tc>
        <w:tc>
          <w:tcPr>
            <w:tcW w:w="4032" w:type="dxa"/>
            <w:tcMar>
              <w:top w:w="90" w:type="dxa"/>
              <w:left w:w="90" w:type="dxa"/>
              <w:bottom w:w="90" w:type="dxa"/>
              <w:right w:w="90" w:type="dxa"/>
            </w:tcMar>
          </w:tcPr>
          <w:p w14:paraId="7BA8B34F" w14:textId="77777777" w:rsidR="00151AC6" w:rsidRDefault="00000000">
            <w:pPr>
              <w:spacing w:after="40"/>
            </w:pPr>
            <w:r>
              <w:rPr>
                <w:sz w:val="18"/>
              </w:rPr>
              <w:t>Improves catalogue/stock response speed and handles sync, PDF generation and notification jobs.</w:t>
            </w:r>
          </w:p>
        </w:tc>
      </w:tr>
      <w:tr w:rsidR="00151AC6" w14:paraId="2DAA7B9C" w14:textId="77777777" w:rsidTr="000035EA">
        <w:trPr>
          <w:cantSplit/>
          <w:jc w:val="center"/>
        </w:trPr>
        <w:tc>
          <w:tcPr>
            <w:tcW w:w="2772" w:type="dxa"/>
            <w:shd w:val="clear" w:color="auto" w:fill="F7FBFE"/>
            <w:tcMar>
              <w:top w:w="90" w:type="dxa"/>
              <w:left w:w="90" w:type="dxa"/>
              <w:bottom w:w="90" w:type="dxa"/>
              <w:right w:w="90" w:type="dxa"/>
            </w:tcMar>
          </w:tcPr>
          <w:p w14:paraId="53F95436" w14:textId="77777777" w:rsidR="00151AC6" w:rsidRDefault="00000000">
            <w:pPr>
              <w:spacing w:after="40"/>
            </w:pPr>
            <w:r>
              <w:rPr>
                <w:sz w:val="18"/>
              </w:rPr>
              <w:t>Search</w:t>
            </w:r>
          </w:p>
        </w:tc>
        <w:tc>
          <w:tcPr>
            <w:tcW w:w="3024" w:type="dxa"/>
            <w:shd w:val="clear" w:color="auto" w:fill="F7FBFE"/>
            <w:tcMar>
              <w:top w:w="90" w:type="dxa"/>
              <w:left w:w="90" w:type="dxa"/>
              <w:bottom w:w="90" w:type="dxa"/>
              <w:right w:w="90" w:type="dxa"/>
            </w:tcMar>
          </w:tcPr>
          <w:p w14:paraId="1F208C29" w14:textId="77777777" w:rsidR="00151AC6" w:rsidRDefault="00000000">
            <w:pPr>
              <w:spacing w:after="40"/>
            </w:pPr>
            <w:r>
              <w:rPr>
                <w:sz w:val="18"/>
              </w:rPr>
              <w:t>PostgreSQL full-text search for Phase 1</w:t>
            </w:r>
          </w:p>
        </w:tc>
        <w:tc>
          <w:tcPr>
            <w:tcW w:w="4032" w:type="dxa"/>
            <w:shd w:val="clear" w:color="auto" w:fill="F7FBFE"/>
            <w:tcMar>
              <w:top w:w="90" w:type="dxa"/>
              <w:left w:w="90" w:type="dxa"/>
              <w:bottom w:w="90" w:type="dxa"/>
              <w:right w:w="90" w:type="dxa"/>
            </w:tcMar>
          </w:tcPr>
          <w:p w14:paraId="3EADD3FE" w14:textId="77777777" w:rsidR="00151AC6" w:rsidRDefault="00000000">
            <w:pPr>
              <w:spacing w:after="40"/>
            </w:pPr>
            <w:r>
              <w:rPr>
                <w:sz w:val="18"/>
              </w:rPr>
              <w:t>Keeps Phase 1 lean. Dedicated search such as Meilisearch/OpenSearch can be added if catalogue size requires it.</w:t>
            </w:r>
          </w:p>
        </w:tc>
      </w:tr>
      <w:tr w:rsidR="00151AC6" w14:paraId="04C60DDD" w14:textId="77777777" w:rsidTr="000035EA">
        <w:trPr>
          <w:cantSplit/>
          <w:jc w:val="center"/>
        </w:trPr>
        <w:tc>
          <w:tcPr>
            <w:tcW w:w="2772" w:type="dxa"/>
            <w:tcMar>
              <w:top w:w="90" w:type="dxa"/>
              <w:left w:w="90" w:type="dxa"/>
              <w:bottom w:w="90" w:type="dxa"/>
              <w:right w:w="90" w:type="dxa"/>
            </w:tcMar>
          </w:tcPr>
          <w:p w14:paraId="0054DC54" w14:textId="77777777" w:rsidR="00151AC6" w:rsidRDefault="00000000">
            <w:pPr>
              <w:spacing w:after="40"/>
            </w:pPr>
            <w:r>
              <w:rPr>
                <w:sz w:val="18"/>
              </w:rPr>
              <w:t>File and 3D Asset Storage</w:t>
            </w:r>
          </w:p>
        </w:tc>
        <w:tc>
          <w:tcPr>
            <w:tcW w:w="3024" w:type="dxa"/>
            <w:tcMar>
              <w:top w:w="90" w:type="dxa"/>
              <w:left w:w="90" w:type="dxa"/>
              <w:bottom w:w="90" w:type="dxa"/>
              <w:right w:w="90" w:type="dxa"/>
            </w:tcMar>
          </w:tcPr>
          <w:p w14:paraId="52952F06" w14:textId="77777777" w:rsidR="00151AC6" w:rsidRDefault="00000000">
            <w:pPr>
              <w:spacing w:after="40"/>
            </w:pPr>
            <w:r>
              <w:rPr>
                <w:sz w:val="18"/>
              </w:rPr>
              <w:t>AWS S3-compatible object storage + CDN</w:t>
            </w:r>
          </w:p>
        </w:tc>
        <w:tc>
          <w:tcPr>
            <w:tcW w:w="4032" w:type="dxa"/>
            <w:tcMar>
              <w:top w:w="90" w:type="dxa"/>
              <w:left w:w="90" w:type="dxa"/>
              <w:bottom w:w="90" w:type="dxa"/>
              <w:right w:w="90" w:type="dxa"/>
            </w:tcMar>
          </w:tcPr>
          <w:p w14:paraId="4039CEF9" w14:textId="77777777" w:rsidR="00151AC6" w:rsidRDefault="00000000">
            <w:pPr>
              <w:spacing w:after="40"/>
            </w:pPr>
            <w:r>
              <w:rPr>
                <w:sz w:val="18"/>
              </w:rPr>
              <w:t>Stores product images, spec sheets, quote PDFs and future 3D model files with fast delivery.</w:t>
            </w:r>
          </w:p>
        </w:tc>
      </w:tr>
      <w:tr w:rsidR="00151AC6" w14:paraId="2F51669C" w14:textId="77777777" w:rsidTr="000035EA">
        <w:trPr>
          <w:cantSplit/>
          <w:jc w:val="center"/>
        </w:trPr>
        <w:tc>
          <w:tcPr>
            <w:tcW w:w="2772" w:type="dxa"/>
            <w:shd w:val="clear" w:color="auto" w:fill="F7FBFE"/>
            <w:tcMar>
              <w:top w:w="90" w:type="dxa"/>
              <w:left w:w="90" w:type="dxa"/>
              <w:bottom w:w="90" w:type="dxa"/>
              <w:right w:w="90" w:type="dxa"/>
            </w:tcMar>
          </w:tcPr>
          <w:p w14:paraId="3D0E7DE0" w14:textId="77777777" w:rsidR="00151AC6" w:rsidRDefault="00000000">
            <w:pPr>
              <w:spacing w:after="40"/>
            </w:pPr>
            <w:r>
              <w:rPr>
                <w:sz w:val="18"/>
              </w:rPr>
              <w:t>Notifications</w:t>
            </w:r>
          </w:p>
        </w:tc>
        <w:tc>
          <w:tcPr>
            <w:tcW w:w="3024" w:type="dxa"/>
            <w:shd w:val="clear" w:color="auto" w:fill="F7FBFE"/>
            <w:tcMar>
              <w:top w:w="90" w:type="dxa"/>
              <w:left w:w="90" w:type="dxa"/>
              <w:bottom w:w="90" w:type="dxa"/>
              <w:right w:w="90" w:type="dxa"/>
            </w:tcMar>
          </w:tcPr>
          <w:p w14:paraId="6FFFC2C1" w14:textId="77777777" w:rsidR="00151AC6" w:rsidRDefault="00000000">
            <w:pPr>
              <w:spacing w:after="40"/>
            </w:pPr>
            <w:r>
              <w:rPr>
                <w:sz w:val="18"/>
              </w:rPr>
              <w:t>Firebase Cloud Messaging + APNs</w:t>
            </w:r>
          </w:p>
        </w:tc>
        <w:tc>
          <w:tcPr>
            <w:tcW w:w="4032" w:type="dxa"/>
            <w:shd w:val="clear" w:color="auto" w:fill="F7FBFE"/>
            <w:tcMar>
              <w:top w:w="90" w:type="dxa"/>
              <w:left w:w="90" w:type="dxa"/>
              <w:bottom w:w="90" w:type="dxa"/>
              <w:right w:w="90" w:type="dxa"/>
            </w:tcMar>
          </w:tcPr>
          <w:p w14:paraId="41DF51C9" w14:textId="77777777" w:rsidR="00151AC6" w:rsidRDefault="00000000">
            <w:pPr>
              <w:spacing w:after="40"/>
            </w:pPr>
            <w:r>
              <w:rPr>
                <w:sz w:val="18"/>
              </w:rPr>
              <w:t>Push notification delivery to Android and iOS devices.</w:t>
            </w:r>
          </w:p>
        </w:tc>
      </w:tr>
      <w:tr w:rsidR="00151AC6" w14:paraId="0D8C6500" w14:textId="77777777" w:rsidTr="000035EA">
        <w:trPr>
          <w:cantSplit/>
          <w:jc w:val="center"/>
        </w:trPr>
        <w:tc>
          <w:tcPr>
            <w:tcW w:w="2772" w:type="dxa"/>
            <w:tcMar>
              <w:top w:w="90" w:type="dxa"/>
              <w:left w:w="90" w:type="dxa"/>
              <w:bottom w:w="90" w:type="dxa"/>
              <w:right w:w="90" w:type="dxa"/>
            </w:tcMar>
          </w:tcPr>
          <w:p w14:paraId="60DA394C" w14:textId="77777777" w:rsidR="00151AC6" w:rsidRDefault="00000000">
            <w:pPr>
              <w:spacing w:after="40"/>
            </w:pPr>
            <w:r>
              <w:rPr>
                <w:sz w:val="18"/>
              </w:rPr>
              <w:lastRenderedPageBreak/>
              <w:t>DevOps</w:t>
            </w:r>
          </w:p>
        </w:tc>
        <w:tc>
          <w:tcPr>
            <w:tcW w:w="3024" w:type="dxa"/>
            <w:tcMar>
              <w:top w:w="90" w:type="dxa"/>
              <w:left w:w="90" w:type="dxa"/>
              <w:bottom w:w="90" w:type="dxa"/>
              <w:right w:w="90" w:type="dxa"/>
            </w:tcMar>
          </w:tcPr>
          <w:p w14:paraId="2ED51584" w14:textId="77777777" w:rsidR="00151AC6" w:rsidRDefault="00000000">
            <w:pPr>
              <w:spacing w:after="40"/>
            </w:pPr>
            <w:r>
              <w:rPr>
                <w:sz w:val="18"/>
              </w:rPr>
              <w:t>Docker, GitHub Actions, cloud deployment</w:t>
            </w:r>
          </w:p>
        </w:tc>
        <w:tc>
          <w:tcPr>
            <w:tcW w:w="4032" w:type="dxa"/>
            <w:tcMar>
              <w:top w:w="90" w:type="dxa"/>
              <w:left w:w="90" w:type="dxa"/>
              <w:bottom w:w="90" w:type="dxa"/>
              <w:right w:w="90" w:type="dxa"/>
            </w:tcMar>
          </w:tcPr>
          <w:p w14:paraId="3FA73AED" w14:textId="77777777" w:rsidR="00151AC6" w:rsidRDefault="00000000">
            <w:pPr>
              <w:spacing w:after="40"/>
            </w:pPr>
            <w:r>
              <w:rPr>
                <w:sz w:val="18"/>
              </w:rPr>
              <w:t>Repeatable builds, CI/CD, staging environment and production deployment.</w:t>
            </w:r>
          </w:p>
        </w:tc>
      </w:tr>
      <w:tr w:rsidR="00151AC6" w14:paraId="5F4A6DE9" w14:textId="77777777" w:rsidTr="000035EA">
        <w:trPr>
          <w:cantSplit/>
          <w:jc w:val="center"/>
        </w:trPr>
        <w:tc>
          <w:tcPr>
            <w:tcW w:w="2772" w:type="dxa"/>
            <w:shd w:val="clear" w:color="auto" w:fill="F7FBFE"/>
            <w:tcMar>
              <w:top w:w="90" w:type="dxa"/>
              <w:left w:w="90" w:type="dxa"/>
              <w:bottom w:w="90" w:type="dxa"/>
              <w:right w:w="90" w:type="dxa"/>
            </w:tcMar>
          </w:tcPr>
          <w:p w14:paraId="5E0B6EBD" w14:textId="77777777" w:rsidR="00151AC6" w:rsidRDefault="00000000">
            <w:pPr>
              <w:spacing w:after="40"/>
            </w:pPr>
            <w:r>
              <w:rPr>
                <w:sz w:val="18"/>
              </w:rPr>
              <w:t>Monitoring</w:t>
            </w:r>
          </w:p>
        </w:tc>
        <w:tc>
          <w:tcPr>
            <w:tcW w:w="3024" w:type="dxa"/>
            <w:shd w:val="clear" w:color="auto" w:fill="F7FBFE"/>
            <w:tcMar>
              <w:top w:w="90" w:type="dxa"/>
              <w:left w:w="90" w:type="dxa"/>
              <w:bottom w:w="90" w:type="dxa"/>
              <w:right w:w="90" w:type="dxa"/>
            </w:tcMar>
          </w:tcPr>
          <w:p w14:paraId="77A43C45" w14:textId="77777777" w:rsidR="00151AC6" w:rsidRDefault="00000000">
            <w:pPr>
              <w:spacing w:after="40"/>
            </w:pPr>
            <w:r>
              <w:rPr>
                <w:sz w:val="18"/>
              </w:rPr>
              <w:t>Sentry + cloud logs</w:t>
            </w:r>
          </w:p>
        </w:tc>
        <w:tc>
          <w:tcPr>
            <w:tcW w:w="4032" w:type="dxa"/>
            <w:shd w:val="clear" w:color="auto" w:fill="F7FBFE"/>
            <w:tcMar>
              <w:top w:w="90" w:type="dxa"/>
              <w:left w:w="90" w:type="dxa"/>
              <w:bottom w:w="90" w:type="dxa"/>
              <w:right w:w="90" w:type="dxa"/>
            </w:tcMar>
          </w:tcPr>
          <w:p w14:paraId="72A92DAE" w14:textId="77777777" w:rsidR="00151AC6" w:rsidRDefault="00000000">
            <w:pPr>
              <w:spacing w:after="40"/>
            </w:pPr>
            <w:r>
              <w:rPr>
                <w:sz w:val="18"/>
              </w:rPr>
              <w:t>Error tracking, API logs and basic operational visibility.</w:t>
            </w:r>
          </w:p>
        </w:tc>
      </w:tr>
    </w:tbl>
    <w:p w14:paraId="45676DAB" w14:textId="77777777" w:rsidR="00151AC6" w:rsidRDefault="00000000">
      <w:pPr>
        <w:pStyle w:val="Heading2"/>
      </w:pPr>
      <w:bookmarkStart w:id="11" w:name="_Toc231833991"/>
      <w:r>
        <w:t>6.2 Future AR and 3D Readiness Table</w:t>
      </w:r>
      <w:bookmarkEnd w:id="11"/>
    </w:p>
    <w:p w14:paraId="2BE713C9" w14:textId="77777777" w:rsidR="00151AC6" w:rsidRDefault="00000000">
      <w:r>
        <w:t>The following table should be included to clearly explain to the client why native Android and native iOS are recommended from the beginning, even though the advanced AR module is planned as a future phase.</w:t>
      </w:r>
    </w:p>
    <w:tbl>
      <w:tblPr>
        <w:tblStyle w:val="TableGrid"/>
        <w:tblW w:w="0" w:type="auto"/>
        <w:jc w:val="center"/>
        <w:tblLook w:val="04A0" w:firstRow="1" w:lastRow="0" w:firstColumn="1" w:lastColumn="0" w:noHBand="0" w:noVBand="1"/>
      </w:tblPr>
      <w:tblGrid>
        <w:gridCol w:w="4014"/>
        <w:gridCol w:w="5904"/>
      </w:tblGrid>
      <w:tr w:rsidR="00151AC6" w14:paraId="058A3CA4" w14:textId="77777777" w:rsidTr="000035EA">
        <w:trPr>
          <w:cantSplit/>
          <w:tblHeader/>
          <w:jc w:val="center"/>
        </w:trPr>
        <w:tc>
          <w:tcPr>
            <w:tcW w:w="4014" w:type="dxa"/>
            <w:shd w:val="clear" w:color="auto" w:fill="1F4E79"/>
            <w:tcMar>
              <w:top w:w="90" w:type="dxa"/>
              <w:left w:w="90" w:type="dxa"/>
              <w:bottom w:w="90" w:type="dxa"/>
              <w:right w:w="90" w:type="dxa"/>
            </w:tcMar>
          </w:tcPr>
          <w:p w14:paraId="5AEED79D" w14:textId="77777777" w:rsidR="00151AC6" w:rsidRDefault="00000000">
            <w:pPr>
              <w:spacing w:after="40"/>
            </w:pPr>
            <w:r>
              <w:rPr>
                <w:b/>
                <w:color w:val="FFFFFF"/>
                <w:sz w:val="18"/>
              </w:rPr>
              <w:t>Future AR Capability</w:t>
            </w:r>
          </w:p>
        </w:tc>
        <w:tc>
          <w:tcPr>
            <w:tcW w:w="5904" w:type="dxa"/>
            <w:shd w:val="clear" w:color="auto" w:fill="1F4E79"/>
            <w:tcMar>
              <w:top w:w="90" w:type="dxa"/>
              <w:left w:w="90" w:type="dxa"/>
              <w:bottom w:w="90" w:type="dxa"/>
              <w:right w:w="90" w:type="dxa"/>
            </w:tcMar>
          </w:tcPr>
          <w:p w14:paraId="17D29AD3" w14:textId="77777777" w:rsidR="00151AC6" w:rsidRDefault="00000000">
            <w:pPr>
              <w:spacing w:after="40"/>
            </w:pPr>
            <w:r>
              <w:rPr>
                <w:b/>
                <w:color w:val="FFFFFF"/>
                <w:sz w:val="18"/>
              </w:rPr>
              <w:t>Why Native Helps</w:t>
            </w:r>
          </w:p>
        </w:tc>
      </w:tr>
      <w:tr w:rsidR="00151AC6" w14:paraId="607E03F7" w14:textId="77777777" w:rsidTr="000035EA">
        <w:trPr>
          <w:cantSplit/>
          <w:jc w:val="center"/>
        </w:trPr>
        <w:tc>
          <w:tcPr>
            <w:tcW w:w="4014" w:type="dxa"/>
            <w:tcMar>
              <w:top w:w="90" w:type="dxa"/>
              <w:left w:w="90" w:type="dxa"/>
              <w:bottom w:w="90" w:type="dxa"/>
              <w:right w:w="90" w:type="dxa"/>
            </w:tcMar>
          </w:tcPr>
          <w:p w14:paraId="23450498" w14:textId="77777777" w:rsidR="00151AC6" w:rsidRDefault="00000000">
            <w:pPr>
              <w:spacing w:after="40"/>
            </w:pPr>
            <w:r>
              <w:rPr>
                <w:sz w:val="18"/>
              </w:rPr>
              <w:t>Furniture placement in real space</w:t>
            </w:r>
          </w:p>
        </w:tc>
        <w:tc>
          <w:tcPr>
            <w:tcW w:w="5904" w:type="dxa"/>
            <w:tcMar>
              <w:top w:w="90" w:type="dxa"/>
              <w:left w:w="90" w:type="dxa"/>
              <w:bottom w:w="90" w:type="dxa"/>
              <w:right w:w="90" w:type="dxa"/>
            </w:tcMar>
          </w:tcPr>
          <w:p w14:paraId="29CE0AB8" w14:textId="77777777" w:rsidR="00151AC6" w:rsidRDefault="00000000">
            <w:pPr>
              <w:spacing w:after="40"/>
            </w:pPr>
            <w:r>
              <w:rPr>
                <w:sz w:val="18"/>
              </w:rPr>
              <w:t>Native ARKit and ARCore provide stronger access to room tracking, camera frames and surface detection.</w:t>
            </w:r>
          </w:p>
        </w:tc>
      </w:tr>
      <w:tr w:rsidR="00151AC6" w14:paraId="2AB87006" w14:textId="77777777" w:rsidTr="000035EA">
        <w:trPr>
          <w:cantSplit/>
          <w:jc w:val="center"/>
        </w:trPr>
        <w:tc>
          <w:tcPr>
            <w:tcW w:w="4014" w:type="dxa"/>
            <w:shd w:val="clear" w:color="auto" w:fill="F7FBFE"/>
            <w:tcMar>
              <w:top w:w="90" w:type="dxa"/>
              <w:left w:w="90" w:type="dxa"/>
              <w:bottom w:w="90" w:type="dxa"/>
              <w:right w:w="90" w:type="dxa"/>
            </w:tcMar>
          </w:tcPr>
          <w:p w14:paraId="5D6B13BD" w14:textId="77777777" w:rsidR="00151AC6" w:rsidRDefault="00000000">
            <w:pPr>
              <w:spacing w:after="40"/>
            </w:pPr>
            <w:r>
              <w:rPr>
                <w:sz w:val="18"/>
              </w:rPr>
              <w:t>Product scaling and rotation</w:t>
            </w:r>
          </w:p>
        </w:tc>
        <w:tc>
          <w:tcPr>
            <w:tcW w:w="5904" w:type="dxa"/>
            <w:shd w:val="clear" w:color="auto" w:fill="F7FBFE"/>
            <w:tcMar>
              <w:top w:w="90" w:type="dxa"/>
              <w:left w:w="90" w:type="dxa"/>
              <w:bottom w:w="90" w:type="dxa"/>
              <w:right w:w="90" w:type="dxa"/>
            </w:tcMar>
          </w:tcPr>
          <w:p w14:paraId="6FE120E9" w14:textId="77777777" w:rsidR="00151AC6" w:rsidRDefault="00000000">
            <w:pPr>
              <w:spacing w:after="40"/>
            </w:pPr>
            <w:r>
              <w:rPr>
                <w:sz w:val="18"/>
              </w:rPr>
              <w:t>Native rendering gives smoother control over 3D model movement, gestures and interaction.</w:t>
            </w:r>
          </w:p>
        </w:tc>
      </w:tr>
      <w:tr w:rsidR="00151AC6" w14:paraId="46AABB24" w14:textId="77777777" w:rsidTr="000035EA">
        <w:trPr>
          <w:cantSplit/>
          <w:jc w:val="center"/>
        </w:trPr>
        <w:tc>
          <w:tcPr>
            <w:tcW w:w="4014" w:type="dxa"/>
            <w:tcMar>
              <w:top w:w="90" w:type="dxa"/>
              <w:left w:w="90" w:type="dxa"/>
              <w:bottom w:w="90" w:type="dxa"/>
              <w:right w:w="90" w:type="dxa"/>
            </w:tcMar>
          </w:tcPr>
          <w:p w14:paraId="00AE66E2" w14:textId="77777777" w:rsidR="00151AC6" w:rsidRDefault="00000000">
            <w:pPr>
              <w:spacing w:after="40"/>
            </w:pPr>
            <w:r>
              <w:rPr>
                <w:sz w:val="18"/>
              </w:rPr>
              <w:t>Floor and wall detection</w:t>
            </w:r>
          </w:p>
        </w:tc>
        <w:tc>
          <w:tcPr>
            <w:tcW w:w="5904" w:type="dxa"/>
            <w:tcMar>
              <w:top w:w="90" w:type="dxa"/>
              <w:left w:w="90" w:type="dxa"/>
              <w:bottom w:w="90" w:type="dxa"/>
              <w:right w:w="90" w:type="dxa"/>
            </w:tcMar>
          </w:tcPr>
          <w:p w14:paraId="3DAD9144" w14:textId="77777777" w:rsidR="00151AC6" w:rsidRDefault="00000000">
            <w:pPr>
              <w:spacing w:after="40"/>
            </w:pPr>
            <w:r>
              <w:rPr>
                <w:sz w:val="18"/>
              </w:rPr>
              <w:t>Native AR frameworks can use supported device sensors and camera data more accurately.</w:t>
            </w:r>
          </w:p>
        </w:tc>
      </w:tr>
      <w:tr w:rsidR="00151AC6" w14:paraId="68DCBC51" w14:textId="77777777" w:rsidTr="000035EA">
        <w:trPr>
          <w:cantSplit/>
          <w:jc w:val="center"/>
        </w:trPr>
        <w:tc>
          <w:tcPr>
            <w:tcW w:w="4014" w:type="dxa"/>
            <w:shd w:val="clear" w:color="auto" w:fill="F7FBFE"/>
            <w:tcMar>
              <w:top w:w="90" w:type="dxa"/>
              <w:left w:w="90" w:type="dxa"/>
              <w:bottom w:w="90" w:type="dxa"/>
              <w:right w:w="90" w:type="dxa"/>
            </w:tcMar>
          </w:tcPr>
          <w:p w14:paraId="1EDA266D" w14:textId="77777777" w:rsidR="00151AC6" w:rsidRDefault="00000000">
            <w:pPr>
              <w:spacing w:after="40"/>
            </w:pPr>
            <w:r>
              <w:rPr>
                <w:sz w:val="18"/>
              </w:rPr>
              <w:t>Lighting estimation</w:t>
            </w:r>
          </w:p>
        </w:tc>
        <w:tc>
          <w:tcPr>
            <w:tcW w:w="5904" w:type="dxa"/>
            <w:shd w:val="clear" w:color="auto" w:fill="F7FBFE"/>
            <w:tcMar>
              <w:top w:w="90" w:type="dxa"/>
              <w:left w:w="90" w:type="dxa"/>
              <w:bottom w:w="90" w:type="dxa"/>
              <w:right w:w="90" w:type="dxa"/>
            </w:tcMar>
          </w:tcPr>
          <w:p w14:paraId="3200EEFA" w14:textId="77777777" w:rsidR="00151AC6" w:rsidRDefault="00000000">
            <w:pPr>
              <w:spacing w:after="40"/>
            </w:pPr>
            <w:r>
              <w:rPr>
                <w:sz w:val="18"/>
              </w:rPr>
              <w:t>Helps future 3D furniture assets look more natural in the user environment.</w:t>
            </w:r>
          </w:p>
        </w:tc>
      </w:tr>
      <w:tr w:rsidR="00151AC6" w14:paraId="3FD8E8FF" w14:textId="77777777" w:rsidTr="000035EA">
        <w:trPr>
          <w:cantSplit/>
          <w:jc w:val="center"/>
        </w:trPr>
        <w:tc>
          <w:tcPr>
            <w:tcW w:w="4014" w:type="dxa"/>
            <w:tcMar>
              <w:top w:w="90" w:type="dxa"/>
              <w:left w:w="90" w:type="dxa"/>
              <w:bottom w:w="90" w:type="dxa"/>
              <w:right w:w="90" w:type="dxa"/>
            </w:tcMar>
          </w:tcPr>
          <w:p w14:paraId="773164E9" w14:textId="77777777" w:rsidR="00151AC6" w:rsidRDefault="00000000">
            <w:pPr>
              <w:spacing w:after="40"/>
            </w:pPr>
            <w:r>
              <w:rPr>
                <w:sz w:val="18"/>
              </w:rPr>
              <w:t>High-performance 3D model rendering</w:t>
            </w:r>
          </w:p>
        </w:tc>
        <w:tc>
          <w:tcPr>
            <w:tcW w:w="5904" w:type="dxa"/>
            <w:tcMar>
              <w:top w:w="90" w:type="dxa"/>
              <w:left w:w="90" w:type="dxa"/>
              <w:bottom w:w="90" w:type="dxa"/>
              <w:right w:w="90" w:type="dxa"/>
            </w:tcMar>
          </w:tcPr>
          <w:p w14:paraId="3CF937A7" w14:textId="77777777" w:rsidR="00151AC6" w:rsidRDefault="00000000">
            <w:pPr>
              <w:spacing w:after="40"/>
            </w:pPr>
            <w:r>
              <w:rPr>
                <w:sz w:val="18"/>
              </w:rPr>
              <w:t>Native apps are more suitable for heavier AR scenes and device-level performance optimization.</w:t>
            </w:r>
          </w:p>
        </w:tc>
      </w:tr>
      <w:tr w:rsidR="00151AC6" w14:paraId="56B579B6" w14:textId="77777777" w:rsidTr="000035EA">
        <w:trPr>
          <w:cantSplit/>
          <w:jc w:val="center"/>
        </w:trPr>
        <w:tc>
          <w:tcPr>
            <w:tcW w:w="4014" w:type="dxa"/>
            <w:shd w:val="clear" w:color="auto" w:fill="F7FBFE"/>
            <w:tcMar>
              <w:top w:w="90" w:type="dxa"/>
              <w:left w:w="90" w:type="dxa"/>
              <w:bottom w:w="90" w:type="dxa"/>
              <w:right w:w="90" w:type="dxa"/>
            </w:tcMar>
          </w:tcPr>
          <w:p w14:paraId="7F6F449E" w14:textId="77777777" w:rsidR="00151AC6" w:rsidRDefault="00000000">
            <w:pPr>
              <w:spacing w:after="40"/>
            </w:pPr>
            <w:r>
              <w:rPr>
                <w:sz w:val="18"/>
              </w:rPr>
              <w:t>Future AR catalogue expansion</w:t>
            </w:r>
          </w:p>
        </w:tc>
        <w:tc>
          <w:tcPr>
            <w:tcW w:w="5904" w:type="dxa"/>
            <w:shd w:val="clear" w:color="auto" w:fill="F7FBFE"/>
            <w:tcMar>
              <w:top w:w="90" w:type="dxa"/>
              <w:left w:w="90" w:type="dxa"/>
              <w:bottom w:w="90" w:type="dxa"/>
              <w:right w:w="90" w:type="dxa"/>
            </w:tcMar>
          </w:tcPr>
          <w:p w14:paraId="6AA85443" w14:textId="77777777" w:rsidR="00151AC6" w:rsidRDefault="00000000">
            <w:pPr>
              <w:spacing w:after="40"/>
            </w:pPr>
            <w:r>
              <w:rPr>
                <w:sz w:val="18"/>
              </w:rPr>
              <w:t>Products can gradually support 3D/AR without rebuilding the mobile app foundation.</w:t>
            </w:r>
          </w:p>
        </w:tc>
      </w:tr>
      <w:tr w:rsidR="00151AC6" w14:paraId="4AC783F2" w14:textId="77777777" w:rsidTr="000035EA">
        <w:trPr>
          <w:cantSplit/>
          <w:jc w:val="center"/>
        </w:trPr>
        <w:tc>
          <w:tcPr>
            <w:tcW w:w="4014" w:type="dxa"/>
            <w:tcMar>
              <w:top w:w="90" w:type="dxa"/>
              <w:left w:w="90" w:type="dxa"/>
              <w:bottom w:w="90" w:type="dxa"/>
              <w:right w:w="90" w:type="dxa"/>
            </w:tcMar>
          </w:tcPr>
          <w:p w14:paraId="0B0B2020" w14:textId="77777777" w:rsidR="00151AC6" w:rsidRDefault="00000000">
            <w:pPr>
              <w:spacing w:after="40"/>
            </w:pPr>
            <w:r>
              <w:rPr>
                <w:sz w:val="18"/>
              </w:rPr>
              <w:t>3D asset versioning and delivery</w:t>
            </w:r>
          </w:p>
        </w:tc>
        <w:tc>
          <w:tcPr>
            <w:tcW w:w="5904" w:type="dxa"/>
            <w:tcMar>
              <w:top w:w="90" w:type="dxa"/>
              <w:left w:w="90" w:type="dxa"/>
              <w:bottom w:w="90" w:type="dxa"/>
              <w:right w:w="90" w:type="dxa"/>
            </w:tcMar>
          </w:tcPr>
          <w:p w14:paraId="44DC1968" w14:textId="77777777" w:rsidR="00151AC6" w:rsidRDefault="00000000">
            <w:pPr>
              <w:spacing w:after="40"/>
            </w:pPr>
            <w:r>
              <w:rPr>
                <w:sz w:val="18"/>
              </w:rPr>
              <w:t>Native apps can load optimized model formats and use platform-specific rendering pipelines.</w:t>
            </w:r>
          </w:p>
        </w:tc>
      </w:tr>
      <w:tr w:rsidR="00151AC6" w14:paraId="510D38E1" w14:textId="77777777" w:rsidTr="000035EA">
        <w:trPr>
          <w:cantSplit/>
          <w:jc w:val="center"/>
        </w:trPr>
        <w:tc>
          <w:tcPr>
            <w:tcW w:w="4014" w:type="dxa"/>
            <w:shd w:val="clear" w:color="auto" w:fill="F7FBFE"/>
            <w:tcMar>
              <w:top w:w="90" w:type="dxa"/>
              <w:left w:w="90" w:type="dxa"/>
              <w:bottom w:w="90" w:type="dxa"/>
              <w:right w:w="90" w:type="dxa"/>
            </w:tcMar>
          </w:tcPr>
          <w:p w14:paraId="631DBA98" w14:textId="77777777" w:rsidR="00151AC6" w:rsidRDefault="00000000">
            <w:pPr>
              <w:spacing w:after="40"/>
            </w:pPr>
            <w:r>
              <w:rPr>
                <w:sz w:val="18"/>
              </w:rPr>
              <w:t>Device compatibility control</w:t>
            </w:r>
          </w:p>
        </w:tc>
        <w:tc>
          <w:tcPr>
            <w:tcW w:w="5904" w:type="dxa"/>
            <w:shd w:val="clear" w:color="auto" w:fill="F7FBFE"/>
            <w:tcMar>
              <w:top w:w="90" w:type="dxa"/>
              <w:left w:w="90" w:type="dxa"/>
              <w:bottom w:w="90" w:type="dxa"/>
              <w:right w:w="90" w:type="dxa"/>
            </w:tcMar>
          </w:tcPr>
          <w:p w14:paraId="068C57B4" w14:textId="77777777" w:rsidR="00151AC6" w:rsidRDefault="00000000">
            <w:pPr>
              <w:spacing w:after="40"/>
            </w:pPr>
            <w:r>
              <w:rPr>
                <w:sz w:val="18"/>
              </w:rPr>
              <w:t>Native apps can detect unsupported devices and provide fallback experiences more effectively.</w:t>
            </w:r>
          </w:p>
        </w:tc>
      </w:tr>
    </w:tbl>
    <w:p w14:paraId="034BFB31" w14:textId="77777777" w:rsidR="00151AC6" w:rsidRDefault="00000000">
      <w:pPr>
        <w:pStyle w:val="Heading2"/>
      </w:pPr>
      <w:bookmarkStart w:id="12" w:name="_Toc231833992"/>
      <w:r>
        <w:t>6.3 Alternative Technology Options</w:t>
      </w:r>
      <w:bookmarkEnd w:id="12"/>
    </w:p>
    <w:tbl>
      <w:tblPr>
        <w:tblStyle w:val="TableGrid"/>
        <w:tblW w:w="0" w:type="auto"/>
        <w:jc w:val="center"/>
        <w:tblLook w:val="04A0" w:firstRow="1" w:lastRow="0" w:firstColumn="1" w:lastColumn="0" w:noHBand="0" w:noVBand="1"/>
      </w:tblPr>
      <w:tblGrid>
        <w:gridCol w:w="2592"/>
        <w:gridCol w:w="4320"/>
        <w:gridCol w:w="2592"/>
      </w:tblGrid>
      <w:tr w:rsidR="00151AC6" w14:paraId="51E0B889" w14:textId="77777777">
        <w:trPr>
          <w:cantSplit/>
          <w:tblHeader/>
          <w:jc w:val="center"/>
        </w:trPr>
        <w:tc>
          <w:tcPr>
            <w:tcW w:w="2592" w:type="dxa"/>
            <w:shd w:val="clear" w:color="auto" w:fill="1F4E79"/>
            <w:tcMar>
              <w:top w:w="90" w:type="dxa"/>
              <w:left w:w="90" w:type="dxa"/>
              <w:bottom w:w="90" w:type="dxa"/>
              <w:right w:w="90" w:type="dxa"/>
            </w:tcMar>
          </w:tcPr>
          <w:p w14:paraId="14F0260D" w14:textId="77777777" w:rsidR="00151AC6" w:rsidRDefault="00000000">
            <w:pPr>
              <w:spacing w:after="40"/>
            </w:pPr>
            <w:r>
              <w:rPr>
                <w:b/>
                <w:color w:val="FFFFFF"/>
                <w:sz w:val="18"/>
              </w:rPr>
              <w:t>Option</w:t>
            </w:r>
          </w:p>
        </w:tc>
        <w:tc>
          <w:tcPr>
            <w:tcW w:w="4320" w:type="dxa"/>
            <w:shd w:val="clear" w:color="auto" w:fill="1F4E79"/>
            <w:tcMar>
              <w:top w:w="90" w:type="dxa"/>
              <w:left w:w="90" w:type="dxa"/>
              <w:bottom w:w="90" w:type="dxa"/>
              <w:right w:w="90" w:type="dxa"/>
            </w:tcMar>
          </w:tcPr>
          <w:p w14:paraId="5BF06A62" w14:textId="77777777" w:rsidR="00151AC6" w:rsidRDefault="00000000">
            <w:pPr>
              <w:spacing w:after="40"/>
            </w:pPr>
            <w:r>
              <w:rPr>
                <w:b/>
                <w:color w:val="FFFFFF"/>
                <w:sz w:val="18"/>
              </w:rPr>
              <w:t>Assessment</w:t>
            </w:r>
          </w:p>
        </w:tc>
        <w:tc>
          <w:tcPr>
            <w:tcW w:w="2592" w:type="dxa"/>
            <w:shd w:val="clear" w:color="auto" w:fill="1F4E79"/>
            <w:tcMar>
              <w:top w:w="90" w:type="dxa"/>
              <w:left w:w="90" w:type="dxa"/>
              <w:bottom w:w="90" w:type="dxa"/>
              <w:right w:w="90" w:type="dxa"/>
            </w:tcMar>
          </w:tcPr>
          <w:p w14:paraId="312E2225" w14:textId="77777777" w:rsidR="00151AC6" w:rsidRDefault="00000000">
            <w:pPr>
              <w:spacing w:after="40"/>
            </w:pPr>
            <w:r>
              <w:rPr>
                <w:b/>
                <w:color w:val="FFFFFF"/>
                <w:sz w:val="18"/>
              </w:rPr>
              <w:t>Recommendation</w:t>
            </w:r>
          </w:p>
        </w:tc>
      </w:tr>
      <w:tr w:rsidR="00151AC6" w14:paraId="5E3AB945" w14:textId="77777777">
        <w:trPr>
          <w:cantSplit/>
          <w:jc w:val="center"/>
        </w:trPr>
        <w:tc>
          <w:tcPr>
            <w:tcW w:w="2592" w:type="dxa"/>
            <w:tcMar>
              <w:top w:w="90" w:type="dxa"/>
              <w:left w:w="90" w:type="dxa"/>
              <w:bottom w:w="90" w:type="dxa"/>
              <w:right w:w="90" w:type="dxa"/>
            </w:tcMar>
          </w:tcPr>
          <w:p w14:paraId="35144A78" w14:textId="77777777" w:rsidR="00151AC6" w:rsidRDefault="00000000">
            <w:pPr>
              <w:spacing w:after="40"/>
            </w:pPr>
            <w:r>
              <w:rPr>
                <w:sz w:val="18"/>
              </w:rPr>
              <w:t>Flutter / React Native cross-platform app</w:t>
            </w:r>
          </w:p>
        </w:tc>
        <w:tc>
          <w:tcPr>
            <w:tcW w:w="4320" w:type="dxa"/>
            <w:tcMar>
              <w:top w:w="90" w:type="dxa"/>
              <w:left w:w="90" w:type="dxa"/>
              <w:bottom w:w="90" w:type="dxa"/>
              <w:right w:w="90" w:type="dxa"/>
            </w:tcMar>
          </w:tcPr>
          <w:p w14:paraId="6679AA3E" w14:textId="77777777" w:rsidR="00151AC6" w:rsidRDefault="00000000">
            <w:pPr>
              <w:spacing w:after="40"/>
            </w:pPr>
            <w:r>
              <w:rPr>
                <w:sz w:val="18"/>
              </w:rPr>
              <w:t>Suitable for a catalogue and ordering app when advanced AR is not a priority. Future advanced AR would likely require native modules and additional complexity.</w:t>
            </w:r>
          </w:p>
        </w:tc>
        <w:tc>
          <w:tcPr>
            <w:tcW w:w="2592" w:type="dxa"/>
            <w:tcMar>
              <w:top w:w="90" w:type="dxa"/>
              <w:left w:w="90" w:type="dxa"/>
              <w:bottom w:w="90" w:type="dxa"/>
              <w:right w:w="90" w:type="dxa"/>
            </w:tcMar>
          </w:tcPr>
          <w:p w14:paraId="648505C1" w14:textId="77777777" w:rsidR="00151AC6" w:rsidRDefault="00000000">
            <w:pPr>
              <w:spacing w:after="40"/>
            </w:pPr>
            <w:r>
              <w:rPr>
                <w:sz w:val="18"/>
              </w:rPr>
              <w:t>Not recommended for this project because advanced AR/3D is a clear future requirement.</w:t>
            </w:r>
          </w:p>
        </w:tc>
      </w:tr>
      <w:tr w:rsidR="00151AC6" w14:paraId="352706E7" w14:textId="77777777">
        <w:trPr>
          <w:cantSplit/>
          <w:jc w:val="center"/>
        </w:trPr>
        <w:tc>
          <w:tcPr>
            <w:tcW w:w="2592" w:type="dxa"/>
            <w:shd w:val="clear" w:color="auto" w:fill="F7FBFE"/>
            <w:tcMar>
              <w:top w:w="90" w:type="dxa"/>
              <w:left w:w="90" w:type="dxa"/>
              <w:bottom w:w="90" w:type="dxa"/>
              <w:right w:w="90" w:type="dxa"/>
            </w:tcMar>
          </w:tcPr>
          <w:p w14:paraId="0DE26516" w14:textId="77777777" w:rsidR="00151AC6" w:rsidRDefault="00000000">
            <w:pPr>
              <w:spacing w:after="40"/>
            </w:pPr>
            <w:r>
              <w:rPr>
                <w:sz w:val="18"/>
              </w:rPr>
              <w:t>Native Android and Native iOS</w:t>
            </w:r>
          </w:p>
        </w:tc>
        <w:tc>
          <w:tcPr>
            <w:tcW w:w="4320" w:type="dxa"/>
            <w:shd w:val="clear" w:color="auto" w:fill="F7FBFE"/>
            <w:tcMar>
              <w:top w:w="90" w:type="dxa"/>
              <w:left w:w="90" w:type="dxa"/>
              <w:bottom w:w="90" w:type="dxa"/>
              <w:right w:w="90" w:type="dxa"/>
            </w:tcMar>
          </w:tcPr>
          <w:p w14:paraId="414CA860" w14:textId="77777777" w:rsidR="00151AC6" w:rsidRDefault="00000000">
            <w:pPr>
              <w:spacing w:after="40"/>
            </w:pPr>
            <w:r>
              <w:rPr>
                <w:sz w:val="18"/>
              </w:rPr>
              <w:t>Best long-term fit for device-level control, performance, camera/sensor access and future ARKit/ARCore integration.</w:t>
            </w:r>
          </w:p>
        </w:tc>
        <w:tc>
          <w:tcPr>
            <w:tcW w:w="2592" w:type="dxa"/>
            <w:shd w:val="clear" w:color="auto" w:fill="F7FBFE"/>
            <w:tcMar>
              <w:top w:w="90" w:type="dxa"/>
              <w:left w:w="90" w:type="dxa"/>
              <w:bottom w:w="90" w:type="dxa"/>
              <w:right w:w="90" w:type="dxa"/>
            </w:tcMar>
          </w:tcPr>
          <w:p w14:paraId="34E44B3C" w14:textId="77777777" w:rsidR="00151AC6" w:rsidRDefault="00000000">
            <w:pPr>
              <w:spacing w:after="40"/>
            </w:pPr>
            <w:r>
              <w:rPr>
                <w:sz w:val="18"/>
              </w:rPr>
              <w:t>Recommended approach.</w:t>
            </w:r>
          </w:p>
        </w:tc>
      </w:tr>
      <w:tr w:rsidR="00151AC6" w14:paraId="3D48B349" w14:textId="77777777">
        <w:trPr>
          <w:cantSplit/>
          <w:jc w:val="center"/>
        </w:trPr>
        <w:tc>
          <w:tcPr>
            <w:tcW w:w="2592" w:type="dxa"/>
            <w:tcMar>
              <w:top w:w="90" w:type="dxa"/>
              <w:left w:w="90" w:type="dxa"/>
              <w:bottom w:w="90" w:type="dxa"/>
              <w:right w:w="90" w:type="dxa"/>
            </w:tcMar>
          </w:tcPr>
          <w:p w14:paraId="3540980C" w14:textId="77777777" w:rsidR="00151AC6" w:rsidRDefault="00000000">
            <w:pPr>
              <w:spacing w:after="40"/>
            </w:pPr>
            <w:r>
              <w:rPr>
                <w:sz w:val="18"/>
              </w:rPr>
              <w:t>Unity-based AR module</w:t>
            </w:r>
          </w:p>
        </w:tc>
        <w:tc>
          <w:tcPr>
            <w:tcW w:w="4320" w:type="dxa"/>
            <w:tcMar>
              <w:top w:w="90" w:type="dxa"/>
              <w:left w:w="90" w:type="dxa"/>
              <w:bottom w:w="90" w:type="dxa"/>
              <w:right w:w="90" w:type="dxa"/>
            </w:tcMar>
          </w:tcPr>
          <w:p w14:paraId="0A15CCD2" w14:textId="77777777" w:rsidR="00151AC6" w:rsidRDefault="00000000">
            <w:pPr>
              <w:spacing w:after="40"/>
            </w:pPr>
            <w:r>
              <w:rPr>
                <w:sz w:val="18"/>
              </w:rPr>
              <w:t>Can be considered later if the future AR experience becomes highly 3D-heavy or game-like. It can be integrated with native apps if required.</w:t>
            </w:r>
          </w:p>
        </w:tc>
        <w:tc>
          <w:tcPr>
            <w:tcW w:w="2592" w:type="dxa"/>
            <w:tcMar>
              <w:top w:w="90" w:type="dxa"/>
              <w:left w:w="90" w:type="dxa"/>
              <w:bottom w:w="90" w:type="dxa"/>
              <w:right w:w="90" w:type="dxa"/>
            </w:tcMar>
          </w:tcPr>
          <w:p w14:paraId="015F3A35" w14:textId="77777777" w:rsidR="00151AC6" w:rsidRDefault="00000000">
            <w:pPr>
              <w:spacing w:after="40"/>
            </w:pPr>
            <w:r>
              <w:rPr>
                <w:sz w:val="18"/>
              </w:rPr>
              <w:t>Keep as a future AR implementation option, not as the core Phase 1 mobile stack.</w:t>
            </w:r>
          </w:p>
        </w:tc>
      </w:tr>
    </w:tbl>
    <w:p w14:paraId="2912BB8F" w14:textId="77777777" w:rsidR="00151AC6" w:rsidRDefault="00000000">
      <w:pPr>
        <w:pStyle w:val="Heading1"/>
      </w:pPr>
      <w:bookmarkStart w:id="13" w:name="_Toc231833993"/>
      <w:r>
        <w:lastRenderedPageBreak/>
        <w:t>7. Core Mobile Application Workflows</w:t>
      </w:r>
      <w:bookmarkEnd w:id="13"/>
    </w:p>
    <w:p w14:paraId="4EB21931" w14:textId="77777777" w:rsidR="00151AC6" w:rsidRDefault="00000000">
      <w:r>
        <w:t>The mobile apps will be designed around the key trade buying process: log in, browse the catalogue, build a quote, generate a PDF, submit an order, and track progress. The same business workflow will be available on both Android and iOS, while each application will use its own native UI and device-level implementation.</w:t>
      </w:r>
    </w:p>
    <w:p w14:paraId="47A81D02" w14:textId="224D01C9" w:rsidR="004109C4" w:rsidRDefault="004109C4">
      <w:r>
        <w:rPr>
          <w:noProof/>
        </w:rPr>
        <w:drawing>
          <wp:inline distT="0" distB="0" distL="0" distR="0" wp14:anchorId="7F4A3B68" wp14:editId="6DD11130">
            <wp:extent cx="6400800" cy="3526155"/>
            <wp:effectExtent l="0" t="0" r="0" b="0"/>
            <wp:docPr id="326822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22918" name="Picture 326822918"/>
                    <pic:cNvPicPr/>
                  </pic:nvPicPr>
                  <pic:blipFill>
                    <a:blip r:embed="rId10"/>
                    <a:stretch>
                      <a:fillRect/>
                    </a:stretch>
                  </pic:blipFill>
                  <pic:spPr>
                    <a:xfrm>
                      <a:off x="0" y="0"/>
                      <a:ext cx="6400800" cy="3526155"/>
                    </a:xfrm>
                    <a:prstGeom prst="rect">
                      <a:avLst/>
                    </a:prstGeom>
                  </pic:spPr>
                </pic:pic>
              </a:graphicData>
            </a:graphic>
          </wp:inline>
        </w:drawing>
      </w:r>
    </w:p>
    <w:p w14:paraId="217D4824" w14:textId="77777777" w:rsidR="00151AC6" w:rsidRDefault="00000000">
      <w:pPr>
        <w:spacing w:before="120" w:after="80"/>
        <w:jc w:val="center"/>
      </w:pPr>
      <w:r>
        <w:rPr>
          <w:b/>
          <w:color w:val="1F4E79"/>
        </w:rPr>
        <w:t>Figure 2: Trade Customer Quote and Order Workflow</w:t>
      </w:r>
    </w:p>
    <w:tbl>
      <w:tblPr>
        <w:tblStyle w:val="TableGrid"/>
        <w:tblW w:w="0" w:type="auto"/>
        <w:jc w:val="center"/>
        <w:tblLook w:val="04A0" w:firstRow="1" w:lastRow="0" w:firstColumn="1" w:lastColumn="0" w:noHBand="0" w:noVBand="1"/>
      </w:tblPr>
      <w:tblGrid>
        <w:gridCol w:w="3294"/>
        <w:gridCol w:w="6624"/>
      </w:tblGrid>
      <w:tr w:rsidR="00151AC6" w14:paraId="07F200DD" w14:textId="77777777" w:rsidTr="000035EA">
        <w:trPr>
          <w:cantSplit/>
          <w:tblHeader/>
          <w:jc w:val="center"/>
        </w:trPr>
        <w:tc>
          <w:tcPr>
            <w:tcW w:w="3294" w:type="dxa"/>
            <w:shd w:val="clear" w:color="auto" w:fill="1F4E79"/>
            <w:tcMar>
              <w:top w:w="90" w:type="dxa"/>
              <w:left w:w="90" w:type="dxa"/>
              <w:bottom w:w="90" w:type="dxa"/>
              <w:right w:w="90" w:type="dxa"/>
            </w:tcMar>
          </w:tcPr>
          <w:p w14:paraId="5E4550A9" w14:textId="77777777" w:rsidR="00151AC6" w:rsidRDefault="00000000">
            <w:pPr>
              <w:spacing w:after="40"/>
            </w:pPr>
            <w:r>
              <w:rPr>
                <w:b/>
                <w:color w:val="FFFFFF"/>
                <w:sz w:val="18"/>
              </w:rPr>
              <w:t>Workflow Area</w:t>
            </w:r>
          </w:p>
        </w:tc>
        <w:tc>
          <w:tcPr>
            <w:tcW w:w="6624" w:type="dxa"/>
            <w:shd w:val="clear" w:color="auto" w:fill="1F4E79"/>
            <w:tcMar>
              <w:top w:w="90" w:type="dxa"/>
              <w:left w:w="90" w:type="dxa"/>
              <w:bottom w:w="90" w:type="dxa"/>
              <w:right w:w="90" w:type="dxa"/>
            </w:tcMar>
          </w:tcPr>
          <w:p w14:paraId="24345D74" w14:textId="77777777" w:rsidR="00151AC6" w:rsidRDefault="00000000">
            <w:pPr>
              <w:spacing w:after="40"/>
            </w:pPr>
            <w:r>
              <w:rPr>
                <w:b/>
                <w:color w:val="FFFFFF"/>
                <w:sz w:val="18"/>
              </w:rPr>
              <w:t>Description</w:t>
            </w:r>
          </w:p>
        </w:tc>
      </w:tr>
      <w:tr w:rsidR="00151AC6" w14:paraId="3B47315A" w14:textId="77777777" w:rsidTr="000035EA">
        <w:trPr>
          <w:cantSplit/>
          <w:jc w:val="center"/>
        </w:trPr>
        <w:tc>
          <w:tcPr>
            <w:tcW w:w="3294" w:type="dxa"/>
            <w:tcMar>
              <w:top w:w="90" w:type="dxa"/>
              <w:left w:w="90" w:type="dxa"/>
              <w:bottom w:w="90" w:type="dxa"/>
              <w:right w:w="90" w:type="dxa"/>
            </w:tcMar>
          </w:tcPr>
          <w:p w14:paraId="6A17C9F7" w14:textId="77777777" w:rsidR="00151AC6" w:rsidRDefault="00000000">
            <w:pPr>
              <w:spacing w:after="40"/>
            </w:pPr>
            <w:r>
              <w:rPr>
                <w:sz w:val="18"/>
              </w:rPr>
              <w:t>Account Access</w:t>
            </w:r>
          </w:p>
        </w:tc>
        <w:tc>
          <w:tcPr>
            <w:tcW w:w="6624" w:type="dxa"/>
            <w:tcMar>
              <w:top w:w="90" w:type="dxa"/>
              <w:left w:w="90" w:type="dxa"/>
              <w:bottom w:w="90" w:type="dxa"/>
              <w:right w:w="90" w:type="dxa"/>
            </w:tcMar>
          </w:tcPr>
          <w:p w14:paraId="2DAC04F7" w14:textId="77777777" w:rsidR="00151AC6" w:rsidRDefault="00000000">
            <w:pPr>
              <w:spacing w:after="40"/>
            </w:pPr>
            <w:r>
              <w:rPr>
                <w:sz w:val="18"/>
              </w:rPr>
              <w:t>Secure login, company account association, admin approval, role-based access for trade customer, company admin, sales user and platform admin.</w:t>
            </w:r>
          </w:p>
        </w:tc>
      </w:tr>
      <w:tr w:rsidR="00151AC6" w14:paraId="3F732C43" w14:textId="77777777" w:rsidTr="000035EA">
        <w:trPr>
          <w:cantSplit/>
          <w:jc w:val="center"/>
        </w:trPr>
        <w:tc>
          <w:tcPr>
            <w:tcW w:w="3294" w:type="dxa"/>
            <w:shd w:val="clear" w:color="auto" w:fill="F7FBFE"/>
            <w:tcMar>
              <w:top w:w="90" w:type="dxa"/>
              <w:left w:w="90" w:type="dxa"/>
              <w:bottom w:w="90" w:type="dxa"/>
              <w:right w:w="90" w:type="dxa"/>
            </w:tcMar>
          </w:tcPr>
          <w:p w14:paraId="353D1752" w14:textId="77777777" w:rsidR="00151AC6" w:rsidRDefault="00000000">
            <w:pPr>
              <w:spacing w:after="40"/>
            </w:pPr>
            <w:r>
              <w:rPr>
                <w:sz w:val="18"/>
              </w:rPr>
              <w:t>Catalogue Browsing</w:t>
            </w:r>
          </w:p>
        </w:tc>
        <w:tc>
          <w:tcPr>
            <w:tcW w:w="6624" w:type="dxa"/>
            <w:shd w:val="clear" w:color="auto" w:fill="F7FBFE"/>
            <w:tcMar>
              <w:top w:w="90" w:type="dxa"/>
              <w:left w:w="90" w:type="dxa"/>
              <w:bottom w:w="90" w:type="dxa"/>
              <w:right w:w="90" w:type="dxa"/>
            </w:tcMar>
          </w:tcPr>
          <w:p w14:paraId="03B48587" w14:textId="77777777" w:rsidR="00151AC6" w:rsidRDefault="00000000">
            <w:pPr>
              <w:spacing w:after="40"/>
            </w:pPr>
            <w:r>
              <w:rPr>
                <w:sz w:val="18"/>
              </w:rPr>
              <w:t>Categories, filters, search, high-resolution images, product details, spec sheets and related products.</w:t>
            </w:r>
          </w:p>
        </w:tc>
      </w:tr>
      <w:tr w:rsidR="00151AC6" w14:paraId="640FDD16" w14:textId="77777777" w:rsidTr="000035EA">
        <w:trPr>
          <w:cantSplit/>
          <w:jc w:val="center"/>
        </w:trPr>
        <w:tc>
          <w:tcPr>
            <w:tcW w:w="3294" w:type="dxa"/>
            <w:tcMar>
              <w:top w:w="90" w:type="dxa"/>
              <w:left w:w="90" w:type="dxa"/>
              <w:bottom w:w="90" w:type="dxa"/>
              <w:right w:w="90" w:type="dxa"/>
            </w:tcMar>
          </w:tcPr>
          <w:p w14:paraId="4075E43A" w14:textId="77777777" w:rsidR="00151AC6" w:rsidRDefault="00000000">
            <w:pPr>
              <w:spacing w:after="40"/>
            </w:pPr>
            <w:r>
              <w:rPr>
                <w:sz w:val="18"/>
              </w:rPr>
              <w:t>Quote Builder</w:t>
            </w:r>
          </w:p>
        </w:tc>
        <w:tc>
          <w:tcPr>
            <w:tcW w:w="6624" w:type="dxa"/>
            <w:tcMar>
              <w:top w:w="90" w:type="dxa"/>
              <w:left w:w="90" w:type="dxa"/>
              <w:bottom w:w="90" w:type="dxa"/>
              <w:right w:w="90" w:type="dxa"/>
            </w:tcMar>
          </w:tcPr>
          <w:p w14:paraId="05C14F67" w14:textId="77777777" w:rsidR="00151AC6" w:rsidRDefault="00000000">
            <w:pPr>
              <w:spacing w:after="40"/>
            </w:pPr>
            <w:r>
              <w:rPr>
                <w:sz w:val="18"/>
              </w:rPr>
              <w:t>Add items, apply trade pricing, apply volume rules, calculate totals and generate quote PDF.</w:t>
            </w:r>
          </w:p>
        </w:tc>
      </w:tr>
      <w:tr w:rsidR="00151AC6" w14:paraId="6DF46489" w14:textId="77777777" w:rsidTr="000035EA">
        <w:trPr>
          <w:cantSplit/>
          <w:jc w:val="center"/>
        </w:trPr>
        <w:tc>
          <w:tcPr>
            <w:tcW w:w="3294" w:type="dxa"/>
            <w:shd w:val="clear" w:color="auto" w:fill="F7FBFE"/>
            <w:tcMar>
              <w:top w:w="90" w:type="dxa"/>
              <w:left w:w="90" w:type="dxa"/>
              <w:bottom w:w="90" w:type="dxa"/>
              <w:right w:w="90" w:type="dxa"/>
            </w:tcMar>
          </w:tcPr>
          <w:p w14:paraId="4FA17773" w14:textId="77777777" w:rsidR="00151AC6" w:rsidRDefault="00000000">
            <w:pPr>
              <w:spacing w:after="40"/>
            </w:pPr>
            <w:r>
              <w:rPr>
                <w:sz w:val="18"/>
              </w:rPr>
              <w:t>Order Submission</w:t>
            </w:r>
          </w:p>
        </w:tc>
        <w:tc>
          <w:tcPr>
            <w:tcW w:w="6624" w:type="dxa"/>
            <w:shd w:val="clear" w:color="auto" w:fill="F7FBFE"/>
            <w:tcMar>
              <w:top w:w="90" w:type="dxa"/>
              <w:left w:w="90" w:type="dxa"/>
              <w:bottom w:w="90" w:type="dxa"/>
              <w:right w:w="90" w:type="dxa"/>
            </w:tcMar>
          </w:tcPr>
          <w:p w14:paraId="0070442F" w14:textId="77777777" w:rsidR="00151AC6" w:rsidRDefault="00000000">
            <w:pPr>
              <w:spacing w:after="40"/>
            </w:pPr>
            <w:r>
              <w:rPr>
                <w:sz w:val="18"/>
              </w:rPr>
              <w:t>Convert quote to order, validate stock, submit order and show confirmation.</w:t>
            </w:r>
          </w:p>
        </w:tc>
      </w:tr>
      <w:tr w:rsidR="00151AC6" w14:paraId="14A79665" w14:textId="77777777" w:rsidTr="000035EA">
        <w:trPr>
          <w:cantSplit/>
          <w:jc w:val="center"/>
        </w:trPr>
        <w:tc>
          <w:tcPr>
            <w:tcW w:w="3294" w:type="dxa"/>
            <w:tcMar>
              <w:top w:w="90" w:type="dxa"/>
              <w:left w:w="90" w:type="dxa"/>
              <w:bottom w:w="90" w:type="dxa"/>
              <w:right w:w="90" w:type="dxa"/>
            </w:tcMar>
          </w:tcPr>
          <w:p w14:paraId="53C1D514" w14:textId="77777777" w:rsidR="00151AC6" w:rsidRDefault="00000000">
            <w:pPr>
              <w:spacing w:after="40"/>
            </w:pPr>
            <w:r>
              <w:rPr>
                <w:sz w:val="18"/>
              </w:rPr>
              <w:t>Order Management</w:t>
            </w:r>
          </w:p>
        </w:tc>
        <w:tc>
          <w:tcPr>
            <w:tcW w:w="6624" w:type="dxa"/>
            <w:tcMar>
              <w:top w:w="90" w:type="dxa"/>
              <w:left w:w="90" w:type="dxa"/>
              <w:bottom w:w="90" w:type="dxa"/>
              <w:right w:w="90" w:type="dxa"/>
            </w:tcMar>
          </w:tcPr>
          <w:p w14:paraId="4E1848A4" w14:textId="77777777" w:rsidR="00151AC6" w:rsidRDefault="00000000">
            <w:pPr>
              <w:spacing w:after="40"/>
            </w:pPr>
            <w:r>
              <w:rPr>
                <w:sz w:val="18"/>
              </w:rPr>
              <w:t>Order history, reorder, tracking/status visibility and push notification updates.</w:t>
            </w:r>
          </w:p>
        </w:tc>
      </w:tr>
      <w:tr w:rsidR="00151AC6" w14:paraId="003FD17B" w14:textId="77777777" w:rsidTr="000035EA">
        <w:trPr>
          <w:cantSplit/>
          <w:jc w:val="center"/>
        </w:trPr>
        <w:tc>
          <w:tcPr>
            <w:tcW w:w="3294" w:type="dxa"/>
            <w:shd w:val="clear" w:color="auto" w:fill="F7FBFE"/>
            <w:tcMar>
              <w:top w:w="90" w:type="dxa"/>
              <w:left w:w="90" w:type="dxa"/>
              <w:bottom w:w="90" w:type="dxa"/>
              <w:right w:w="90" w:type="dxa"/>
            </w:tcMar>
          </w:tcPr>
          <w:p w14:paraId="7C4159DC" w14:textId="77777777" w:rsidR="00151AC6" w:rsidRDefault="00000000">
            <w:pPr>
              <w:spacing w:after="40"/>
            </w:pPr>
            <w:r>
              <w:rPr>
                <w:sz w:val="18"/>
              </w:rPr>
              <w:t>Account Dashboard</w:t>
            </w:r>
          </w:p>
        </w:tc>
        <w:tc>
          <w:tcPr>
            <w:tcW w:w="6624" w:type="dxa"/>
            <w:shd w:val="clear" w:color="auto" w:fill="F7FBFE"/>
            <w:tcMar>
              <w:top w:w="90" w:type="dxa"/>
              <w:left w:w="90" w:type="dxa"/>
              <w:bottom w:w="90" w:type="dxa"/>
              <w:right w:w="90" w:type="dxa"/>
            </w:tcMar>
          </w:tcPr>
          <w:p w14:paraId="72213D76" w14:textId="77777777" w:rsidR="00151AC6" w:rsidRDefault="00000000">
            <w:pPr>
              <w:spacing w:after="40"/>
            </w:pPr>
            <w:r>
              <w:rPr>
                <w:sz w:val="18"/>
              </w:rPr>
              <w:t>Company profile, approved users, order/quote summary, favourites and wishlist.</w:t>
            </w:r>
          </w:p>
        </w:tc>
      </w:tr>
      <w:tr w:rsidR="00151AC6" w14:paraId="731B6A62" w14:textId="77777777" w:rsidTr="000035EA">
        <w:trPr>
          <w:cantSplit/>
          <w:jc w:val="center"/>
        </w:trPr>
        <w:tc>
          <w:tcPr>
            <w:tcW w:w="3294" w:type="dxa"/>
            <w:tcMar>
              <w:top w:w="90" w:type="dxa"/>
              <w:left w:w="90" w:type="dxa"/>
              <w:bottom w:w="90" w:type="dxa"/>
              <w:right w:w="90" w:type="dxa"/>
            </w:tcMar>
          </w:tcPr>
          <w:p w14:paraId="2B5407AB" w14:textId="77777777" w:rsidR="00151AC6" w:rsidRDefault="00000000">
            <w:pPr>
              <w:spacing w:after="40"/>
            </w:pPr>
            <w:r>
              <w:rPr>
                <w:sz w:val="18"/>
              </w:rPr>
              <w:t>Sales Team Support</w:t>
            </w:r>
          </w:p>
        </w:tc>
        <w:tc>
          <w:tcPr>
            <w:tcW w:w="6624" w:type="dxa"/>
            <w:tcMar>
              <w:top w:w="90" w:type="dxa"/>
              <w:left w:w="90" w:type="dxa"/>
              <w:bottom w:w="90" w:type="dxa"/>
              <w:right w:w="90" w:type="dxa"/>
            </w:tcMar>
          </w:tcPr>
          <w:p w14:paraId="51B6F680" w14:textId="77777777" w:rsidR="00151AC6" w:rsidRDefault="00000000">
            <w:pPr>
              <w:spacing w:after="40"/>
            </w:pPr>
            <w:r>
              <w:rPr>
                <w:sz w:val="18"/>
              </w:rPr>
              <w:t>Sales users can assist customers by viewing catalogue, checking account details and preparing quotes/orders on the go.</w:t>
            </w:r>
          </w:p>
        </w:tc>
      </w:tr>
    </w:tbl>
    <w:p w14:paraId="7DCD224A" w14:textId="77777777" w:rsidR="00151AC6" w:rsidRDefault="00000000">
      <w:pPr>
        <w:pStyle w:val="Heading1"/>
      </w:pPr>
      <w:bookmarkStart w:id="14" w:name="_Toc231833994"/>
      <w:r>
        <w:t>8. Web Admin Portal Scope</w:t>
      </w:r>
      <w:bookmarkEnd w:id="14"/>
    </w:p>
    <w:p w14:paraId="41A97847" w14:textId="77777777" w:rsidR="00151AC6" w:rsidRDefault="00000000">
      <w:r>
        <w:t>The admin portal will be a focused operational tool. It should not become a full ERP system in Phase 1. Its purpose is to manage the mobile platform, trade users, catalogue content and order-related workflows.</w:t>
      </w:r>
    </w:p>
    <w:tbl>
      <w:tblPr>
        <w:tblStyle w:val="TableGrid"/>
        <w:tblW w:w="0" w:type="auto"/>
        <w:jc w:val="center"/>
        <w:tblLook w:val="04A0" w:firstRow="1" w:lastRow="0" w:firstColumn="1" w:lastColumn="0" w:noHBand="0" w:noVBand="1"/>
      </w:tblPr>
      <w:tblGrid>
        <w:gridCol w:w="3672"/>
        <w:gridCol w:w="6336"/>
      </w:tblGrid>
      <w:tr w:rsidR="00151AC6" w14:paraId="66DC1E62" w14:textId="77777777" w:rsidTr="004C2061">
        <w:trPr>
          <w:cantSplit/>
          <w:tblHeader/>
          <w:jc w:val="center"/>
        </w:trPr>
        <w:tc>
          <w:tcPr>
            <w:tcW w:w="3672" w:type="dxa"/>
            <w:shd w:val="clear" w:color="auto" w:fill="1F4E79"/>
            <w:tcMar>
              <w:top w:w="90" w:type="dxa"/>
              <w:left w:w="90" w:type="dxa"/>
              <w:bottom w:w="90" w:type="dxa"/>
              <w:right w:w="90" w:type="dxa"/>
            </w:tcMar>
          </w:tcPr>
          <w:p w14:paraId="1D781E53" w14:textId="77777777" w:rsidR="00151AC6" w:rsidRDefault="00000000">
            <w:pPr>
              <w:spacing w:after="40"/>
            </w:pPr>
            <w:r>
              <w:rPr>
                <w:b/>
                <w:color w:val="FFFFFF"/>
                <w:sz w:val="18"/>
              </w:rPr>
              <w:lastRenderedPageBreak/>
              <w:t>Admin Module</w:t>
            </w:r>
          </w:p>
        </w:tc>
        <w:tc>
          <w:tcPr>
            <w:tcW w:w="6336" w:type="dxa"/>
            <w:shd w:val="clear" w:color="auto" w:fill="1F4E79"/>
            <w:tcMar>
              <w:top w:w="90" w:type="dxa"/>
              <w:left w:w="90" w:type="dxa"/>
              <w:bottom w:w="90" w:type="dxa"/>
              <w:right w:w="90" w:type="dxa"/>
            </w:tcMar>
          </w:tcPr>
          <w:p w14:paraId="24302A86" w14:textId="77777777" w:rsidR="00151AC6" w:rsidRDefault="00000000">
            <w:pPr>
              <w:spacing w:after="40"/>
            </w:pPr>
            <w:r>
              <w:rPr>
                <w:b/>
                <w:color w:val="FFFFFF"/>
                <w:sz w:val="18"/>
              </w:rPr>
              <w:t>Core Capability</w:t>
            </w:r>
          </w:p>
        </w:tc>
      </w:tr>
      <w:tr w:rsidR="00151AC6" w14:paraId="79DD4520" w14:textId="77777777" w:rsidTr="004C2061">
        <w:trPr>
          <w:cantSplit/>
          <w:jc w:val="center"/>
        </w:trPr>
        <w:tc>
          <w:tcPr>
            <w:tcW w:w="3672" w:type="dxa"/>
            <w:tcMar>
              <w:top w:w="90" w:type="dxa"/>
              <w:left w:w="90" w:type="dxa"/>
              <w:bottom w:w="90" w:type="dxa"/>
              <w:right w:w="90" w:type="dxa"/>
            </w:tcMar>
          </w:tcPr>
          <w:p w14:paraId="25868F49" w14:textId="77777777" w:rsidR="00151AC6" w:rsidRDefault="00000000">
            <w:pPr>
              <w:spacing w:after="40"/>
            </w:pPr>
            <w:r>
              <w:rPr>
                <w:sz w:val="18"/>
              </w:rPr>
              <w:t>Dashboard</w:t>
            </w:r>
          </w:p>
        </w:tc>
        <w:tc>
          <w:tcPr>
            <w:tcW w:w="6336" w:type="dxa"/>
            <w:tcMar>
              <w:top w:w="90" w:type="dxa"/>
              <w:left w:w="90" w:type="dxa"/>
              <w:bottom w:w="90" w:type="dxa"/>
              <w:right w:w="90" w:type="dxa"/>
            </w:tcMar>
          </w:tcPr>
          <w:p w14:paraId="3633BCC3" w14:textId="77777777" w:rsidR="00151AC6" w:rsidRDefault="00000000">
            <w:pPr>
              <w:spacing w:after="40"/>
            </w:pPr>
            <w:r>
              <w:rPr>
                <w:sz w:val="18"/>
              </w:rPr>
              <w:t>Basic summary of trade accounts, quotes, orders, stock sync status and recent activity.</w:t>
            </w:r>
          </w:p>
        </w:tc>
      </w:tr>
      <w:tr w:rsidR="00151AC6" w14:paraId="763E0FB9" w14:textId="77777777" w:rsidTr="004C2061">
        <w:trPr>
          <w:cantSplit/>
          <w:jc w:val="center"/>
        </w:trPr>
        <w:tc>
          <w:tcPr>
            <w:tcW w:w="3672" w:type="dxa"/>
            <w:shd w:val="clear" w:color="auto" w:fill="F7FBFE"/>
            <w:tcMar>
              <w:top w:w="90" w:type="dxa"/>
              <w:left w:w="90" w:type="dxa"/>
              <w:bottom w:w="90" w:type="dxa"/>
              <w:right w:w="90" w:type="dxa"/>
            </w:tcMar>
          </w:tcPr>
          <w:p w14:paraId="38B1D6FC" w14:textId="77777777" w:rsidR="00151AC6" w:rsidRDefault="00000000">
            <w:pPr>
              <w:spacing w:after="40"/>
            </w:pPr>
            <w:r>
              <w:rPr>
                <w:sz w:val="18"/>
              </w:rPr>
              <w:t>User and Company Management</w:t>
            </w:r>
          </w:p>
        </w:tc>
        <w:tc>
          <w:tcPr>
            <w:tcW w:w="6336" w:type="dxa"/>
            <w:shd w:val="clear" w:color="auto" w:fill="F7FBFE"/>
            <w:tcMar>
              <w:top w:w="90" w:type="dxa"/>
              <w:left w:w="90" w:type="dxa"/>
              <w:bottom w:w="90" w:type="dxa"/>
              <w:right w:w="90" w:type="dxa"/>
            </w:tcMar>
          </w:tcPr>
          <w:p w14:paraId="19914CDA" w14:textId="77777777" w:rsidR="00151AC6" w:rsidRDefault="00000000">
            <w:pPr>
              <w:spacing w:after="40"/>
            </w:pPr>
            <w:r>
              <w:rPr>
                <w:sz w:val="18"/>
              </w:rPr>
              <w:t>Approve trade accounts, manage company users, assign roles and deactivate access.</w:t>
            </w:r>
          </w:p>
        </w:tc>
      </w:tr>
      <w:tr w:rsidR="00151AC6" w14:paraId="5BC469CE" w14:textId="77777777" w:rsidTr="004C2061">
        <w:trPr>
          <w:cantSplit/>
          <w:jc w:val="center"/>
        </w:trPr>
        <w:tc>
          <w:tcPr>
            <w:tcW w:w="3672" w:type="dxa"/>
            <w:tcMar>
              <w:top w:w="90" w:type="dxa"/>
              <w:left w:w="90" w:type="dxa"/>
              <w:bottom w:w="90" w:type="dxa"/>
              <w:right w:w="90" w:type="dxa"/>
            </w:tcMar>
          </w:tcPr>
          <w:p w14:paraId="45EE25D1" w14:textId="77777777" w:rsidR="00151AC6" w:rsidRDefault="00000000">
            <w:pPr>
              <w:spacing w:after="40"/>
            </w:pPr>
            <w:r>
              <w:rPr>
                <w:sz w:val="18"/>
              </w:rPr>
              <w:t>Product Catalogue Management</w:t>
            </w:r>
          </w:p>
        </w:tc>
        <w:tc>
          <w:tcPr>
            <w:tcW w:w="6336" w:type="dxa"/>
            <w:tcMar>
              <w:top w:w="90" w:type="dxa"/>
              <w:left w:w="90" w:type="dxa"/>
              <w:bottom w:w="90" w:type="dxa"/>
              <w:right w:w="90" w:type="dxa"/>
            </w:tcMar>
          </w:tcPr>
          <w:p w14:paraId="5C2D9545" w14:textId="77777777" w:rsidR="00151AC6" w:rsidRDefault="00000000">
            <w:pPr>
              <w:spacing w:after="40"/>
            </w:pPr>
            <w:r>
              <w:rPr>
                <w:sz w:val="18"/>
              </w:rPr>
              <w:t>Create/edit products, categories, images, spec sheets, related products and visibility status.</w:t>
            </w:r>
          </w:p>
        </w:tc>
      </w:tr>
      <w:tr w:rsidR="00151AC6" w14:paraId="7F5005CF" w14:textId="77777777" w:rsidTr="004C2061">
        <w:trPr>
          <w:cantSplit/>
          <w:jc w:val="center"/>
        </w:trPr>
        <w:tc>
          <w:tcPr>
            <w:tcW w:w="3672" w:type="dxa"/>
            <w:shd w:val="clear" w:color="auto" w:fill="F7FBFE"/>
            <w:tcMar>
              <w:top w:w="90" w:type="dxa"/>
              <w:left w:w="90" w:type="dxa"/>
              <w:bottom w:w="90" w:type="dxa"/>
              <w:right w:w="90" w:type="dxa"/>
            </w:tcMar>
          </w:tcPr>
          <w:p w14:paraId="191BF9B3" w14:textId="77777777" w:rsidR="00151AC6" w:rsidRDefault="00000000">
            <w:pPr>
              <w:spacing w:after="40"/>
            </w:pPr>
            <w:r>
              <w:rPr>
                <w:sz w:val="18"/>
              </w:rPr>
              <w:t>Pricing Rules</w:t>
            </w:r>
          </w:p>
        </w:tc>
        <w:tc>
          <w:tcPr>
            <w:tcW w:w="6336" w:type="dxa"/>
            <w:shd w:val="clear" w:color="auto" w:fill="F7FBFE"/>
            <w:tcMar>
              <w:top w:w="90" w:type="dxa"/>
              <w:left w:w="90" w:type="dxa"/>
              <w:bottom w:w="90" w:type="dxa"/>
              <w:right w:w="90" w:type="dxa"/>
            </w:tcMar>
          </w:tcPr>
          <w:p w14:paraId="61471726" w14:textId="77777777" w:rsidR="00151AC6" w:rsidRDefault="00000000">
            <w:pPr>
              <w:spacing w:after="40"/>
            </w:pPr>
            <w:r>
              <w:rPr>
                <w:sz w:val="18"/>
              </w:rPr>
              <w:t>Configure trade pricing tiers and volume pricing rules based on confirmed client logic.</w:t>
            </w:r>
          </w:p>
        </w:tc>
      </w:tr>
      <w:tr w:rsidR="00151AC6" w14:paraId="70F4B8EA" w14:textId="77777777" w:rsidTr="004C2061">
        <w:trPr>
          <w:cantSplit/>
          <w:jc w:val="center"/>
        </w:trPr>
        <w:tc>
          <w:tcPr>
            <w:tcW w:w="3672" w:type="dxa"/>
            <w:tcMar>
              <w:top w:w="90" w:type="dxa"/>
              <w:left w:w="90" w:type="dxa"/>
              <w:bottom w:w="90" w:type="dxa"/>
              <w:right w:w="90" w:type="dxa"/>
            </w:tcMar>
          </w:tcPr>
          <w:p w14:paraId="3BFBE3D0" w14:textId="77777777" w:rsidR="00151AC6" w:rsidRDefault="00000000">
            <w:pPr>
              <w:spacing w:after="40"/>
            </w:pPr>
            <w:r>
              <w:rPr>
                <w:sz w:val="18"/>
              </w:rPr>
              <w:t>Quote and Order Management</w:t>
            </w:r>
          </w:p>
        </w:tc>
        <w:tc>
          <w:tcPr>
            <w:tcW w:w="6336" w:type="dxa"/>
            <w:tcMar>
              <w:top w:w="90" w:type="dxa"/>
              <w:left w:w="90" w:type="dxa"/>
              <w:bottom w:w="90" w:type="dxa"/>
              <w:right w:w="90" w:type="dxa"/>
            </w:tcMar>
          </w:tcPr>
          <w:p w14:paraId="495F8817" w14:textId="77777777" w:rsidR="00151AC6" w:rsidRDefault="00000000">
            <w:pPr>
              <w:spacing w:after="40"/>
            </w:pPr>
            <w:r>
              <w:rPr>
                <w:sz w:val="18"/>
              </w:rPr>
              <w:t>View submitted quotes/orders, update order status and support re-order workflows.</w:t>
            </w:r>
          </w:p>
        </w:tc>
      </w:tr>
      <w:tr w:rsidR="00151AC6" w14:paraId="64BC6D4B" w14:textId="77777777" w:rsidTr="004C2061">
        <w:trPr>
          <w:cantSplit/>
          <w:jc w:val="center"/>
        </w:trPr>
        <w:tc>
          <w:tcPr>
            <w:tcW w:w="3672" w:type="dxa"/>
            <w:shd w:val="clear" w:color="auto" w:fill="F7FBFE"/>
            <w:tcMar>
              <w:top w:w="90" w:type="dxa"/>
              <w:left w:w="90" w:type="dxa"/>
              <w:bottom w:w="90" w:type="dxa"/>
              <w:right w:w="90" w:type="dxa"/>
            </w:tcMar>
          </w:tcPr>
          <w:p w14:paraId="7766CBAF" w14:textId="77777777" w:rsidR="00151AC6" w:rsidRDefault="00000000">
            <w:pPr>
              <w:spacing w:after="40"/>
            </w:pPr>
            <w:r>
              <w:rPr>
                <w:sz w:val="18"/>
              </w:rPr>
              <w:t>Inventory Sync Monitoring</w:t>
            </w:r>
          </w:p>
        </w:tc>
        <w:tc>
          <w:tcPr>
            <w:tcW w:w="6336" w:type="dxa"/>
            <w:shd w:val="clear" w:color="auto" w:fill="F7FBFE"/>
            <w:tcMar>
              <w:top w:w="90" w:type="dxa"/>
              <w:left w:w="90" w:type="dxa"/>
              <w:bottom w:w="90" w:type="dxa"/>
              <w:right w:w="90" w:type="dxa"/>
            </w:tcMar>
          </w:tcPr>
          <w:p w14:paraId="3DA10152" w14:textId="77777777" w:rsidR="00151AC6" w:rsidRDefault="00000000">
            <w:pPr>
              <w:spacing w:after="40"/>
            </w:pPr>
            <w:r>
              <w:rPr>
                <w:sz w:val="18"/>
              </w:rPr>
              <w:t>View last sync time, sync errors, stock mismatch logs and retry status.</w:t>
            </w:r>
          </w:p>
        </w:tc>
      </w:tr>
      <w:tr w:rsidR="00151AC6" w14:paraId="5023B26E" w14:textId="77777777" w:rsidTr="004C2061">
        <w:trPr>
          <w:cantSplit/>
          <w:jc w:val="center"/>
        </w:trPr>
        <w:tc>
          <w:tcPr>
            <w:tcW w:w="3672" w:type="dxa"/>
            <w:tcMar>
              <w:top w:w="90" w:type="dxa"/>
              <w:left w:w="90" w:type="dxa"/>
              <w:bottom w:w="90" w:type="dxa"/>
              <w:right w:w="90" w:type="dxa"/>
            </w:tcMar>
          </w:tcPr>
          <w:p w14:paraId="2BB9D387" w14:textId="77777777" w:rsidR="00151AC6" w:rsidRDefault="00000000">
            <w:pPr>
              <w:spacing w:after="40"/>
            </w:pPr>
            <w:r>
              <w:rPr>
                <w:sz w:val="18"/>
              </w:rPr>
              <w:t>Notifications</w:t>
            </w:r>
          </w:p>
        </w:tc>
        <w:tc>
          <w:tcPr>
            <w:tcW w:w="6336" w:type="dxa"/>
            <w:tcMar>
              <w:top w:w="90" w:type="dxa"/>
              <w:left w:w="90" w:type="dxa"/>
              <w:bottom w:w="90" w:type="dxa"/>
              <w:right w:w="90" w:type="dxa"/>
            </w:tcMar>
          </w:tcPr>
          <w:p w14:paraId="12F4B07F" w14:textId="77777777" w:rsidR="00151AC6" w:rsidRDefault="00000000">
            <w:pPr>
              <w:spacing w:after="40"/>
            </w:pPr>
            <w:r>
              <w:rPr>
                <w:sz w:val="18"/>
              </w:rPr>
              <w:t>Send push notifications for order updates, product updates or important account messages.</w:t>
            </w:r>
          </w:p>
        </w:tc>
      </w:tr>
      <w:tr w:rsidR="00151AC6" w14:paraId="3F79C01E" w14:textId="77777777" w:rsidTr="004C2061">
        <w:trPr>
          <w:cantSplit/>
          <w:jc w:val="center"/>
        </w:trPr>
        <w:tc>
          <w:tcPr>
            <w:tcW w:w="3672" w:type="dxa"/>
            <w:shd w:val="clear" w:color="auto" w:fill="F7FBFE"/>
            <w:tcMar>
              <w:top w:w="90" w:type="dxa"/>
              <w:left w:w="90" w:type="dxa"/>
              <w:bottom w:w="90" w:type="dxa"/>
              <w:right w:w="90" w:type="dxa"/>
            </w:tcMar>
          </w:tcPr>
          <w:p w14:paraId="04810BF1" w14:textId="77777777" w:rsidR="00151AC6" w:rsidRDefault="00000000">
            <w:pPr>
              <w:spacing w:after="40"/>
            </w:pPr>
            <w:r>
              <w:rPr>
                <w:sz w:val="18"/>
              </w:rPr>
              <w:t>Reporting</w:t>
            </w:r>
          </w:p>
        </w:tc>
        <w:tc>
          <w:tcPr>
            <w:tcW w:w="6336" w:type="dxa"/>
            <w:shd w:val="clear" w:color="auto" w:fill="F7FBFE"/>
            <w:tcMar>
              <w:top w:w="90" w:type="dxa"/>
              <w:left w:w="90" w:type="dxa"/>
              <w:bottom w:w="90" w:type="dxa"/>
              <w:right w:w="90" w:type="dxa"/>
            </w:tcMar>
          </w:tcPr>
          <w:p w14:paraId="65B3D831" w14:textId="77777777" w:rsidR="00151AC6" w:rsidRDefault="00000000">
            <w:pPr>
              <w:spacing w:after="40"/>
            </w:pPr>
            <w:r>
              <w:rPr>
                <w:sz w:val="18"/>
              </w:rPr>
              <w:t>Basic reports for orders, quotes, active customers, popular products and catalogue engagement.</w:t>
            </w:r>
          </w:p>
        </w:tc>
      </w:tr>
      <w:tr w:rsidR="00151AC6" w14:paraId="7FAFA8A1" w14:textId="77777777" w:rsidTr="004C2061">
        <w:trPr>
          <w:cantSplit/>
          <w:jc w:val="center"/>
        </w:trPr>
        <w:tc>
          <w:tcPr>
            <w:tcW w:w="3672" w:type="dxa"/>
            <w:tcMar>
              <w:top w:w="90" w:type="dxa"/>
              <w:left w:w="90" w:type="dxa"/>
              <w:bottom w:w="90" w:type="dxa"/>
              <w:right w:w="90" w:type="dxa"/>
            </w:tcMar>
          </w:tcPr>
          <w:p w14:paraId="3CCC2374" w14:textId="77777777" w:rsidR="00151AC6" w:rsidRDefault="00000000">
            <w:pPr>
              <w:spacing w:after="40"/>
            </w:pPr>
            <w:r>
              <w:rPr>
                <w:sz w:val="18"/>
              </w:rPr>
              <w:t>Future AR Asset Management Readiness</w:t>
            </w:r>
          </w:p>
        </w:tc>
        <w:tc>
          <w:tcPr>
            <w:tcW w:w="6336" w:type="dxa"/>
            <w:tcMar>
              <w:top w:w="90" w:type="dxa"/>
              <w:left w:w="90" w:type="dxa"/>
              <w:bottom w:w="90" w:type="dxa"/>
              <w:right w:w="90" w:type="dxa"/>
            </w:tcMar>
          </w:tcPr>
          <w:p w14:paraId="7E78E9D6" w14:textId="77777777" w:rsidR="00151AC6" w:rsidRDefault="00000000">
            <w:pPr>
              <w:spacing w:after="40"/>
            </w:pPr>
            <w:r>
              <w:rPr>
                <w:sz w:val="18"/>
              </w:rPr>
              <w:t>Optional future capability to map products with 3D models, AR thumbnails, supported devices, model versions and approval status.</w:t>
            </w:r>
          </w:p>
        </w:tc>
      </w:tr>
    </w:tbl>
    <w:p w14:paraId="5074E49F" w14:textId="77777777" w:rsidR="004C2061" w:rsidRDefault="004C2061">
      <w:pPr>
        <w:pStyle w:val="Heading1"/>
      </w:pPr>
    </w:p>
    <w:p w14:paraId="00535F30" w14:textId="77777777" w:rsidR="004C2061" w:rsidRDefault="004C2061">
      <w:pPr>
        <w:spacing w:after="200" w:line="276" w:lineRule="auto"/>
        <w:rPr>
          <w:rFonts w:asciiTheme="majorHAnsi" w:eastAsiaTheme="majorEastAsia" w:hAnsiTheme="majorHAnsi" w:cstheme="majorBidi"/>
          <w:b/>
          <w:bCs/>
          <w:color w:val="1F4E79"/>
          <w:sz w:val="28"/>
          <w:szCs w:val="28"/>
        </w:rPr>
      </w:pPr>
      <w:r>
        <w:br w:type="page"/>
      </w:r>
    </w:p>
    <w:p w14:paraId="10E52C4A" w14:textId="2F739622" w:rsidR="00151AC6" w:rsidRDefault="00000000">
      <w:pPr>
        <w:pStyle w:val="Heading1"/>
      </w:pPr>
      <w:bookmarkStart w:id="15" w:name="_Toc231833995"/>
      <w:r>
        <w:lastRenderedPageBreak/>
        <w:t>9. Inventory and Pricing Integration Approach</w:t>
      </w:r>
      <w:bookmarkEnd w:id="15"/>
    </w:p>
    <w:p w14:paraId="7692D57A" w14:textId="664F77F9" w:rsidR="004C2061" w:rsidRDefault="00000000">
      <w:r>
        <w:t>The integration approach will depend on the client’s existing inventory/account system. The platform will be designed with a flexible connector layer so integration can be done through API, webhook, scheduled polling or controlled file import.</w:t>
      </w:r>
    </w:p>
    <w:p w14:paraId="1E17F198" w14:textId="5CBF9135" w:rsidR="004C2061" w:rsidRDefault="004C2061">
      <w:pPr>
        <w:spacing w:before="120" w:after="80"/>
        <w:jc w:val="center"/>
        <w:rPr>
          <w:b/>
          <w:color w:val="1F4E79"/>
        </w:rPr>
      </w:pPr>
      <w:r>
        <w:rPr>
          <w:b/>
          <w:noProof/>
          <w:color w:val="1F4E79"/>
        </w:rPr>
        <w:drawing>
          <wp:inline distT="0" distB="0" distL="0" distR="0" wp14:anchorId="3C32862E" wp14:editId="3D8CB252">
            <wp:extent cx="6634356" cy="3733800"/>
            <wp:effectExtent l="0" t="0" r="0" b="0"/>
            <wp:docPr id="202024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0918" name="Picture 2020240918"/>
                    <pic:cNvPicPr/>
                  </pic:nvPicPr>
                  <pic:blipFill>
                    <a:blip r:embed="rId11"/>
                    <a:stretch>
                      <a:fillRect/>
                    </a:stretch>
                  </pic:blipFill>
                  <pic:spPr>
                    <a:xfrm>
                      <a:off x="0" y="0"/>
                      <a:ext cx="6657952" cy="3747080"/>
                    </a:xfrm>
                    <a:prstGeom prst="rect">
                      <a:avLst/>
                    </a:prstGeom>
                  </pic:spPr>
                </pic:pic>
              </a:graphicData>
            </a:graphic>
          </wp:inline>
        </w:drawing>
      </w:r>
    </w:p>
    <w:p w14:paraId="4711E778" w14:textId="32D485A6" w:rsidR="00151AC6" w:rsidRDefault="00000000">
      <w:pPr>
        <w:spacing w:before="120" w:after="80"/>
        <w:jc w:val="center"/>
      </w:pPr>
      <w:r>
        <w:rPr>
          <w:b/>
          <w:color w:val="1F4E79"/>
        </w:rPr>
        <w:t>Figure 3: Inventory, Pricing and Product Sync Flow</w:t>
      </w:r>
    </w:p>
    <w:tbl>
      <w:tblPr>
        <w:tblStyle w:val="TableGrid"/>
        <w:tblW w:w="0" w:type="auto"/>
        <w:jc w:val="center"/>
        <w:tblLook w:val="04A0" w:firstRow="1" w:lastRow="0" w:firstColumn="1" w:lastColumn="0" w:noHBand="0" w:noVBand="1"/>
      </w:tblPr>
      <w:tblGrid>
        <w:gridCol w:w="3204"/>
        <w:gridCol w:w="6624"/>
      </w:tblGrid>
      <w:tr w:rsidR="00151AC6" w14:paraId="7E7FFFBE" w14:textId="77777777" w:rsidTr="004C2061">
        <w:trPr>
          <w:cantSplit/>
          <w:tblHeader/>
          <w:jc w:val="center"/>
        </w:trPr>
        <w:tc>
          <w:tcPr>
            <w:tcW w:w="3204" w:type="dxa"/>
            <w:shd w:val="clear" w:color="auto" w:fill="1F4E79"/>
            <w:tcMar>
              <w:top w:w="90" w:type="dxa"/>
              <w:left w:w="90" w:type="dxa"/>
              <w:bottom w:w="90" w:type="dxa"/>
              <w:right w:w="90" w:type="dxa"/>
            </w:tcMar>
          </w:tcPr>
          <w:p w14:paraId="14E9C2AF" w14:textId="77777777" w:rsidR="00151AC6" w:rsidRDefault="00000000">
            <w:pPr>
              <w:spacing w:after="40"/>
            </w:pPr>
            <w:r>
              <w:rPr>
                <w:b/>
                <w:color w:val="FFFFFF"/>
                <w:sz w:val="18"/>
              </w:rPr>
              <w:t>Area</w:t>
            </w:r>
          </w:p>
        </w:tc>
        <w:tc>
          <w:tcPr>
            <w:tcW w:w="6624" w:type="dxa"/>
            <w:shd w:val="clear" w:color="auto" w:fill="1F4E79"/>
            <w:tcMar>
              <w:top w:w="90" w:type="dxa"/>
              <w:left w:w="90" w:type="dxa"/>
              <w:bottom w:w="90" w:type="dxa"/>
              <w:right w:w="90" w:type="dxa"/>
            </w:tcMar>
          </w:tcPr>
          <w:p w14:paraId="66DE701D" w14:textId="77777777" w:rsidR="00151AC6" w:rsidRDefault="00000000">
            <w:pPr>
              <w:spacing w:after="40"/>
            </w:pPr>
            <w:r>
              <w:rPr>
                <w:b/>
                <w:color w:val="FFFFFF"/>
                <w:sz w:val="18"/>
              </w:rPr>
              <w:t>Approach</w:t>
            </w:r>
          </w:p>
        </w:tc>
      </w:tr>
      <w:tr w:rsidR="00151AC6" w14:paraId="598836B3" w14:textId="77777777" w:rsidTr="004C2061">
        <w:trPr>
          <w:cantSplit/>
          <w:jc w:val="center"/>
        </w:trPr>
        <w:tc>
          <w:tcPr>
            <w:tcW w:w="3204" w:type="dxa"/>
            <w:tcMar>
              <w:top w:w="90" w:type="dxa"/>
              <w:left w:w="90" w:type="dxa"/>
              <w:bottom w:w="90" w:type="dxa"/>
              <w:right w:w="90" w:type="dxa"/>
            </w:tcMar>
          </w:tcPr>
          <w:p w14:paraId="0F831BDB" w14:textId="77777777" w:rsidR="00151AC6" w:rsidRDefault="00000000">
            <w:pPr>
              <w:spacing w:after="40"/>
            </w:pPr>
            <w:r>
              <w:rPr>
                <w:sz w:val="18"/>
              </w:rPr>
              <w:t>Preferred Method</w:t>
            </w:r>
          </w:p>
        </w:tc>
        <w:tc>
          <w:tcPr>
            <w:tcW w:w="6624" w:type="dxa"/>
            <w:tcMar>
              <w:top w:w="90" w:type="dxa"/>
              <w:left w:w="90" w:type="dxa"/>
              <w:bottom w:w="90" w:type="dxa"/>
              <w:right w:w="90" w:type="dxa"/>
            </w:tcMar>
          </w:tcPr>
          <w:p w14:paraId="33D04F8A" w14:textId="77777777" w:rsidR="00151AC6" w:rsidRDefault="00000000">
            <w:pPr>
              <w:spacing w:after="40"/>
            </w:pPr>
            <w:r>
              <w:rPr>
                <w:sz w:val="18"/>
              </w:rPr>
              <w:t>API/webhook-based sync for product, stock, account-specific pricing and order status updates.</w:t>
            </w:r>
          </w:p>
        </w:tc>
      </w:tr>
      <w:tr w:rsidR="00151AC6" w14:paraId="0F260EE9" w14:textId="77777777" w:rsidTr="004C2061">
        <w:trPr>
          <w:cantSplit/>
          <w:jc w:val="center"/>
        </w:trPr>
        <w:tc>
          <w:tcPr>
            <w:tcW w:w="3204" w:type="dxa"/>
            <w:shd w:val="clear" w:color="auto" w:fill="F7FBFE"/>
            <w:tcMar>
              <w:top w:w="90" w:type="dxa"/>
              <w:left w:w="90" w:type="dxa"/>
              <w:bottom w:w="90" w:type="dxa"/>
              <w:right w:w="90" w:type="dxa"/>
            </w:tcMar>
          </w:tcPr>
          <w:p w14:paraId="59A75B80" w14:textId="77777777" w:rsidR="00151AC6" w:rsidRDefault="00000000">
            <w:pPr>
              <w:spacing w:after="40"/>
            </w:pPr>
            <w:r>
              <w:rPr>
                <w:sz w:val="18"/>
              </w:rPr>
              <w:t>Fallback Method</w:t>
            </w:r>
          </w:p>
        </w:tc>
        <w:tc>
          <w:tcPr>
            <w:tcW w:w="6624" w:type="dxa"/>
            <w:shd w:val="clear" w:color="auto" w:fill="F7FBFE"/>
            <w:tcMar>
              <w:top w:w="90" w:type="dxa"/>
              <w:left w:w="90" w:type="dxa"/>
              <w:bottom w:w="90" w:type="dxa"/>
              <w:right w:w="90" w:type="dxa"/>
            </w:tcMar>
          </w:tcPr>
          <w:p w14:paraId="046E1B9D" w14:textId="77777777" w:rsidR="00151AC6" w:rsidRDefault="00000000">
            <w:pPr>
              <w:spacing w:after="40"/>
            </w:pPr>
            <w:r>
              <w:rPr>
                <w:sz w:val="18"/>
              </w:rPr>
              <w:t>Scheduled CSV/SFTP import/export if the existing system does not provide an API.</w:t>
            </w:r>
          </w:p>
        </w:tc>
      </w:tr>
      <w:tr w:rsidR="00151AC6" w14:paraId="41C951C2" w14:textId="77777777" w:rsidTr="004C2061">
        <w:trPr>
          <w:cantSplit/>
          <w:jc w:val="center"/>
        </w:trPr>
        <w:tc>
          <w:tcPr>
            <w:tcW w:w="3204" w:type="dxa"/>
            <w:tcMar>
              <w:top w:w="90" w:type="dxa"/>
              <w:left w:w="90" w:type="dxa"/>
              <w:bottom w:w="90" w:type="dxa"/>
              <w:right w:w="90" w:type="dxa"/>
            </w:tcMar>
          </w:tcPr>
          <w:p w14:paraId="4216AEF3" w14:textId="77777777" w:rsidR="00151AC6" w:rsidRDefault="00000000">
            <w:pPr>
              <w:spacing w:after="40"/>
            </w:pPr>
            <w:r>
              <w:rPr>
                <w:sz w:val="18"/>
              </w:rPr>
              <w:t>Sync Frequency</w:t>
            </w:r>
          </w:p>
        </w:tc>
        <w:tc>
          <w:tcPr>
            <w:tcW w:w="6624" w:type="dxa"/>
            <w:tcMar>
              <w:top w:w="90" w:type="dxa"/>
              <w:left w:w="90" w:type="dxa"/>
              <w:bottom w:w="90" w:type="dxa"/>
              <w:right w:w="90" w:type="dxa"/>
            </w:tcMar>
          </w:tcPr>
          <w:p w14:paraId="7B4283DB" w14:textId="77777777" w:rsidR="00151AC6" w:rsidRDefault="00000000">
            <w:pPr>
              <w:spacing w:after="40"/>
            </w:pPr>
            <w:r>
              <w:rPr>
                <w:sz w:val="18"/>
              </w:rPr>
              <w:t>Near-real-time where supported. Scheduled sync intervals can be configured if real-time support is not available.</w:t>
            </w:r>
          </w:p>
        </w:tc>
      </w:tr>
      <w:tr w:rsidR="00151AC6" w14:paraId="0129712A" w14:textId="77777777" w:rsidTr="004C2061">
        <w:trPr>
          <w:cantSplit/>
          <w:jc w:val="center"/>
        </w:trPr>
        <w:tc>
          <w:tcPr>
            <w:tcW w:w="3204" w:type="dxa"/>
            <w:shd w:val="clear" w:color="auto" w:fill="F7FBFE"/>
            <w:tcMar>
              <w:top w:w="90" w:type="dxa"/>
              <w:left w:w="90" w:type="dxa"/>
              <w:bottom w:w="90" w:type="dxa"/>
              <w:right w:w="90" w:type="dxa"/>
            </w:tcMar>
          </w:tcPr>
          <w:p w14:paraId="63525A37" w14:textId="77777777" w:rsidR="00151AC6" w:rsidRDefault="00000000">
            <w:pPr>
              <w:spacing w:after="40"/>
            </w:pPr>
            <w:r>
              <w:rPr>
                <w:sz w:val="18"/>
              </w:rPr>
              <w:t>Data Validation</w:t>
            </w:r>
          </w:p>
        </w:tc>
        <w:tc>
          <w:tcPr>
            <w:tcW w:w="6624" w:type="dxa"/>
            <w:shd w:val="clear" w:color="auto" w:fill="F7FBFE"/>
            <w:tcMar>
              <w:top w:w="90" w:type="dxa"/>
              <w:left w:w="90" w:type="dxa"/>
              <w:bottom w:w="90" w:type="dxa"/>
              <w:right w:w="90" w:type="dxa"/>
            </w:tcMar>
          </w:tcPr>
          <w:p w14:paraId="695BC88B" w14:textId="77777777" w:rsidR="00151AC6" w:rsidRDefault="00000000">
            <w:pPr>
              <w:spacing w:after="40"/>
            </w:pPr>
            <w:r>
              <w:rPr>
                <w:sz w:val="18"/>
              </w:rPr>
              <w:t>Use staging tables, data mapping, duplicate checks, error logs and admin visibility before data is published.</w:t>
            </w:r>
          </w:p>
        </w:tc>
      </w:tr>
      <w:tr w:rsidR="00151AC6" w14:paraId="75094F5E" w14:textId="77777777" w:rsidTr="004C2061">
        <w:trPr>
          <w:cantSplit/>
          <w:jc w:val="center"/>
        </w:trPr>
        <w:tc>
          <w:tcPr>
            <w:tcW w:w="3204" w:type="dxa"/>
            <w:tcMar>
              <w:top w:w="90" w:type="dxa"/>
              <w:left w:w="90" w:type="dxa"/>
              <w:bottom w:w="90" w:type="dxa"/>
              <w:right w:w="90" w:type="dxa"/>
            </w:tcMar>
          </w:tcPr>
          <w:p w14:paraId="2DE7049E" w14:textId="77777777" w:rsidR="00151AC6" w:rsidRDefault="00000000">
            <w:pPr>
              <w:spacing w:after="40"/>
            </w:pPr>
            <w:r>
              <w:rPr>
                <w:sz w:val="18"/>
              </w:rPr>
              <w:t>Source of Truth</w:t>
            </w:r>
          </w:p>
        </w:tc>
        <w:tc>
          <w:tcPr>
            <w:tcW w:w="6624" w:type="dxa"/>
            <w:tcMar>
              <w:top w:w="90" w:type="dxa"/>
              <w:left w:w="90" w:type="dxa"/>
              <w:bottom w:w="90" w:type="dxa"/>
              <w:right w:w="90" w:type="dxa"/>
            </w:tcMar>
          </w:tcPr>
          <w:p w14:paraId="12A8E942" w14:textId="77777777" w:rsidR="00151AC6" w:rsidRDefault="00000000">
            <w:pPr>
              <w:spacing w:after="40"/>
            </w:pPr>
            <w:r>
              <w:rPr>
                <w:sz w:val="18"/>
              </w:rPr>
              <w:t>The existing inventory/account system should remain the source of truth for stock and account pricing.</w:t>
            </w:r>
          </w:p>
        </w:tc>
      </w:tr>
      <w:tr w:rsidR="00151AC6" w14:paraId="1AFB74E0" w14:textId="77777777" w:rsidTr="004C2061">
        <w:trPr>
          <w:cantSplit/>
          <w:jc w:val="center"/>
        </w:trPr>
        <w:tc>
          <w:tcPr>
            <w:tcW w:w="3204" w:type="dxa"/>
            <w:shd w:val="clear" w:color="auto" w:fill="F7FBFE"/>
            <w:tcMar>
              <w:top w:w="90" w:type="dxa"/>
              <w:left w:w="90" w:type="dxa"/>
              <w:bottom w:w="90" w:type="dxa"/>
              <w:right w:w="90" w:type="dxa"/>
            </w:tcMar>
          </w:tcPr>
          <w:p w14:paraId="0136CF29" w14:textId="77777777" w:rsidR="00151AC6" w:rsidRDefault="00000000">
            <w:pPr>
              <w:spacing w:after="40"/>
            </w:pPr>
            <w:r>
              <w:rPr>
                <w:sz w:val="18"/>
              </w:rPr>
              <w:t>Order Feedback</w:t>
            </w:r>
          </w:p>
        </w:tc>
        <w:tc>
          <w:tcPr>
            <w:tcW w:w="6624" w:type="dxa"/>
            <w:shd w:val="clear" w:color="auto" w:fill="F7FBFE"/>
            <w:tcMar>
              <w:top w:w="90" w:type="dxa"/>
              <w:left w:w="90" w:type="dxa"/>
              <w:bottom w:w="90" w:type="dxa"/>
              <w:right w:w="90" w:type="dxa"/>
            </w:tcMar>
          </w:tcPr>
          <w:p w14:paraId="2EB61975" w14:textId="77777777" w:rsidR="00151AC6" w:rsidRDefault="00000000">
            <w:pPr>
              <w:spacing w:after="40"/>
            </w:pPr>
            <w:r>
              <w:rPr>
                <w:sz w:val="18"/>
              </w:rPr>
              <w:t>Submitted orders can be pushed back to the source system if supported, otherwise exported or handled through admin workflow.</w:t>
            </w:r>
          </w:p>
        </w:tc>
      </w:tr>
      <w:tr w:rsidR="00151AC6" w14:paraId="023D77D0" w14:textId="77777777" w:rsidTr="004C2061">
        <w:trPr>
          <w:cantSplit/>
          <w:jc w:val="center"/>
        </w:trPr>
        <w:tc>
          <w:tcPr>
            <w:tcW w:w="3204" w:type="dxa"/>
            <w:tcMar>
              <w:top w:w="90" w:type="dxa"/>
              <w:left w:w="90" w:type="dxa"/>
              <w:bottom w:w="90" w:type="dxa"/>
              <w:right w:w="90" w:type="dxa"/>
            </w:tcMar>
          </w:tcPr>
          <w:p w14:paraId="3BBF6C69" w14:textId="77777777" w:rsidR="00151AC6" w:rsidRDefault="00000000">
            <w:pPr>
              <w:spacing w:after="40"/>
            </w:pPr>
            <w:r>
              <w:rPr>
                <w:sz w:val="18"/>
              </w:rPr>
              <w:t>Future AR Data Mapping</w:t>
            </w:r>
          </w:p>
        </w:tc>
        <w:tc>
          <w:tcPr>
            <w:tcW w:w="6624" w:type="dxa"/>
            <w:tcMar>
              <w:top w:w="90" w:type="dxa"/>
              <w:left w:w="90" w:type="dxa"/>
              <w:bottom w:w="90" w:type="dxa"/>
              <w:right w:w="90" w:type="dxa"/>
            </w:tcMar>
          </w:tcPr>
          <w:p w14:paraId="39AECEBA" w14:textId="77777777" w:rsidR="00151AC6" w:rsidRDefault="00000000">
            <w:pPr>
              <w:spacing w:after="40"/>
            </w:pPr>
            <w:r>
              <w:rPr>
                <w:sz w:val="18"/>
              </w:rPr>
              <w:t>Selected product records can later include 3D model references and AR metadata without changing the inventory source of truth.</w:t>
            </w:r>
          </w:p>
        </w:tc>
      </w:tr>
    </w:tbl>
    <w:p w14:paraId="0B2A098F" w14:textId="77777777" w:rsidR="00151AC6" w:rsidRDefault="00000000">
      <w:pPr>
        <w:pStyle w:val="Heading1"/>
      </w:pPr>
      <w:bookmarkStart w:id="16" w:name="_Toc231833996"/>
      <w:r>
        <w:lastRenderedPageBreak/>
        <w:t>10. Security and Access Control</w:t>
      </w:r>
      <w:bookmarkEnd w:id="16"/>
    </w:p>
    <w:p w14:paraId="66BD5FC2" w14:textId="77777777" w:rsidR="00151AC6" w:rsidRDefault="00000000">
      <w:pPr>
        <w:pStyle w:val="ListBullet"/>
      </w:pPr>
      <w:r>
        <w:t>Role-based access control for trade customers, company admins, sales users, operations users and platform admins.</w:t>
      </w:r>
    </w:p>
    <w:p w14:paraId="0A0F77C7" w14:textId="77777777" w:rsidR="00151AC6" w:rsidRDefault="00000000">
      <w:pPr>
        <w:pStyle w:val="ListBullet"/>
      </w:pPr>
      <w:r>
        <w:t>Trade account approval workflow before customers can access account pricing and order functions.</w:t>
      </w:r>
    </w:p>
    <w:p w14:paraId="0E72BD7A" w14:textId="77777777" w:rsidR="00151AC6" w:rsidRDefault="00000000">
      <w:pPr>
        <w:pStyle w:val="ListBullet"/>
      </w:pPr>
      <w:r>
        <w:t>Secure authentication using token-based sessions, password policy and optional multi-factor authentication for admin users.</w:t>
      </w:r>
    </w:p>
    <w:p w14:paraId="62DB9CED" w14:textId="77777777" w:rsidR="00151AC6" w:rsidRDefault="00000000">
      <w:pPr>
        <w:pStyle w:val="ListBullet"/>
      </w:pPr>
      <w:r>
        <w:t>TLS/HTTPS for all traffic and secure storage of sensitive credentials.</w:t>
      </w:r>
    </w:p>
    <w:p w14:paraId="1E20255D" w14:textId="77777777" w:rsidR="00151AC6" w:rsidRDefault="00000000">
      <w:pPr>
        <w:pStyle w:val="ListBullet"/>
      </w:pPr>
      <w:r>
        <w:t>Audit logs for admin actions such as user approval, product changes, pricing changes and order status updates.</w:t>
      </w:r>
    </w:p>
    <w:p w14:paraId="52461E86" w14:textId="77777777" w:rsidR="00151AC6" w:rsidRDefault="00000000">
      <w:pPr>
        <w:pStyle w:val="ListBullet"/>
      </w:pPr>
      <w:r>
        <w:t>Input validation, rate limiting, API permission checks and secure file upload handling.</w:t>
      </w:r>
    </w:p>
    <w:p w14:paraId="670DEE4B" w14:textId="77777777" w:rsidR="00151AC6" w:rsidRDefault="00000000">
      <w:pPr>
        <w:pStyle w:val="ListBullet"/>
      </w:pPr>
      <w:r>
        <w:t>Environment separation for development, staging and production.</w:t>
      </w:r>
    </w:p>
    <w:p w14:paraId="1C7B9781" w14:textId="77777777" w:rsidR="00151AC6" w:rsidRDefault="00000000">
      <w:pPr>
        <w:pStyle w:val="ListBullet"/>
      </w:pPr>
      <w:r>
        <w:t>Future AR/3D asset upload should include file validation, size limits, version control and approved format checks before publishing.</w:t>
      </w:r>
    </w:p>
    <w:p w14:paraId="4C6FE4B0" w14:textId="77777777" w:rsidR="00151AC6" w:rsidRDefault="00000000">
      <w:pPr>
        <w:pStyle w:val="Heading1"/>
      </w:pPr>
      <w:bookmarkStart w:id="17" w:name="_Toc231833997"/>
      <w:r>
        <w:t>11. Development Methodology</w:t>
      </w:r>
      <w:bookmarkEnd w:id="17"/>
    </w:p>
    <w:p w14:paraId="7BA50FF2" w14:textId="77777777" w:rsidR="00151AC6" w:rsidRDefault="00000000">
      <w:r>
        <w:t>The project will follow an Agile delivery model with short iterations and continuous QA. This allows the team to validate core workflows early and reduce rework before final release. Android, iOS, backend and admin development will run in parallel with shared API contracts and sprint checkpoints.</w:t>
      </w:r>
    </w:p>
    <w:tbl>
      <w:tblPr>
        <w:tblStyle w:val="TableGrid"/>
        <w:tblW w:w="0" w:type="auto"/>
        <w:jc w:val="center"/>
        <w:tblLook w:val="04A0" w:firstRow="1" w:lastRow="0" w:firstColumn="1" w:lastColumn="0" w:noHBand="0" w:noVBand="1"/>
      </w:tblPr>
      <w:tblGrid>
        <w:gridCol w:w="2880"/>
        <w:gridCol w:w="6336"/>
      </w:tblGrid>
      <w:tr w:rsidR="00151AC6" w14:paraId="41D6EE3D" w14:textId="77777777">
        <w:trPr>
          <w:cantSplit/>
          <w:tblHeader/>
          <w:jc w:val="center"/>
        </w:trPr>
        <w:tc>
          <w:tcPr>
            <w:tcW w:w="2880" w:type="dxa"/>
            <w:shd w:val="clear" w:color="auto" w:fill="1F4E79"/>
            <w:tcMar>
              <w:top w:w="90" w:type="dxa"/>
              <w:left w:w="90" w:type="dxa"/>
              <w:bottom w:w="90" w:type="dxa"/>
              <w:right w:w="90" w:type="dxa"/>
            </w:tcMar>
          </w:tcPr>
          <w:p w14:paraId="0661B938" w14:textId="77777777" w:rsidR="00151AC6" w:rsidRDefault="00000000">
            <w:pPr>
              <w:spacing w:after="40"/>
            </w:pPr>
            <w:r>
              <w:rPr>
                <w:b/>
                <w:color w:val="FFFFFF"/>
                <w:sz w:val="18"/>
              </w:rPr>
              <w:t>Step</w:t>
            </w:r>
          </w:p>
        </w:tc>
        <w:tc>
          <w:tcPr>
            <w:tcW w:w="6336" w:type="dxa"/>
            <w:shd w:val="clear" w:color="auto" w:fill="1F4E79"/>
            <w:tcMar>
              <w:top w:w="90" w:type="dxa"/>
              <w:left w:w="90" w:type="dxa"/>
              <w:bottom w:w="90" w:type="dxa"/>
              <w:right w:w="90" w:type="dxa"/>
            </w:tcMar>
          </w:tcPr>
          <w:p w14:paraId="6E0B4806" w14:textId="77777777" w:rsidR="00151AC6" w:rsidRDefault="00000000">
            <w:pPr>
              <w:spacing w:after="40"/>
            </w:pPr>
            <w:r>
              <w:rPr>
                <w:b/>
                <w:color w:val="FFFFFF"/>
                <w:sz w:val="18"/>
              </w:rPr>
              <w:t>Description</w:t>
            </w:r>
          </w:p>
        </w:tc>
      </w:tr>
      <w:tr w:rsidR="00151AC6" w14:paraId="6B0D8075" w14:textId="77777777">
        <w:trPr>
          <w:cantSplit/>
          <w:jc w:val="center"/>
        </w:trPr>
        <w:tc>
          <w:tcPr>
            <w:tcW w:w="2880" w:type="dxa"/>
            <w:tcMar>
              <w:top w:w="90" w:type="dxa"/>
              <w:left w:w="90" w:type="dxa"/>
              <w:bottom w:w="90" w:type="dxa"/>
              <w:right w:w="90" w:type="dxa"/>
            </w:tcMar>
          </w:tcPr>
          <w:p w14:paraId="6D7E6EE7" w14:textId="77777777" w:rsidR="00151AC6" w:rsidRDefault="00000000">
            <w:pPr>
              <w:spacing w:after="40"/>
            </w:pPr>
            <w:r>
              <w:rPr>
                <w:sz w:val="18"/>
              </w:rPr>
              <w:t>Discovery and Confirmation</w:t>
            </w:r>
          </w:p>
        </w:tc>
        <w:tc>
          <w:tcPr>
            <w:tcW w:w="6336" w:type="dxa"/>
            <w:tcMar>
              <w:top w:w="90" w:type="dxa"/>
              <w:left w:w="90" w:type="dxa"/>
              <w:bottom w:w="90" w:type="dxa"/>
              <w:right w:w="90" w:type="dxa"/>
            </w:tcMar>
          </w:tcPr>
          <w:p w14:paraId="26717E78" w14:textId="77777777" w:rsidR="00151AC6" w:rsidRDefault="00000000">
            <w:pPr>
              <w:spacing w:after="40"/>
            </w:pPr>
            <w:r>
              <w:rPr>
                <w:sz w:val="18"/>
              </w:rPr>
              <w:t>Confirm final user roles, business rules, catalogue data structure, pricing rules, order workflow, integration options and future AR readiness expectations.</w:t>
            </w:r>
          </w:p>
        </w:tc>
      </w:tr>
      <w:tr w:rsidR="00151AC6" w14:paraId="3C11F384" w14:textId="77777777">
        <w:trPr>
          <w:cantSplit/>
          <w:jc w:val="center"/>
        </w:trPr>
        <w:tc>
          <w:tcPr>
            <w:tcW w:w="2880" w:type="dxa"/>
            <w:shd w:val="clear" w:color="auto" w:fill="F7FBFE"/>
            <w:tcMar>
              <w:top w:w="90" w:type="dxa"/>
              <w:left w:w="90" w:type="dxa"/>
              <w:bottom w:w="90" w:type="dxa"/>
              <w:right w:w="90" w:type="dxa"/>
            </w:tcMar>
          </w:tcPr>
          <w:p w14:paraId="0005F18F" w14:textId="77777777" w:rsidR="00151AC6" w:rsidRDefault="00000000">
            <w:pPr>
              <w:spacing w:after="40"/>
            </w:pPr>
            <w:r>
              <w:rPr>
                <w:sz w:val="18"/>
              </w:rPr>
              <w:t>UX/UI Design</w:t>
            </w:r>
          </w:p>
        </w:tc>
        <w:tc>
          <w:tcPr>
            <w:tcW w:w="6336" w:type="dxa"/>
            <w:shd w:val="clear" w:color="auto" w:fill="F7FBFE"/>
            <w:tcMar>
              <w:top w:w="90" w:type="dxa"/>
              <w:left w:w="90" w:type="dxa"/>
              <w:bottom w:w="90" w:type="dxa"/>
              <w:right w:w="90" w:type="dxa"/>
            </w:tcMar>
          </w:tcPr>
          <w:p w14:paraId="7F10A189" w14:textId="77777777" w:rsidR="00151AC6" w:rsidRDefault="00000000">
            <w:pPr>
              <w:spacing w:after="40"/>
            </w:pPr>
            <w:r>
              <w:rPr>
                <w:sz w:val="18"/>
              </w:rPr>
              <w:t>Design clean Android, iOS and admin screens aligned with the Eldergrove brand and trade customer use cases.</w:t>
            </w:r>
          </w:p>
        </w:tc>
      </w:tr>
      <w:tr w:rsidR="00151AC6" w14:paraId="7A58CCE1" w14:textId="77777777">
        <w:trPr>
          <w:cantSplit/>
          <w:jc w:val="center"/>
        </w:trPr>
        <w:tc>
          <w:tcPr>
            <w:tcW w:w="2880" w:type="dxa"/>
            <w:tcMar>
              <w:top w:w="90" w:type="dxa"/>
              <w:left w:w="90" w:type="dxa"/>
              <w:bottom w:w="90" w:type="dxa"/>
              <w:right w:w="90" w:type="dxa"/>
            </w:tcMar>
          </w:tcPr>
          <w:p w14:paraId="17B7E234" w14:textId="77777777" w:rsidR="00151AC6" w:rsidRDefault="00000000">
            <w:pPr>
              <w:spacing w:after="40"/>
            </w:pPr>
            <w:r>
              <w:rPr>
                <w:sz w:val="18"/>
              </w:rPr>
              <w:t>Architecture and Sprint Planning</w:t>
            </w:r>
          </w:p>
        </w:tc>
        <w:tc>
          <w:tcPr>
            <w:tcW w:w="6336" w:type="dxa"/>
            <w:tcMar>
              <w:top w:w="90" w:type="dxa"/>
              <w:left w:w="90" w:type="dxa"/>
              <w:bottom w:w="90" w:type="dxa"/>
              <w:right w:w="90" w:type="dxa"/>
            </w:tcMar>
          </w:tcPr>
          <w:p w14:paraId="046D90CD" w14:textId="77777777" w:rsidR="00151AC6" w:rsidRDefault="00000000">
            <w:pPr>
              <w:spacing w:after="40"/>
            </w:pPr>
            <w:r>
              <w:rPr>
                <w:sz w:val="18"/>
              </w:rPr>
              <w:t>Prepare backlog, API structure, database model, integration plan and native mobile release milestones.</w:t>
            </w:r>
          </w:p>
        </w:tc>
      </w:tr>
      <w:tr w:rsidR="00151AC6" w14:paraId="43668D2C" w14:textId="77777777">
        <w:trPr>
          <w:cantSplit/>
          <w:jc w:val="center"/>
        </w:trPr>
        <w:tc>
          <w:tcPr>
            <w:tcW w:w="2880" w:type="dxa"/>
            <w:shd w:val="clear" w:color="auto" w:fill="F7FBFE"/>
            <w:tcMar>
              <w:top w:w="90" w:type="dxa"/>
              <w:left w:w="90" w:type="dxa"/>
              <w:bottom w:w="90" w:type="dxa"/>
              <w:right w:w="90" w:type="dxa"/>
            </w:tcMar>
          </w:tcPr>
          <w:p w14:paraId="3BB8CDB9" w14:textId="77777777" w:rsidR="00151AC6" w:rsidRDefault="00000000">
            <w:pPr>
              <w:spacing w:after="40"/>
            </w:pPr>
            <w:r>
              <w:rPr>
                <w:sz w:val="18"/>
              </w:rPr>
              <w:t>Iterative Development</w:t>
            </w:r>
          </w:p>
        </w:tc>
        <w:tc>
          <w:tcPr>
            <w:tcW w:w="6336" w:type="dxa"/>
            <w:shd w:val="clear" w:color="auto" w:fill="F7FBFE"/>
            <w:tcMar>
              <w:top w:w="90" w:type="dxa"/>
              <w:left w:w="90" w:type="dxa"/>
              <w:bottom w:w="90" w:type="dxa"/>
              <w:right w:w="90" w:type="dxa"/>
            </w:tcMar>
          </w:tcPr>
          <w:p w14:paraId="3BB900F5" w14:textId="77777777" w:rsidR="00151AC6" w:rsidRDefault="00000000">
            <w:pPr>
              <w:spacing w:after="40"/>
            </w:pPr>
            <w:r>
              <w:rPr>
                <w:sz w:val="18"/>
              </w:rPr>
              <w:t>Develop backend, Android app, iOS app and admin portal in parallel with regular internal QA cycles.</w:t>
            </w:r>
          </w:p>
        </w:tc>
      </w:tr>
      <w:tr w:rsidR="00151AC6" w14:paraId="28C375E3" w14:textId="77777777">
        <w:trPr>
          <w:cantSplit/>
          <w:jc w:val="center"/>
        </w:trPr>
        <w:tc>
          <w:tcPr>
            <w:tcW w:w="2880" w:type="dxa"/>
            <w:tcMar>
              <w:top w:w="90" w:type="dxa"/>
              <w:left w:w="90" w:type="dxa"/>
              <w:bottom w:w="90" w:type="dxa"/>
              <w:right w:w="90" w:type="dxa"/>
            </w:tcMar>
          </w:tcPr>
          <w:p w14:paraId="5042A67A" w14:textId="77777777" w:rsidR="00151AC6" w:rsidRDefault="00000000">
            <w:pPr>
              <w:spacing w:after="40"/>
            </w:pPr>
            <w:r>
              <w:rPr>
                <w:sz w:val="18"/>
              </w:rPr>
              <w:t>Integration and Hardening</w:t>
            </w:r>
          </w:p>
        </w:tc>
        <w:tc>
          <w:tcPr>
            <w:tcW w:w="6336" w:type="dxa"/>
            <w:tcMar>
              <w:top w:w="90" w:type="dxa"/>
              <w:left w:w="90" w:type="dxa"/>
              <w:bottom w:w="90" w:type="dxa"/>
              <w:right w:w="90" w:type="dxa"/>
            </w:tcMar>
          </w:tcPr>
          <w:p w14:paraId="27F979D4" w14:textId="77777777" w:rsidR="00151AC6" w:rsidRDefault="00000000">
            <w:pPr>
              <w:spacing w:after="40"/>
            </w:pPr>
            <w:r>
              <w:rPr>
                <w:sz w:val="18"/>
              </w:rPr>
              <w:t>Connect inventory/pricing/order sync, complete regression testing, security checks and deployment preparation.</w:t>
            </w:r>
          </w:p>
        </w:tc>
      </w:tr>
      <w:tr w:rsidR="00151AC6" w14:paraId="67C5E5D8" w14:textId="77777777">
        <w:trPr>
          <w:cantSplit/>
          <w:jc w:val="center"/>
        </w:trPr>
        <w:tc>
          <w:tcPr>
            <w:tcW w:w="2880" w:type="dxa"/>
            <w:shd w:val="clear" w:color="auto" w:fill="F7FBFE"/>
            <w:tcMar>
              <w:top w:w="90" w:type="dxa"/>
              <w:left w:w="90" w:type="dxa"/>
              <w:bottom w:w="90" w:type="dxa"/>
              <w:right w:w="90" w:type="dxa"/>
            </w:tcMar>
          </w:tcPr>
          <w:p w14:paraId="6D8E3DF5" w14:textId="77777777" w:rsidR="00151AC6" w:rsidRDefault="00000000">
            <w:pPr>
              <w:spacing w:after="40"/>
            </w:pPr>
            <w:r>
              <w:rPr>
                <w:sz w:val="18"/>
              </w:rPr>
              <w:t>Release and Handover</w:t>
            </w:r>
          </w:p>
        </w:tc>
        <w:tc>
          <w:tcPr>
            <w:tcW w:w="6336" w:type="dxa"/>
            <w:shd w:val="clear" w:color="auto" w:fill="F7FBFE"/>
            <w:tcMar>
              <w:top w:w="90" w:type="dxa"/>
              <w:left w:w="90" w:type="dxa"/>
              <w:bottom w:w="90" w:type="dxa"/>
              <w:right w:w="90" w:type="dxa"/>
            </w:tcMar>
          </w:tcPr>
          <w:p w14:paraId="04EBDE90" w14:textId="77777777" w:rsidR="00151AC6" w:rsidRDefault="00000000">
            <w:pPr>
              <w:spacing w:after="40"/>
            </w:pPr>
            <w:r>
              <w:rPr>
                <w:sz w:val="18"/>
              </w:rPr>
              <w:t>Deploy production environment, prepare Android and iOS app store builds, deliver documentation and source code handover.</w:t>
            </w:r>
          </w:p>
        </w:tc>
      </w:tr>
    </w:tbl>
    <w:p w14:paraId="2E0F7DC4" w14:textId="77777777" w:rsidR="00151AC6" w:rsidRDefault="00000000">
      <w:pPr>
        <w:pStyle w:val="Heading1"/>
      </w:pPr>
      <w:bookmarkStart w:id="18" w:name="_Toc231833998"/>
      <w:r>
        <w:t>12. Key Deliverables</w:t>
      </w:r>
      <w:bookmarkEnd w:id="18"/>
    </w:p>
    <w:p w14:paraId="23588A11" w14:textId="77777777" w:rsidR="00151AC6" w:rsidRDefault="00000000">
      <w:pPr>
        <w:pStyle w:val="ListBullet"/>
      </w:pPr>
      <w:r>
        <w:t>Finalized requirement understanding and feature backlog for Phase 1.</w:t>
      </w:r>
    </w:p>
    <w:p w14:paraId="16B57B0E" w14:textId="77777777" w:rsidR="00151AC6" w:rsidRDefault="00000000">
      <w:pPr>
        <w:pStyle w:val="ListBullet"/>
      </w:pPr>
      <w:r>
        <w:t>Solution architecture, database design and API specification.</w:t>
      </w:r>
    </w:p>
    <w:p w14:paraId="4B3E897F" w14:textId="77777777" w:rsidR="00151AC6" w:rsidRDefault="00000000">
      <w:pPr>
        <w:pStyle w:val="ListBullet"/>
      </w:pPr>
      <w:r>
        <w:t>Android and iOS mobile UI/UX design and clickable prototype.</w:t>
      </w:r>
    </w:p>
    <w:p w14:paraId="392DBCEE" w14:textId="77777777" w:rsidR="00151AC6" w:rsidRDefault="00000000">
      <w:pPr>
        <w:pStyle w:val="ListBullet"/>
      </w:pPr>
      <w:r>
        <w:t>Native Android application build using Kotlin.</w:t>
      </w:r>
    </w:p>
    <w:p w14:paraId="2AB5D09A" w14:textId="77777777" w:rsidR="00151AC6" w:rsidRDefault="00000000">
      <w:pPr>
        <w:pStyle w:val="ListBullet"/>
      </w:pPr>
      <w:r>
        <w:t>Native iOS application build using Swift / SwiftUI.</w:t>
      </w:r>
    </w:p>
    <w:p w14:paraId="1C106B21" w14:textId="77777777" w:rsidR="00151AC6" w:rsidRDefault="00000000">
      <w:pPr>
        <w:pStyle w:val="ListBullet"/>
      </w:pPr>
      <w:r>
        <w:t>Responsive web-based admin portal.</w:t>
      </w:r>
    </w:p>
    <w:p w14:paraId="3CEA99E5" w14:textId="77777777" w:rsidR="00151AC6" w:rsidRDefault="00000000">
      <w:pPr>
        <w:pStyle w:val="ListBullet"/>
      </w:pPr>
      <w:r>
        <w:t>Backend API platform with authentication, RBAC, catalogue, pricing, quote, order and notification modules.</w:t>
      </w:r>
    </w:p>
    <w:p w14:paraId="0F1EB5EB" w14:textId="77777777" w:rsidR="00151AC6" w:rsidRDefault="00000000">
      <w:pPr>
        <w:pStyle w:val="ListBullet"/>
      </w:pPr>
      <w:r>
        <w:t>Inventory/pricing/order integration connector based on available client system support.</w:t>
      </w:r>
    </w:p>
    <w:p w14:paraId="2835B60A" w14:textId="77777777" w:rsidR="00151AC6" w:rsidRDefault="00000000">
      <w:pPr>
        <w:pStyle w:val="ListBullet"/>
      </w:pPr>
      <w:r>
        <w:t>Future-ready data structure for optional 3D model mapping and AR metadata.</w:t>
      </w:r>
    </w:p>
    <w:p w14:paraId="2F9563EB" w14:textId="77777777" w:rsidR="00151AC6" w:rsidRDefault="00000000">
      <w:pPr>
        <w:pStyle w:val="ListBullet"/>
      </w:pPr>
      <w:r>
        <w:t>PDF quote generation templates.</w:t>
      </w:r>
    </w:p>
    <w:p w14:paraId="1126F063" w14:textId="77777777" w:rsidR="00151AC6" w:rsidRDefault="00000000">
      <w:pPr>
        <w:pStyle w:val="ListBullet"/>
      </w:pPr>
      <w:r>
        <w:t>QA plan, test cases, defect logs and test summary report.</w:t>
      </w:r>
    </w:p>
    <w:p w14:paraId="1DE0BA6B" w14:textId="77777777" w:rsidR="00151AC6" w:rsidRDefault="00000000">
      <w:pPr>
        <w:pStyle w:val="ListBullet"/>
      </w:pPr>
      <w:r>
        <w:t>Deployment setup for staging and production environments.</w:t>
      </w:r>
    </w:p>
    <w:p w14:paraId="515C540A" w14:textId="77777777" w:rsidR="00151AC6" w:rsidRDefault="00000000">
      <w:pPr>
        <w:pStyle w:val="ListBullet"/>
      </w:pPr>
      <w:r>
        <w:lastRenderedPageBreak/>
        <w:t>App store submission-ready builds and deployment support.</w:t>
      </w:r>
    </w:p>
    <w:p w14:paraId="5E10F42C" w14:textId="77777777" w:rsidR="00151AC6" w:rsidRDefault="00000000">
      <w:pPr>
        <w:pStyle w:val="ListBullet"/>
      </w:pPr>
      <w:r>
        <w:t>Admin guide, technical handover document and source code repository handover.</w:t>
      </w:r>
    </w:p>
    <w:p w14:paraId="4B743571" w14:textId="77777777" w:rsidR="00151AC6" w:rsidRDefault="00000000">
      <w:pPr>
        <w:pStyle w:val="Heading1"/>
      </w:pPr>
      <w:bookmarkStart w:id="19" w:name="_Toc231833999"/>
      <w:r>
        <w:t>13. Testing and Quality Assurance</w:t>
      </w:r>
      <w:bookmarkEnd w:id="19"/>
    </w:p>
    <w:p w14:paraId="44331AC0" w14:textId="77777777" w:rsidR="00151AC6" w:rsidRDefault="00000000">
      <w:r>
        <w:t>QA will focus on product quality, platform stability, data accuracy, security and release readiness. Since the mobile apps will be developed natively, mobile QA will cover both Android and iOS separately.</w:t>
      </w:r>
    </w:p>
    <w:p w14:paraId="77960466" w14:textId="77777777" w:rsidR="00151AC6" w:rsidRDefault="00000000">
      <w:pPr>
        <w:pStyle w:val="ListBullet"/>
      </w:pPr>
      <w:r>
        <w:t>Functional testing for login, approval workflow, catalogue, filters, search, quote, PDF generation, order submission, reorder and order tracking.</w:t>
      </w:r>
    </w:p>
    <w:p w14:paraId="5133B64A" w14:textId="77777777" w:rsidR="00151AC6" w:rsidRDefault="00000000">
      <w:pPr>
        <w:pStyle w:val="ListBullet"/>
      </w:pPr>
      <w:r>
        <w:t>Native Android compatibility testing on selected Android devices and OS versions.</w:t>
      </w:r>
    </w:p>
    <w:p w14:paraId="47E50AD3" w14:textId="77777777" w:rsidR="00151AC6" w:rsidRDefault="00000000">
      <w:pPr>
        <w:pStyle w:val="ListBullet"/>
      </w:pPr>
      <w:r>
        <w:t>Native iOS compatibility testing on selected iPhone/iPad devices and iOS versions.</w:t>
      </w:r>
    </w:p>
    <w:p w14:paraId="38DD279B" w14:textId="77777777" w:rsidR="00151AC6" w:rsidRDefault="00000000">
      <w:pPr>
        <w:pStyle w:val="ListBullet"/>
      </w:pPr>
      <w:r>
        <w:t>Admin portal testing for product management, user approvals, roles, notifications, orders and reports.</w:t>
      </w:r>
    </w:p>
    <w:p w14:paraId="17452ED1" w14:textId="77777777" w:rsidR="00151AC6" w:rsidRDefault="00000000">
      <w:pPr>
        <w:pStyle w:val="ListBullet"/>
      </w:pPr>
      <w:r>
        <w:t>API testing for authentication, role permissions, catalogue, pricing, quote, order and inventory endpoints.</w:t>
      </w:r>
    </w:p>
    <w:p w14:paraId="5421C2AB" w14:textId="77777777" w:rsidR="00151AC6" w:rsidRDefault="00000000">
      <w:pPr>
        <w:pStyle w:val="ListBullet"/>
      </w:pPr>
      <w:r>
        <w:t>Integration testing for inventory, stock visibility, account-specific pricing, sync logs and order status updates.</w:t>
      </w:r>
    </w:p>
    <w:p w14:paraId="2E36038C" w14:textId="77777777" w:rsidR="00151AC6" w:rsidRDefault="00000000">
      <w:pPr>
        <w:pStyle w:val="ListBullet"/>
      </w:pPr>
      <w:r>
        <w:t>Data validation testing for product images, spec sheets, stock quantity, pricing tiers and volume pricing rules.</w:t>
      </w:r>
    </w:p>
    <w:p w14:paraId="6932DB23" w14:textId="77777777" w:rsidR="00151AC6" w:rsidRDefault="00000000">
      <w:pPr>
        <w:pStyle w:val="ListBullet"/>
      </w:pPr>
      <w:r>
        <w:t>Security testing covering access control, input validation, file upload handling, token/session handling and common API risks.</w:t>
      </w:r>
    </w:p>
    <w:p w14:paraId="5F0DC047" w14:textId="77777777" w:rsidR="00151AC6" w:rsidRDefault="00000000">
      <w:pPr>
        <w:pStyle w:val="ListBullet"/>
      </w:pPr>
      <w:r>
        <w:t>Performance testing for catalogue listing, product search, image loading, quote calculation and high-traffic API endpoints.</w:t>
      </w:r>
    </w:p>
    <w:p w14:paraId="2D965995" w14:textId="77777777" w:rsidR="00151AC6" w:rsidRDefault="00000000">
      <w:pPr>
        <w:pStyle w:val="ListBullet"/>
      </w:pPr>
      <w:r>
        <w:t>Regression testing after each major feature completion and before release.</w:t>
      </w:r>
    </w:p>
    <w:p w14:paraId="7BF77148" w14:textId="77777777" w:rsidR="00151AC6" w:rsidRDefault="00000000">
      <w:pPr>
        <w:pStyle w:val="ListBullet"/>
      </w:pPr>
      <w:r>
        <w:t>Push notification testing for order updates and admin-triggered notices.</w:t>
      </w:r>
    </w:p>
    <w:p w14:paraId="5EC1D449" w14:textId="77777777" w:rsidR="00151AC6" w:rsidRDefault="00000000">
      <w:pPr>
        <w:pStyle w:val="ListBullet"/>
      </w:pPr>
      <w:r>
        <w:t>Build verification for staging and production release candidates.</w:t>
      </w:r>
    </w:p>
    <w:p w14:paraId="4CF9DB8C" w14:textId="77777777" w:rsidR="00151AC6" w:rsidRDefault="00000000">
      <w:pPr>
        <w:pStyle w:val="ListBullet"/>
      </w:pPr>
      <w:r>
        <w:t>Future AR readiness validation for product data fields and asset storage structure, without testing live AR features in Phase 1 unless separately included.</w:t>
      </w:r>
    </w:p>
    <w:p w14:paraId="28685A56" w14:textId="77777777" w:rsidR="00151AC6" w:rsidRDefault="00000000">
      <w:pPr>
        <w:pStyle w:val="Heading1"/>
      </w:pPr>
      <w:bookmarkStart w:id="20" w:name="_Toc231834000"/>
      <w:r>
        <w:t>14. Proposed Implementation Timeline</w:t>
      </w:r>
      <w:bookmarkEnd w:id="20"/>
    </w:p>
    <w:p w14:paraId="465E4BDD" w14:textId="77777777" w:rsidR="00151AC6" w:rsidRDefault="00000000">
      <w:r>
        <w:t>The proposed implementation timeline is estimated at approximately 14 to 20 weeks, depending on final scope confirmation, integration readiness, product catalogue data quality, and app store preparation. Android and iOS development should run in parallel to keep the timeline controlled.</w:t>
      </w:r>
    </w:p>
    <w:tbl>
      <w:tblPr>
        <w:tblStyle w:val="TableGrid"/>
        <w:tblW w:w="0" w:type="auto"/>
        <w:jc w:val="center"/>
        <w:tblLook w:val="04A0" w:firstRow="1" w:lastRow="0" w:firstColumn="1" w:lastColumn="0" w:noHBand="0" w:noVBand="1"/>
      </w:tblPr>
      <w:tblGrid>
        <w:gridCol w:w="3060"/>
        <w:gridCol w:w="1872"/>
        <w:gridCol w:w="5040"/>
      </w:tblGrid>
      <w:tr w:rsidR="00151AC6" w14:paraId="4BF30A6A" w14:textId="77777777" w:rsidTr="000035EA">
        <w:trPr>
          <w:cantSplit/>
          <w:tblHeader/>
          <w:jc w:val="center"/>
        </w:trPr>
        <w:tc>
          <w:tcPr>
            <w:tcW w:w="3060" w:type="dxa"/>
            <w:shd w:val="clear" w:color="auto" w:fill="1F4E79"/>
            <w:tcMar>
              <w:top w:w="90" w:type="dxa"/>
              <w:left w:w="90" w:type="dxa"/>
              <w:bottom w:w="90" w:type="dxa"/>
              <w:right w:w="90" w:type="dxa"/>
            </w:tcMar>
          </w:tcPr>
          <w:p w14:paraId="2A914716" w14:textId="77777777" w:rsidR="00151AC6" w:rsidRDefault="00000000">
            <w:pPr>
              <w:spacing w:after="40"/>
            </w:pPr>
            <w:r>
              <w:rPr>
                <w:b/>
                <w:color w:val="FFFFFF"/>
                <w:sz w:val="18"/>
              </w:rPr>
              <w:t>Phase</w:t>
            </w:r>
          </w:p>
        </w:tc>
        <w:tc>
          <w:tcPr>
            <w:tcW w:w="1872" w:type="dxa"/>
            <w:shd w:val="clear" w:color="auto" w:fill="1F4E79"/>
            <w:tcMar>
              <w:top w:w="90" w:type="dxa"/>
              <w:left w:w="90" w:type="dxa"/>
              <w:bottom w:w="90" w:type="dxa"/>
              <w:right w:w="90" w:type="dxa"/>
            </w:tcMar>
          </w:tcPr>
          <w:p w14:paraId="2260DCC1" w14:textId="77777777" w:rsidR="00151AC6" w:rsidRDefault="00000000">
            <w:pPr>
              <w:spacing w:after="40"/>
            </w:pPr>
            <w:r>
              <w:rPr>
                <w:b/>
                <w:color w:val="FFFFFF"/>
                <w:sz w:val="18"/>
              </w:rPr>
              <w:t>Estimated Duration</w:t>
            </w:r>
          </w:p>
        </w:tc>
        <w:tc>
          <w:tcPr>
            <w:tcW w:w="5040" w:type="dxa"/>
            <w:shd w:val="clear" w:color="auto" w:fill="1F4E79"/>
            <w:tcMar>
              <w:top w:w="90" w:type="dxa"/>
              <w:left w:w="90" w:type="dxa"/>
              <w:bottom w:w="90" w:type="dxa"/>
              <w:right w:w="90" w:type="dxa"/>
            </w:tcMar>
          </w:tcPr>
          <w:p w14:paraId="79018FB5" w14:textId="77777777" w:rsidR="00151AC6" w:rsidRDefault="00000000">
            <w:pPr>
              <w:spacing w:after="40"/>
            </w:pPr>
            <w:r>
              <w:rPr>
                <w:b/>
                <w:color w:val="FFFFFF"/>
                <w:sz w:val="18"/>
              </w:rPr>
              <w:t>Major Activities</w:t>
            </w:r>
          </w:p>
        </w:tc>
      </w:tr>
      <w:tr w:rsidR="00151AC6" w14:paraId="4F33C3DB" w14:textId="77777777" w:rsidTr="000035EA">
        <w:trPr>
          <w:cantSplit/>
          <w:jc w:val="center"/>
        </w:trPr>
        <w:tc>
          <w:tcPr>
            <w:tcW w:w="3060" w:type="dxa"/>
            <w:tcMar>
              <w:top w:w="90" w:type="dxa"/>
              <w:left w:w="90" w:type="dxa"/>
              <w:bottom w:w="90" w:type="dxa"/>
              <w:right w:w="90" w:type="dxa"/>
            </w:tcMar>
          </w:tcPr>
          <w:p w14:paraId="45E3617E" w14:textId="77777777" w:rsidR="00151AC6" w:rsidRDefault="00000000">
            <w:pPr>
              <w:spacing w:after="40"/>
            </w:pPr>
            <w:r>
              <w:rPr>
                <w:sz w:val="18"/>
              </w:rPr>
              <w:t>Phase 1: Discovery and Planning</w:t>
            </w:r>
          </w:p>
        </w:tc>
        <w:tc>
          <w:tcPr>
            <w:tcW w:w="1872" w:type="dxa"/>
            <w:tcMar>
              <w:top w:w="90" w:type="dxa"/>
              <w:left w:w="90" w:type="dxa"/>
              <w:bottom w:w="90" w:type="dxa"/>
              <w:right w:w="90" w:type="dxa"/>
            </w:tcMar>
          </w:tcPr>
          <w:p w14:paraId="3F200893" w14:textId="77777777" w:rsidR="00151AC6" w:rsidRDefault="00000000">
            <w:pPr>
              <w:spacing w:after="40"/>
            </w:pPr>
            <w:r>
              <w:rPr>
                <w:sz w:val="18"/>
              </w:rPr>
              <w:t>1 to 2 weeks</w:t>
            </w:r>
          </w:p>
        </w:tc>
        <w:tc>
          <w:tcPr>
            <w:tcW w:w="5040" w:type="dxa"/>
            <w:tcMar>
              <w:top w:w="90" w:type="dxa"/>
              <w:left w:w="90" w:type="dxa"/>
              <w:bottom w:w="90" w:type="dxa"/>
              <w:right w:w="90" w:type="dxa"/>
            </w:tcMar>
          </w:tcPr>
          <w:p w14:paraId="4AF5B529" w14:textId="77777777" w:rsidR="00151AC6" w:rsidRDefault="00000000">
            <w:pPr>
              <w:spacing w:after="40"/>
            </w:pPr>
            <w:r>
              <w:rPr>
                <w:sz w:val="18"/>
              </w:rPr>
              <w:t>Confirm user roles, workflows, pricing rules, inventory integration method, data structure and native mobile approach.</w:t>
            </w:r>
          </w:p>
        </w:tc>
      </w:tr>
      <w:tr w:rsidR="00151AC6" w14:paraId="7DC6C079" w14:textId="77777777" w:rsidTr="000035EA">
        <w:trPr>
          <w:cantSplit/>
          <w:jc w:val="center"/>
        </w:trPr>
        <w:tc>
          <w:tcPr>
            <w:tcW w:w="3060" w:type="dxa"/>
            <w:shd w:val="clear" w:color="auto" w:fill="F7FBFE"/>
            <w:tcMar>
              <w:top w:w="90" w:type="dxa"/>
              <w:left w:w="90" w:type="dxa"/>
              <w:bottom w:w="90" w:type="dxa"/>
              <w:right w:w="90" w:type="dxa"/>
            </w:tcMar>
          </w:tcPr>
          <w:p w14:paraId="0FED79DC" w14:textId="77777777" w:rsidR="00151AC6" w:rsidRDefault="00000000">
            <w:pPr>
              <w:spacing w:after="40"/>
            </w:pPr>
            <w:r>
              <w:rPr>
                <w:sz w:val="18"/>
              </w:rPr>
              <w:t>Phase 2: UX/UI and Architecture</w:t>
            </w:r>
          </w:p>
        </w:tc>
        <w:tc>
          <w:tcPr>
            <w:tcW w:w="1872" w:type="dxa"/>
            <w:shd w:val="clear" w:color="auto" w:fill="F7FBFE"/>
            <w:tcMar>
              <w:top w:w="90" w:type="dxa"/>
              <w:left w:w="90" w:type="dxa"/>
              <w:bottom w:w="90" w:type="dxa"/>
              <w:right w:w="90" w:type="dxa"/>
            </w:tcMar>
          </w:tcPr>
          <w:p w14:paraId="2468A379" w14:textId="77777777" w:rsidR="00151AC6" w:rsidRDefault="00000000">
            <w:pPr>
              <w:spacing w:after="40"/>
            </w:pPr>
            <w:r>
              <w:rPr>
                <w:sz w:val="18"/>
              </w:rPr>
              <w:t>2 to 3 weeks</w:t>
            </w:r>
          </w:p>
        </w:tc>
        <w:tc>
          <w:tcPr>
            <w:tcW w:w="5040" w:type="dxa"/>
            <w:shd w:val="clear" w:color="auto" w:fill="F7FBFE"/>
            <w:tcMar>
              <w:top w:w="90" w:type="dxa"/>
              <w:left w:w="90" w:type="dxa"/>
              <w:bottom w:w="90" w:type="dxa"/>
              <w:right w:w="90" w:type="dxa"/>
            </w:tcMar>
          </w:tcPr>
          <w:p w14:paraId="5D54156C" w14:textId="77777777" w:rsidR="00151AC6" w:rsidRDefault="00000000">
            <w:pPr>
              <w:spacing w:after="40"/>
            </w:pPr>
            <w:r>
              <w:rPr>
                <w:sz w:val="18"/>
              </w:rPr>
              <w:t>Prepare Android/iOS app designs, admin screens, API contracts, database model and integration plan.</w:t>
            </w:r>
          </w:p>
        </w:tc>
      </w:tr>
      <w:tr w:rsidR="00151AC6" w14:paraId="7DF4C26D" w14:textId="77777777" w:rsidTr="000035EA">
        <w:trPr>
          <w:cantSplit/>
          <w:jc w:val="center"/>
        </w:trPr>
        <w:tc>
          <w:tcPr>
            <w:tcW w:w="3060" w:type="dxa"/>
            <w:tcMar>
              <w:top w:w="90" w:type="dxa"/>
              <w:left w:w="90" w:type="dxa"/>
              <w:bottom w:w="90" w:type="dxa"/>
              <w:right w:w="90" w:type="dxa"/>
            </w:tcMar>
          </w:tcPr>
          <w:p w14:paraId="4CD2E5E8" w14:textId="77777777" w:rsidR="00151AC6" w:rsidRDefault="00000000">
            <w:pPr>
              <w:spacing w:after="40"/>
            </w:pPr>
            <w:r>
              <w:rPr>
                <w:sz w:val="18"/>
              </w:rPr>
              <w:t>Phase 3: Core Development</w:t>
            </w:r>
          </w:p>
        </w:tc>
        <w:tc>
          <w:tcPr>
            <w:tcW w:w="1872" w:type="dxa"/>
            <w:tcMar>
              <w:top w:w="90" w:type="dxa"/>
              <w:left w:w="90" w:type="dxa"/>
              <w:bottom w:w="90" w:type="dxa"/>
              <w:right w:w="90" w:type="dxa"/>
            </w:tcMar>
          </w:tcPr>
          <w:p w14:paraId="51CACA2D" w14:textId="77777777" w:rsidR="00151AC6" w:rsidRDefault="00000000">
            <w:pPr>
              <w:spacing w:after="40"/>
            </w:pPr>
            <w:r>
              <w:rPr>
                <w:sz w:val="18"/>
              </w:rPr>
              <w:t>6 to 8 weeks</w:t>
            </w:r>
          </w:p>
        </w:tc>
        <w:tc>
          <w:tcPr>
            <w:tcW w:w="5040" w:type="dxa"/>
            <w:tcMar>
              <w:top w:w="90" w:type="dxa"/>
              <w:left w:w="90" w:type="dxa"/>
              <w:bottom w:w="90" w:type="dxa"/>
              <w:right w:w="90" w:type="dxa"/>
            </w:tcMar>
          </w:tcPr>
          <w:p w14:paraId="6BBAF277" w14:textId="77777777" w:rsidR="00151AC6" w:rsidRDefault="00000000">
            <w:pPr>
              <w:spacing w:after="40"/>
            </w:pPr>
            <w:r>
              <w:rPr>
                <w:sz w:val="18"/>
              </w:rPr>
              <w:t>Develop backend APIs, Android app, iOS app, admin portal, catalogue, quote, order and account workflows.</w:t>
            </w:r>
          </w:p>
        </w:tc>
      </w:tr>
      <w:tr w:rsidR="00151AC6" w14:paraId="763EA22B" w14:textId="77777777" w:rsidTr="000035EA">
        <w:trPr>
          <w:cantSplit/>
          <w:jc w:val="center"/>
        </w:trPr>
        <w:tc>
          <w:tcPr>
            <w:tcW w:w="3060" w:type="dxa"/>
            <w:shd w:val="clear" w:color="auto" w:fill="F7FBFE"/>
            <w:tcMar>
              <w:top w:w="90" w:type="dxa"/>
              <w:left w:w="90" w:type="dxa"/>
              <w:bottom w:w="90" w:type="dxa"/>
              <w:right w:w="90" w:type="dxa"/>
            </w:tcMar>
          </w:tcPr>
          <w:p w14:paraId="31D3D1E6" w14:textId="77777777" w:rsidR="00151AC6" w:rsidRDefault="00000000">
            <w:pPr>
              <w:spacing w:after="40"/>
            </w:pPr>
            <w:r>
              <w:rPr>
                <w:sz w:val="18"/>
              </w:rPr>
              <w:t>Phase 4: Integration and Feature Completion</w:t>
            </w:r>
          </w:p>
        </w:tc>
        <w:tc>
          <w:tcPr>
            <w:tcW w:w="1872" w:type="dxa"/>
            <w:shd w:val="clear" w:color="auto" w:fill="F7FBFE"/>
            <w:tcMar>
              <w:top w:w="90" w:type="dxa"/>
              <w:left w:w="90" w:type="dxa"/>
              <w:bottom w:w="90" w:type="dxa"/>
              <w:right w:w="90" w:type="dxa"/>
            </w:tcMar>
          </w:tcPr>
          <w:p w14:paraId="2628399A" w14:textId="77777777" w:rsidR="00151AC6" w:rsidRDefault="00000000">
            <w:pPr>
              <w:spacing w:after="40"/>
            </w:pPr>
            <w:r>
              <w:rPr>
                <w:sz w:val="18"/>
              </w:rPr>
              <w:t>3 to 4 weeks</w:t>
            </w:r>
          </w:p>
        </w:tc>
        <w:tc>
          <w:tcPr>
            <w:tcW w:w="5040" w:type="dxa"/>
            <w:shd w:val="clear" w:color="auto" w:fill="F7FBFE"/>
            <w:tcMar>
              <w:top w:w="90" w:type="dxa"/>
              <w:left w:w="90" w:type="dxa"/>
              <w:bottom w:w="90" w:type="dxa"/>
              <w:right w:w="90" w:type="dxa"/>
            </w:tcMar>
          </w:tcPr>
          <w:p w14:paraId="703682A3" w14:textId="77777777" w:rsidR="00151AC6" w:rsidRDefault="00000000">
            <w:pPr>
              <w:spacing w:after="40"/>
            </w:pPr>
            <w:r>
              <w:rPr>
                <w:sz w:val="18"/>
              </w:rPr>
              <w:t>Complete inventory/pricing/order sync, PDF generation, notifications, reporting and platform hardening.</w:t>
            </w:r>
          </w:p>
        </w:tc>
      </w:tr>
      <w:tr w:rsidR="00151AC6" w14:paraId="2B4EE052" w14:textId="77777777" w:rsidTr="000035EA">
        <w:trPr>
          <w:cantSplit/>
          <w:jc w:val="center"/>
        </w:trPr>
        <w:tc>
          <w:tcPr>
            <w:tcW w:w="3060" w:type="dxa"/>
            <w:tcMar>
              <w:top w:w="90" w:type="dxa"/>
              <w:left w:w="90" w:type="dxa"/>
              <w:bottom w:w="90" w:type="dxa"/>
              <w:right w:w="90" w:type="dxa"/>
            </w:tcMar>
          </w:tcPr>
          <w:p w14:paraId="5BE04EAB" w14:textId="77777777" w:rsidR="00151AC6" w:rsidRDefault="00000000">
            <w:pPr>
              <w:spacing w:after="40"/>
            </w:pPr>
            <w:r>
              <w:rPr>
                <w:sz w:val="18"/>
              </w:rPr>
              <w:t>Phase 5: QA, Deployment and Handover</w:t>
            </w:r>
          </w:p>
        </w:tc>
        <w:tc>
          <w:tcPr>
            <w:tcW w:w="1872" w:type="dxa"/>
            <w:tcMar>
              <w:top w:w="90" w:type="dxa"/>
              <w:left w:w="90" w:type="dxa"/>
              <w:bottom w:w="90" w:type="dxa"/>
              <w:right w:w="90" w:type="dxa"/>
            </w:tcMar>
          </w:tcPr>
          <w:p w14:paraId="4736EA7C" w14:textId="77777777" w:rsidR="00151AC6" w:rsidRDefault="00000000">
            <w:pPr>
              <w:spacing w:after="40"/>
            </w:pPr>
            <w:r>
              <w:rPr>
                <w:sz w:val="18"/>
              </w:rPr>
              <w:t>2 to 3 weeks</w:t>
            </w:r>
          </w:p>
        </w:tc>
        <w:tc>
          <w:tcPr>
            <w:tcW w:w="5040" w:type="dxa"/>
            <w:tcMar>
              <w:top w:w="90" w:type="dxa"/>
              <w:left w:w="90" w:type="dxa"/>
              <w:bottom w:w="90" w:type="dxa"/>
              <w:right w:w="90" w:type="dxa"/>
            </w:tcMar>
          </w:tcPr>
          <w:p w14:paraId="20CE7443" w14:textId="77777777" w:rsidR="00151AC6" w:rsidRDefault="00000000">
            <w:pPr>
              <w:spacing w:after="40"/>
            </w:pPr>
            <w:r>
              <w:rPr>
                <w:sz w:val="18"/>
              </w:rPr>
              <w:t>Complete regression testing, security checks, production deployment, app store build preparation and documentation handover.</w:t>
            </w:r>
          </w:p>
        </w:tc>
      </w:tr>
    </w:tbl>
    <w:p w14:paraId="0C006330" w14:textId="77777777" w:rsidR="00151AC6" w:rsidRDefault="00000000">
      <w:pPr>
        <w:pStyle w:val="Heading1"/>
      </w:pPr>
      <w:bookmarkStart w:id="21" w:name="_Toc231834001"/>
      <w:r>
        <w:lastRenderedPageBreak/>
        <w:t>15. Assumptions and Dependencies</w:t>
      </w:r>
      <w:bookmarkEnd w:id="21"/>
    </w:p>
    <w:p w14:paraId="05E9E129" w14:textId="77777777" w:rsidR="00151AC6" w:rsidRDefault="00000000">
      <w:pPr>
        <w:pStyle w:val="ListBullet"/>
      </w:pPr>
      <w:r>
        <w:t>Client will provide access to product catalogue data, product images, spec sheets and category information in a structured format.</w:t>
      </w:r>
    </w:p>
    <w:p w14:paraId="786FA8A0" w14:textId="77777777" w:rsidR="00151AC6" w:rsidRDefault="00000000">
      <w:pPr>
        <w:pStyle w:val="ListBullet"/>
      </w:pPr>
      <w:r>
        <w:t>Client will confirm account-specific pricing rules, volume pricing rules and order workflow logic before development starts.</w:t>
      </w:r>
    </w:p>
    <w:p w14:paraId="6EA4EDF2" w14:textId="77777777" w:rsidR="00151AC6" w:rsidRDefault="00000000">
      <w:pPr>
        <w:pStyle w:val="ListBullet"/>
      </w:pPr>
      <w:r>
        <w:t>Client will provide technical details of the current inventory/account system, including API documentation if available.</w:t>
      </w:r>
    </w:p>
    <w:p w14:paraId="48494570" w14:textId="77777777" w:rsidR="00151AC6" w:rsidRDefault="00000000">
      <w:pPr>
        <w:pStyle w:val="ListBullet"/>
      </w:pPr>
      <w:r>
        <w:t>If no real-time API is available, near-real-time sync will use scheduled import/export or another agreed connector method.</w:t>
      </w:r>
    </w:p>
    <w:p w14:paraId="3DF9C283" w14:textId="77777777" w:rsidR="00151AC6" w:rsidRDefault="00000000">
      <w:pPr>
        <w:pStyle w:val="ListBullet"/>
      </w:pPr>
      <w:r>
        <w:t>Client will provide Apple Developer and Google Play Console access for store release preparation.</w:t>
      </w:r>
    </w:p>
    <w:p w14:paraId="31A7F9DA" w14:textId="77777777" w:rsidR="00151AC6" w:rsidRDefault="00000000">
      <w:pPr>
        <w:pStyle w:val="ListBullet"/>
      </w:pPr>
      <w:r>
        <w:t>Native Android and iOS development is selected to make the platform future-ready for advanced AR/3D, but the AR feature itself is not included in Phase 1 unless separately approved.</w:t>
      </w:r>
    </w:p>
    <w:p w14:paraId="1428E701" w14:textId="77777777" w:rsidR="00151AC6" w:rsidRDefault="00000000">
      <w:pPr>
        <w:pStyle w:val="ListBullet"/>
      </w:pPr>
      <w:r>
        <w:t>Future AR/3D will require client-approved 3D product assets, supported device list, user experience scope and additional QA coverage.</w:t>
      </w:r>
    </w:p>
    <w:p w14:paraId="0032DDCB" w14:textId="77777777" w:rsidR="00151AC6" w:rsidRDefault="00000000">
      <w:pPr>
        <w:pStyle w:val="ListBullet"/>
      </w:pPr>
      <w:r>
        <w:t>Online payment, live AR visualization, offline mode and messaging are not included in Phase 1 unless separately approved as additional scope.</w:t>
      </w:r>
    </w:p>
    <w:p w14:paraId="3A7372B6" w14:textId="77777777" w:rsidR="00151AC6" w:rsidRDefault="00000000">
      <w:pPr>
        <w:pStyle w:val="ListBullet"/>
      </w:pPr>
      <w:r>
        <w:t>The existing public website will remain separate unless the client requests website changes as a separate task.</w:t>
      </w:r>
    </w:p>
    <w:p w14:paraId="7A049246" w14:textId="77777777" w:rsidR="00151AC6" w:rsidRDefault="00000000">
      <w:pPr>
        <w:pStyle w:val="Heading1"/>
      </w:pPr>
      <w:bookmarkStart w:id="22" w:name="_Toc231834002"/>
      <w:r>
        <w:t>16. Key Risks and Mitigation</w:t>
      </w:r>
      <w:bookmarkEnd w:id="22"/>
    </w:p>
    <w:tbl>
      <w:tblPr>
        <w:tblStyle w:val="TableGrid"/>
        <w:tblW w:w="0" w:type="auto"/>
        <w:jc w:val="center"/>
        <w:tblLook w:val="04A0" w:firstRow="1" w:lastRow="0" w:firstColumn="1" w:lastColumn="0" w:noHBand="0" w:noVBand="1"/>
      </w:tblPr>
      <w:tblGrid>
        <w:gridCol w:w="2448"/>
        <w:gridCol w:w="3024"/>
        <w:gridCol w:w="4032"/>
      </w:tblGrid>
      <w:tr w:rsidR="00151AC6" w14:paraId="09EA7580" w14:textId="77777777">
        <w:trPr>
          <w:cantSplit/>
          <w:tblHeader/>
          <w:jc w:val="center"/>
        </w:trPr>
        <w:tc>
          <w:tcPr>
            <w:tcW w:w="2448" w:type="dxa"/>
            <w:shd w:val="clear" w:color="auto" w:fill="1F4E79"/>
            <w:tcMar>
              <w:top w:w="90" w:type="dxa"/>
              <w:left w:w="90" w:type="dxa"/>
              <w:bottom w:w="90" w:type="dxa"/>
              <w:right w:w="90" w:type="dxa"/>
            </w:tcMar>
          </w:tcPr>
          <w:p w14:paraId="1C6C6DB6" w14:textId="77777777" w:rsidR="00151AC6" w:rsidRDefault="00000000">
            <w:pPr>
              <w:spacing w:after="40"/>
            </w:pPr>
            <w:r>
              <w:rPr>
                <w:b/>
                <w:color w:val="FFFFFF"/>
                <w:sz w:val="18"/>
              </w:rPr>
              <w:t>Risk</w:t>
            </w:r>
          </w:p>
        </w:tc>
        <w:tc>
          <w:tcPr>
            <w:tcW w:w="3024" w:type="dxa"/>
            <w:shd w:val="clear" w:color="auto" w:fill="1F4E79"/>
            <w:tcMar>
              <w:top w:w="90" w:type="dxa"/>
              <w:left w:w="90" w:type="dxa"/>
              <w:bottom w:w="90" w:type="dxa"/>
              <w:right w:w="90" w:type="dxa"/>
            </w:tcMar>
          </w:tcPr>
          <w:p w14:paraId="06B99059" w14:textId="77777777" w:rsidR="00151AC6" w:rsidRDefault="00000000">
            <w:pPr>
              <w:spacing w:after="40"/>
            </w:pPr>
            <w:r>
              <w:rPr>
                <w:b/>
                <w:color w:val="FFFFFF"/>
                <w:sz w:val="18"/>
              </w:rPr>
              <w:t>Impact</w:t>
            </w:r>
          </w:p>
        </w:tc>
        <w:tc>
          <w:tcPr>
            <w:tcW w:w="4032" w:type="dxa"/>
            <w:shd w:val="clear" w:color="auto" w:fill="1F4E79"/>
            <w:tcMar>
              <w:top w:w="90" w:type="dxa"/>
              <w:left w:w="90" w:type="dxa"/>
              <w:bottom w:w="90" w:type="dxa"/>
              <w:right w:w="90" w:type="dxa"/>
            </w:tcMar>
          </w:tcPr>
          <w:p w14:paraId="17E366C6" w14:textId="77777777" w:rsidR="00151AC6" w:rsidRDefault="00000000">
            <w:pPr>
              <w:spacing w:after="40"/>
            </w:pPr>
            <w:r>
              <w:rPr>
                <w:b/>
                <w:color w:val="FFFFFF"/>
                <w:sz w:val="18"/>
              </w:rPr>
              <w:t>Mitigation</w:t>
            </w:r>
          </w:p>
        </w:tc>
      </w:tr>
      <w:tr w:rsidR="00151AC6" w14:paraId="77976B75" w14:textId="77777777">
        <w:trPr>
          <w:cantSplit/>
          <w:jc w:val="center"/>
        </w:trPr>
        <w:tc>
          <w:tcPr>
            <w:tcW w:w="2448" w:type="dxa"/>
            <w:tcMar>
              <w:top w:w="90" w:type="dxa"/>
              <w:left w:w="90" w:type="dxa"/>
              <w:bottom w:w="90" w:type="dxa"/>
              <w:right w:w="90" w:type="dxa"/>
            </w:tcMar>
          </w:tcPr>
          <w:p w14:paraId="02AA727D" w14:textId="77777777" w:rsidR="00151AC6" w:rsidRDefault="00000000">
            <w:pPr>
              <w:spacing w:after="40"/>
            </w:pPr>
            <w:r>
              <w:rPr>
                <w:sz w:val="18"/>
              </w:rPr>
              <w:t>Inventory system has no API</w:t>
            </w:r>
          </w:p>
        </w:tc>
        <w:tc>
          <w:tcPr>
            <w:tcW w:w="3024" w:type="dxa"/>
            <w:tcMar>
              <w:top w:w="90" w:type="dxa"/>
              <w:left w:w="90" w:type="dxa"/>
              <w:bottom w:w="90" w:type="dxa"/>
              <w:right w:w="90" w:type="dxa"/>
            </w:tcMar>
          </w:tcPr>
          <w:p w14:paraId="5FF6E7B8" w14:textId="77777777" w:rsidR="00151AC6" w:rsidRDefault="00000000">
            <w:pPr>
              <w:spacing w:after="40"/>
            </w:pPr>
            <w:r>
              <w:rPr>
                <w:sz w:val="18"/>
              </w:rPr>
              <w:t>Real-time stock and pricing may not be possible in Phase 1.</w:t>
            </w:r>
          </w:p>
        </w:tc>
        <w:tc>
          <w:tcPr>
            <w:tcW w:w="4032" w:type="dxa"/>
            <w:tcMar>
              <w:top w:w="90" w:type="dxa"/>
              <w:left w:w="90" w:type="dxa"/>
              <w:bottom w:w="90" w:type="dxa"/>
              <w:right w:w="90" w:type="dxa"/>
            </w:tcMar>
          </w:tcPr>
          <w:p w14:paraId="1E247489" w14:textId="77777777" w:rsidR="00151AC6" w:rsidRDefault="00000000">
            <w:pPr>
              <w:spacing w:after="40"/>
            </w:pPr>
            <w:r>
              <w:rPr>
                <w:sz w:val="18"/>
              </w:rPr>
              <w:t>Use scheduled CSV/SFTP sync or middleware connector with clear sync intervals and logs.</w:t>
            </w:r>
          </w:p>
        </w:tc>
      </w:tr>
      <w:tr w:rsidR="00151AC6" w14:paraId="404AF52B" w14:textId="77777777">
        <w:trPr>
          <w:cantSplit/>
          <w:jc w:val="center"/>
        </w:trPr>
        <w:tc>
          <w:tcPr>
            <w:tcW w:w="2448" w:type="dxa"/>
            <w:shd w:val="clear" w:color="auto" w:fill="F7FBFE"/>
            <w:tcMar>
              <w:top w:w="90" w:type="dxa"/>
              <w:left w:w="90" w:type="dxa"/>
              <w:bottom w:w="90" w:type="dxa"/>
              <w:right w:w="90" w:type="dxa"/>
            </w:tcMar>
          </w:tcPr>
          <w:p w14:paraId="0702507B" w14:textId="77777777" w:rsidR="00151AC6" w:rsidRDefault="00000000">
            <w:pPr>
              <w:spacing w:after="40"/>
            </w:pPr>
            <w:r>
              <w:rPr>
                <w:sz w:val="18"/>
              </w:rPr>
              <w:t>Product data is incomplete or inconsistent</w:t>
            </w:r>
          </w:p>
        </w:tc>
        <w:tc>
          <w:tcPr>
            <w:tcW w:w="3024" w:type="dxa"/>
            <w:shd w:val="clear" w:color="auto" w:fill="F7FBFE"/>
            <w:tcMar>
              <w:top w:w="90" w:type="dxa"/>
              <w:left w:w="90" w:type="dxa"/>
              <w:bottom w:w="90" w:type="dxa"/>
              <w:right w:w="90" w:type="dxa"/>
            </w:tcMar>
          </w:tcPr>
          <w:p w14:paraId="7ED64497" w14:textId="77777777" w:rsidR="00151AC6" w:rsidRDefault="00000000">
            <w:pPr>
              <w:spacing w:after="40"/>
            </w:pPr>
            <w:r>
              <w:rPr>
                <w:sz w:val="18"/>
              </w:rPr>
              <w:t>Catalogue quality and search/filter accuracy may be affected.</w:t>
            </w:r>
          </w:p>
        </w:tc>
        <w:tc>
          <w:tcPr>
            <w:tcW w:w="4032" w:type="dxa"/>
            <w:shd w:val="clear" w:color="auto" w:fill="F7FBFE"/>
            <w:tcMar>
              <w:top w:w="90" w:type="dxa"/>
              <w:left w:w="90" w:type="dxa"/>
              <w:bottom w:w="90" w:type="dxa"/>
              <w:right w:w="90" w:type="dxa"/>
            </w:tcMar>
          </w:tcPr>
          <w:p w14:paraId="7D1240C0" w14:textId="77777777" w:rsidR="00151AC6" w:rsidRDefault="00000000">
            <w:pPr>
              <w:spacing w:after="40"/>
            </w:pPr>
            <w:r>
              <w:rPr>
                <w:sz w:val="18"/>
              </w:rPr>
              <w:t>Provide a data template, run data cleanup, and validate required fields before import.</w:t>
            </w:r>
          </w:p>
        </w:tc>
      </w:tr>
      <w:tr w:rsidR="00151AC6" w14:paraId="1C093487" w14:textId="77777777">
        <w:trPr>
          <w:cantSplit/>
          <w:jc w:val="center"/>
        </w:trPr>
        <w:tc>
          <w:tcPr>
            <w:tcW w:w="2448" w:type="dxa"/>
            <w:tcMar>
              <w:top w:w="90" w:type="dxa"/>
              <w:left w:w="90" w:type="dxa"/>
              <w:bottom w:w="90" w:type="dxa"/>
              <w:right w:w="90" w:type="dxa"/>
            </w:tcMar>
          </w:tcPr>
          <w:p w14:paraId="16AC505C" w14:textId="77777777" w:rsidR="00151AC6" w:rsidRDefault="00000000">
            <w:pPr>
              <w:spacing w:after="40"/>
            </w:pPr>
            <w:r>
              <w:rPr>
                <w:sz w:val="18"/>
              </w:rPr>
              <w:t>Complex account-specific pricing rules</w:t>
            </w:r>
          </w:p>
        </w:tc>
        <w:tc>
          <w:tcPr>
            <w:tcW w:w="3024" w:type="dxa"/>
            <w:tcMar>
              <w:top w:w="90" w:type="dxa"/>
              <w:left w:w="90" w:type="dxa"/>
              <w:bottom w:w="90" w:type="dxa"/>
              <w:right w:w="90" w:type="dxa"/>
            </w:tcMar>
          </w:tcPr>
          <w:p w14:paraId="6B9395D0" w14:textId="77777777" w:rsidR="00151AC6" w:rsidRDefault="00000000">
            <w:pPr>
              <w:spacing w:after="40"/>
            </w:pPr>
            <w:r>
              <w:rPr>
                <w:sz w:val="18"/>
              </w:rPr>
              <w:t>Quote totals may become difficult to verify without sample scenarios.</w:t>
            </w:r>
          </w:p>
        </w:tc>
        <w:tc>
          <w:tcPr>
            <w:tcW w:w="4032" w:type="dxa"/>
            <w:tcMar>
              <w:top w:w="90" w:type="dxa"/>
              <w:left w:w="90" w:type="dxa"/>
              <w:bottom w:w="90" w:type="dxa"/>
              <w:right w:w="90" w:type="dxa"/>
            </w:tcMar>
          </w:tcPr>
          <w:p w14:paraId="17E735D7" w14:textId="77777777" w:rsidR="00151AC6" w:rsidRDefault="00000000">
            <w:pPr>
              <w:spacing w:after="40"/>
            </w:pPr>
            <w:r>
              <w:rPr>
                <w:sz w:val="18"/>
              </w:rPr>
              <w:t>Document pricing rules early and test against approved pricing examples.</w:t>
            </w:r>
          </w:p>
        </w:tc>
      </w:tr>
      <w:tr w:rsidR="00151AC6" w14:paraId="487AD49B" w14:textId="77777777">
        <w:trPr>
          <w:cantSplit/>
          <w:jc w:val="center"/>
        </w:trPr>
        <w:tc>
          <w:tcPr>
            <w:tcW w:w="2448" w:type="dxa"/>
            <w:shd w:val="clear" w:color="auto" w:fill="F7FBFE"/>
            <w:tcMar>
              <w:top w:w="90" w:type="dxa"/>
              <w:left w:w="90" w:type="dxa"/>
              <w:bottom w:w="90" w:type="dxa"/>
              <w:right w:w="90" w:type="dxa"/>
            </w:tcMar>
          </w:tcPr>
          <w:p w14:paraId="2830D418" w14:textId="77777777" w:rsidR="00151AC6" w:rsidRDefault="00000000">
            <w:pPr>
              <w:spacing w:after="40"/>
            </w:pPr>
            <w:r>
              <w:rPr>
                <w:sz w:val="18"/>
              </w:rPr>
              <w:t>High-resolution images slow mobile experience</w:t>
            </w:r>
          </w:p>
        </w:tc>
        <w:tc>
          <w:tcPr>
            <w:tcW w:w="3024" w:type="dxa"/>
            <w:shd w:val="clear" w:color="auto" w:fill="F7FBFE"/>
            <w:tcMar>
              <w:top w:w="90" w:type="dxa"/>
              <w:left w:w="90" w:type="dxa"/>
              <w:bottom w:w="90" w:type="dxa"/>
              <w:right w:w="90" w:type="dxa"/>
            </w:tcMar>
          </w:tcPr>
          <w:p w14:paraId="74456745" w14:textId="77777777" w:rsidR="00151AC6" w:rsidRDefault="00000000">
            <w:pPr>
              <w:spacing w:after="40"/>
            </w:pPr>
            <w:r>
              <w:rPr>
                <w:sz w:val="18"/>
              </w:rPr>
              <w:t>Catalogue browsing may feel heavy on mobile networks.</w:t>
            </w:r>
          </w:p>
        </w:tc>
        <w:tc>
          <w:tcPr>
            <w:tcW w:w="4032" w:type="dxa"/>
            <w:shd w:val="clear" w:color="auto" w:fill="F7FBFE"/>
            <w:tcMar>
              <w:top w:w="90" w:type="dxa"/>
              <w:left w:w="90" w:type="dxa"/>
              <w:bottom w:w="90" w:type="dxa"/>
              <w:right w:w="90" w:type="dxa"/>
            </w:tcMar>
          </w:tcPr>
          <w:p w14:paraId="2597B801" w14:textId="77777777" w:rsidR="00151AC6" w:rsidRDefault="00000000">
            <w:pPr>
              <w:spacing w:after="40"/>
            </w:pPr>
            <w:r>
              <w:rPr>
                <w:sz w:val="18"/>
              </w:rPr>
              <w:t>Use image compression, CDN delivery, lazy loading and cached thumbnails.</w:t>
            </w:r>
          </w:p>
        </w:tc>
      </w:tr>
      <w:tr w:rsidR="00151AC6" w14:paraId="7BF35B70" w14:textId="77777777">
        <w:trPr>
          <w:cantSplit/>
          <w:jc w:val="center"/>
        </w:trPr>
        <w:tc>
          <w:tcPr>
            <w:tcW w:w="2448" w:type="dxa"/>
            <w:tcMar>
              <w:top w:w="90" w:type="dxa"/>
              <w:left w:w="90" w:type="dxa"/>
              <w:bottom w:w="90" w:type="dxa"/>
              <w:right w:w="90" w:type="dxa"/>
            </w:tcMar>
          </w:tcPr>
          <w:p w14:paraId="2B3B1AC6" w14:textId="77777777" w:rsidR="00151AC6" w:rsidRDefault="00000000">
            <w:pPr>
              <w:spacing w:after="40"/>
            </w:pPr>
            <w:r>
              <w:rPr>
                <w:sz w:val="18"/>
              </w:rPr>
              <w:t>Separate native apps increase coordination effort</w:t>
            </w:r>
          </w:p>
        </w:tc>
        <w:tc>
          <w:tcPr>
            <w:tcW w:w="3024" w:type="dxa"/>
            <w:tcMar>
              <w:top w:w="90" w:type="dxa"/>
              <w:left w:w="90" w:type="dxa"/>
              <w:bottom w:w="90" w:type="dxa"/>
              <w:right w:w="90" w:type="dxa"/>
            </w:tcMar>
          </w:tcPr>
          <w:p w14:paraId="157ED6F4" w14:textId="77777777" w:rsidR="00151AC6" w:rsidRDefault="00000000">
            <w:pPr>
              <w:spacing w:after="40"/>
            </w:pPr>
            <w:r>
              <w:rPr>
                <w:sz w:val="18"/>
              </w:rPr>
              <w:t>Android and iOS feature consistency may be harder to maintain than a single codebase.</w:t>
            </w:r>
          </w:p>
        </w:tc>
        <w:tc>
          <w:tcPr>
            <w:tcW w:w="4032" w:type="dxa"/>
            <w:tcMar>
              <w:top w:w="90" w:type="dxa"/>
              <w:left w:w="90" w:type="dxa"/>
              <w:bottom w:w="90" w:type="dxa"/>
              <w:right w:w="90" w:type="dxa"/>
            </w:tcMar>
          </w:tcPr>
          <w:p w14:paraId="3E090AE2" w14:textId="77777777" w:rsidR="00151AC6" w:rsidRDefault="00000000">
            <w:pPr>
              <w:spacing w:after="40"/>
            </w:pPr>
            <w:r>
              <w:rPr>
                <w:sz w:val="18"/>
              </w:rPr>
              <w:t>Use shared API contracts, common design system, aligned sprint planning and parallel QA checklists.</w:t>
            </w:r>
          </w:p>
        </w:tc>
      </w:tr>
      <w:tr w:rsidR="00151AC6" w14:paraId="6AEE5A9C" w14:textId="77777777">
        <w:trPr>
          <w:cantSplit/>
          <w:jc w:val="center"/>
        </w:trPr>
        <w:tc>
          <w:tcPr>
            <w:tcW w:w="2448" w:type="dxa"/>
            <w:shd w:val="clear" w:color="auto" w:fill="F7FBFE"/>
            <w:tcMar>
              <w:top w:w="90" w:type="dxa"/>
              <w:left w:w="90" w:type="dxa"/>
              <w:bottom w:w="90" w:type="dxa"/>
              <w:right w:w="90" w:type="dxa"/>
            </w:tcMar>
          </w:tcPr>
          <w:p w14:paraId="4207C1A3" w14:textId="77777777" w:rsidR="00151AC6" w:rsidRDefault="00000000">
            <w:pPr>
              <w:spacing w:after="40"/>
            </w:pPr>
            <w:r>
              <w:rPr>
                <w:sz w:val="18"/>
              </w:rPr>
              <w:t>Future AR scope expands significantly</w:t>
            </w:r>
          </w:p>
        </w:tc>
        <w:tc>
          <w:tcPr>
            <w:tcW w:w="3024" w:type="dxa"/>
            <w:shd w:val="clear" w:color="auto" w:fill="F7FBFE"/>
            <w:tcMar>
              <w:top w:w="90" w:type="dxa"/>
              <w:left w:w="90" w:type="dxa"/>
              <w:bottom w:w="90" w:type="dxa"/>
              <w:right w:w="90" w:type="dxa"/>
            </w:tcMar>
          </w:tcPr>
          <w:p w14:paraId="3E9C5E0F" w14:textId="77777777" w:rsidR="00151AC6" w:rsidRDefault="00000000">
            <w:pPr>
              <w:spacing w:after="40"/>
            </w:pPr>
            <w:r>
              <w:rPr>
                <w:sz w:val="18"/>
              </w:rPr>
              <w:t>Timeline and cost may increase when AR is added later.</w:t>
            </w:r>
          </w:p>
        </w:tc>
        <w:tc>
          <w:tcPr>
            <w:tcW w:w="4032" w:type="dxa"/>
            <w:shd w:val="clear" w:color="auto" w:fill="F7FBFE"/>
            <w:tcMar>
              <w:top w:w="90" w:type="dxa"/>
              <w:left w:w="90" w:type="dxa"/>
              <w:bottom w:w="90" w:type="dxa"/>
              <w:right w:w="90" w:type="dxa"/>
            </w:tcMar>
          </w:tcPr>
          <w:p w14:paraId="0FD1491B" w14:textId="77777777" w:rsidR="00151AC6" w:rsidRDefault="00000000">
            <w:pPr>
              <w:spacing w:after="40"/>
            </w:pPr>
            <w:r>
              <w:rPr>
                <w:sz w:val="18"/>
              </w:rPr>
              <w:t>Keep AR/3D as a separately estimated phase with a clear 3D asset pipeline and device compatibility plan.</w:t>
            </w:r>
          </w:p>
        </w:tc>
      </w:tr>
      <w:tr w:rsidR="00151AC6" w14:paraId="072E2169" w14:textId="77777777">
        <w:trPr>
          <w:cantSplit/>
          <w:jc w:val="center"/>
        </w:trPr>
        <w:tc>
          <w:tcPr>
            <w:tcW w:w="2448" w:type="dxa"/>
            <w:tcMar>
              <w:top w:w="90" w:type="dxa"/>
              <w:left w:w="90" w:type="dxa"/>
              <w:bottom w:w="90" w:type="dxa"/>
              <w:right w:w="90" w:type="dxa"/>
            </w:tcMar>
          </w:tcPr>
          <w:p w14:paraId="55170FA7" w14:textId="77777777" w:rsidR="00151AC6" w:rsidRDefault="00000000">
            <w:pPr>
              <w:spacing w:after="40"/>
            </w:pPr>
            <w:r>
              <w:rPr>
                <w:sz w:val="18"/>
              </w:rPr>
              <w:t>3D assets are not production-ready</w:t>
            </w:r>
          </w:p>
        </w:tc>
        <w:tc>
          <w:tcPr>
            <w:tcW w:w="3024" w:type="dxa"/>
            <w:tcMar>
              <w:top w:w="90" w:type="dxa"/>
              <w:left w:w="90" w:type="dxa"/>
              <w:bottom w:w="90" w:type="dxa"/>
              <w:right w:w="90" w:type="dxa"/>
            </w:tcMar>
          </w:tcPr>
          <w:p w14:paraId="70C0529B" w14:textId="77777777" w:rsidR="00151AC6" w:rsidRDefault="00000000">
            <w:pPr>
              <w:spacing w:after="40"/>
            </w:pPr>
            <w:r>
              <w:rPr>
                <w:sz w:val="18"/>
              </w:rPr>
              <w:t>Future AR experience may be delayed or visually inconsistent.</w:t>
            </w:r>
          </w:p>
        </w:tc>
        <w:tc>
          <w:tcPr>
            <w:tcW w:w="4032" w:type="dxa"/>
            <w:tcMar>
              <w:top w:w="90" w:type="dxa"/>
              <w:left w:w="90" w:type="dxa"/>
              <w:bottom w:w="90" w:type="dxa"/>
              <w:right w:w="90" w:type="dxa"/>
            </w:tcMar>
          </w:tcPr>
          <w:p w14:paraId="1D2DF574" w14:textId="77777777" w:rsidR="00151AC6" w:rsidRDefault="00000000">
            <w:pPr>
              <w:spacing w:after="40"/>
            </w:pPr>
            <w:r>
              <w:rPr>
                <w:sz w:val="18"/>
              </w:rPr>
              <w:t>Define accepted model formats, polygon limits, file sizes, texture rules and asset approval workflow before AR development.</w:t>
            </w:r>
          </w:p>
        </w:tc>
      </w:tr>
      <w:tr w:rsidR="00151AC6" w14:paraId="35477CD4" w14:textId="77777777">
        <w:trPr>
          <w:cantSplit/>
          <w:jc w:val="center"/>
        </w:trPr>
        <w:tc>
          <w:tcPr>
            <w:tcW w:w="2448" w:type="dxa"/>
            <w:shd w:val="clear" w:color="auto" w:fill="F7FBFE"/>
            <w:tcMar>
              <w:top w:w="90" w:type="dxa"/>
              <w:left w:w="90" w:type="dxa"/>
              <w:bottom w:w="90" w:type="dxa"/>
              <w:right w:w="90" w:type="dxa"/>
            </w:tcMar>
          </w:tcPr>
          <w:p w14:paraId="0FC46A73" w14:textId="77777777" w:rsidR="00151AC6" w:rsidRDefault="00000000">
            <w:pPr>
              <w:spacing w:after="40"/>
            </w:pPr>
            <w:r>
              <w:rPr>
                <w:sz w:val="18"/>
              </w:rPr>
              <w:t>Scope expansion during development</w:t>
            </w:r>
          </w:p>
        </w:tc>
        <w:tc>
          <w:tcPr>
            <w:tcW w:w="3024" w:type="dxa"/>
            <w:shd w:val="clear" w:color="auto" w:fill="F7FBFE"/>
            <w:tcMar>
              <w:top w:w="90" w:type="dxa"/>
              <w:left w:w="90" w:type="dxa"/>
              <w:bottom w:w="90" w:type="dxa"/>
              <w:right w:w="90" w:type="dxa"/>
            </w:tcMar>
          </w:tcPr>
          <w:p w14:paraId="7D34852E" w14:textId="77777777" w:rsidR="00151AC6" w:rsidRDefault="00000000">
            <w:pPr>
              <w:spacing w:after="40"/>
            </w:pPr>
            <w:r>
              <w:rPr>
                <w:sz w:val="18"/>
              </w:rPr>
              <w:t>Timeline and cost may increase.</w:t>
            </w:r>
          </w:p>
        </w:tc>
        <w:tc>
          <w:tcPr>
            <w:tcW w:w="4032" w:type="dxa"/>
            <w:shd w:val="clear" w:color="auto" w:fill="F7FBFE"/>
            <w:tcMar>
              <w:top w:w="90" w:type="dxa"/>
              <w:left w:w="90" w:type="dxa"/>
              <w:bottom w:w="90" w:type="dxa"/>
              <w:right w:w="90" w:type="dxa"/>
            </w:tcMar>
          </w:tcPr>
          <w:p w14:paraId="62E639E2" w14:textId="77777777" w:rsidR="00151AC6" w:rsidRDefault="00000000">
            <w:pPr>
              <w:spacing w:after="40"/>
            </w:pPr>
            <w:r>
              <w:rPr>
                <w:sz w:val="18"/>
              </w:rPr>
              <w:t>Keep Phase 1 limited to confirmed core scope and move optional items to Phase 2 backlog.</w:t>
            </w:r>
          </w:p>
        </w:tc>
      </w:tr>
    </w:tbl>
    <w:p w14:paraId="128C8FCF" w14:textId="77777777" w:rsidR="00151AC6" w:rsidRDefault="00000000">
      <w:pPr>
        <w:pStyle w:val="Heading1"/>
      </w:pPr>
      <w:bookmarkStart w:id="23" w:name="_Toc231834003"/>
      <w:r>
        <w:t>17. Future Phase Considerations</w:t>
      </w:r>
      <w:bookmarkEnd w:id="23"/>
    </w:p>
    <w:p w14:paraId="3575B3EB" w14:textId="77777777" w:rsidR="00151AC6" w:rsidRDefault="00000000">
      <w:r>
        <w:t>The following items are valuable but should be treated as a separate phase after the core platform is stable and in use. The native Android and iOS approach in Phase 1 is selected so these future capabilities can be added with less architectural rework.</w:t>
      </w:r>
    </w:p>
    <w:p w14:paraId="7F840F4A" w14:textId="77777777" w:rsidR="00151AC6" w:rsidRDefault="00000000">
      <w:pPr>
        <w:pStyle w:val="ListBullet"/>
      </w:pPr>
      <w:r>
        <w:lastRenderedPageBreak/>
        <w:t>Advanced AR furniture visualization using ARCore for Android and ARKit / RealityKit for iOS.</w:t>
      </w:r>
    </w:p>
    <w:p w14:paraId="084B90AF" w14:textId="77777777" w:rsidR="00151AC6" w:rsidRDefault="00000000">
      <w:pPr>
        <w:pStyle w:val="ListBullet"/>
      </w:pPr>
      <w:r>
        <w:t>3D asset preparation for selected product lines, including model creation, optimization, texture setup and device performance testing.</w:t>
      </w:r>
    </w:p>
    <w:p w14:paraId="55FA345B" w14:textId="77777777" w:rsidR="00151AC6" w:rsidRDefault="00000000">
      <w:pPr>
        <w:pStyle w:val="ListBullet"/>
      </w:pPr>
      <w:r>
        <w:t>View in Room / View in AR experience from eligible product detail pages.</w:t>
      </w:r>
    </w:p>
    <w:p w14:paraId="7AB77C65" w14:textId="77777777" w:rsidR="00151AC6" w:rsidRDefault="00000000">
      <w:pPr>
        <w:pStyle w:val="ListBullet"/>
      </w:pPr>
      <w:r>
        <w:t>Barcode/QR scanner for sales team or warehouse-assisted workflows.</w:t>
      </w:r>
    </w:p>
    <w:p w14:paraId="6C2C19C3" w14:textId="77777777" w:rsidR="00151AC6" w:rsidRDefault="00000000">
      <w:pPr>
        <w:pStyle w:val="ListBullet"/>
      </w:pPr>
      <w:r>
        <w:t>Offline mode for draft quotes and catalogue browsing during poor connectivity.</w:t>
      </w:r>
    </w:p>
    <w:p w14:paraId="72E53D68" w14:textId="77777777" w:rsidR="00151AC6" w:rsidRDefault="00000000">
      <w:pPr>
        <w:pStyle w:val="ListBullet"/>
      </w:pPr>
      <w:r>
        <w:t>Basic personalised recommendations based on customer type, browsing behaviour and order history.</w:t>
      </w:r>
    </w:p>
    <w:p w14:paraId="5F71AA74" w14:textId="77777777" w:rsidR="00151AC6" w:rsidRDefault="00000000">
      <w:pPr>
        <w:pStyle w:val="ListBullet"/>
      </w:pPr>
      <w:r>
        <w:t>In-app messaging or support thread with assigned sales representatives.</w:t>
      </w:r>
    </w:p>
    <w:p w14:paraId="26A4FEBB" w14:textId="77777777" w:rsidR="00151AC6" w:rsidRDefault="00000000">
      <w:pPr>
        <w:pStyle w:val="ListBullet"/>
      </w:pPr>
      <w:r>
        <w:t>Advanced analytics dashboard for product demand, customer behaviour and sales performance.</w:t>
      </w:r>
    </w:p>
    <w:p w14:paraId="22CD1690" w14:textId="77777777" w:rsidR="00151AC6" w:rsidRDefault="00000000">
      <w:pPr>
        <w:pStyle w:val="Heading1"/>
      </w:pPr>
      <w:bookmarkStart w:id="24" w:name="_Toc231834004"/>
      <w:r>
        <w:t>18. Conclusion</w:t>
      </w:r>
      <w:bookmarkEnd w:id="24"/>
    </w:p>
    <w:p w14:paraId="30E768DB" w14:textId="77777777" w:rsidR="00151AC6" w:rsidRDefault="00000000">
      <w:r>
        <w:t>The proposed solution provides Eldergrove Interiors Supply Limited with a focused, scalable and brand-aligned digital platform for trade customer self-service, mobile quoting, order submission, sales support and admin control. By keeping Phase 1 limited to core mobile, admin, backend and integration requirements, the project can be delivered in a controlled manner while leaving advanced features such as AR, offline mode and recommendations for a future phase.</w:t>
      </w:r>
    </w:p>
    <w:p w14:paraId="38AE6B88" w14:textId="77777777" w:rsidR="00151AC6" w:rsidRDefault="00000000">
      <w:r>
        <w:t>The key update in this proposal is the selection of separate native Android and native iOS development. This is a future-ready decision because the client has a clear requirement for advanced AR furniture visualization and 3D product interaction. Native mobile development will allow the platform to use device-level AR capabilities more effectively when that future phase begins, while still delivering the current trade ordering experience in Phase 1.</w:t>
      </w:r>
    </w:p>
    <w:p w14:paraId="4682474D" w14:textId="4619A228" w:rsidR="00151AC6" w:rsidRDefault="00151AC6"/>
    <w:sectPr w:rsidR="00151AC6" w:rsidSect="00034616">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9853" w14:textId="77777777" w:rsidR="00C852DC" w:rsidRDefault="00C852DC">
      <w:pPr>
        <w:spacing w:after="0" w:line="240" w:lineRule="auto"/>
      </w:pPr>
      <w:r>
        <w:separator/>
      </w:r>
    </w:p>
  </w:endnote>
  <w:endnote w:type="continuationSeparator" w:id="0">
    <w:p w14:paraId="28227967" w14:textId="77777777" w:rsidR="00C852DC" w:rsidRDefault="00C85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186870"/>
      <w:docPartObj>
        <w:docPartGallery w:val="Page Numbers (Bottom of Page)"/>
        <w:docPartUnique/>
      </w:docPartObj>
    </w:sdtPr>
    <w:sdtEndPr>
      <w:rPr>
        <w:noProof/>
      </w:rPr>
    </w:sdtEndPr>
    <w:sdtContent>
      <w:p w14:paraId="44BEB07F" w14:textId="0D715E20" w:rsidR="000035EA" w:rsidRDefault="000035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4282CC" w14:textId="7CB84868" w:rsidR="00151AC6" w:rsidRDefault="00151AC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BFB21" w14:textId="77777777" w:rsidR="00C852DC" w:rsidRDefault="00C852DC">
      <w:pPr>
        <w:spacing w:after="0" w:line="240" w:lineRule="auto"/>
      </w:pPr>
      <w:r>
        <w:separator/>
      </w:r>
    </w:p>
  </w:footnote>
  <w:footnote w:type="continuationSeparator" w:id="0">
    <w:p w14:paraId="1118C1B9" w14:textId="77777777" w:rsidR="00C852DC" w:rsidRDefault="00C85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248774">
    <w:abstractNumId w:val="8"/>
  </w:num>
  <w:num w:numId="2" w16cid:durableId="424621226">
    <w:abstractNumId w:val="6"/>
  </w:num>
  <w:num w:numId="3" w16cid:durableId="1623029647">
    <w:abstractNumId w:val="5"/>
  </w:num>
  <w:num w:numId="4" w16cid:durableId="1043674597">
    <w:abstractNumId w:val="4"/>
  </w:num>
  <w:num w:numId="5" w16cid:durableId="1400716061">
    <w:abstractNumId w:val="7"/>
  </w:num>
  <w:num w:numId="6" w16cid:durableId="852917500">
    <w:abstractNumId w:val="3"/>
  </w:num>
  <w:num w:numId="7" w16cid:durableId="464323099">
    <w:abstractNumId w:val="2"/>
  </w:num>
  <w:num w:numId="8" w16cid:durableId="89545810">
    <w:abstractNumId w:val="1"/>
  </w:num>
  <w:num w:numId="9" w16cid:durableId="1088161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EA"/>
    <w:rsid w:val="00034616"/>
    <w:rsid w:val="0006063C"/>
    <w:rsid w:val="0015074B"/>
    <w:rsid w:val="00151AC6"/>
    <w:rsid w:val="0029639D"/>
    <w:rsid w:val="00326F90"/>
    <w:rsid w:val="004109C4"/>
    <w:rsid w:val="004C2061"/>
    <w:rsid w:val="00AA1D8D"/>
    <w:rsid w:val="00B47730"/>
    <w:rsid w:val="00BE1385"/>
    <w:rsid w:val="00C14439"/>
    <w:rsid w:val="00C852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993BF"/>
  <w14:defaultImageDpi w14:val="300"/>
  <w15:docId w15:val="{A7983A74-95C1-4EC2-B619-C0FBF449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hAnsi="Aptos"/>
      <w:color w:val="202020"/>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35EA"/>
    <w:pPr>
      <w:spacing w:after="100"/>
    </w:pPr>
  </w:style>
  <w:style w:type="paragraph" w:styleId="TOC2">
    <w:name w:val="toc 2"/>
    <w:basedOn w:val="Normal"/>
    <w:next w:val="Normal"/>
    <w:autoRedefine/>
    <w:uiPriority w:val="39"/>
    <w:unhideWhenUsed/>
    <w:rsid w:val="000035EA"/>
    <w:pPr>
      <w:spacing w:after="100"/>
      <w:ind w:left="200"/>
    </w:pPr>
  </w:style>
  <w:style w:type="character" w:styleId="Hyperlink">
    <w:name w:val="Hyperlink"/>
    <w:basedOn w:val="DefaultParagraphFont"/>
    <w:uiPriority w:val="99"/>
    <w:unhideWhenUsed/>
    <w:rsid w:val="000035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14</Pages>
  <Words>4288</Words>
  <Characters>24445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3</cp:revision>
  <dcterms:created xsi:type="dcterms:W3CDTF">2013-12-23T23:15:00Z</dcterms:created>
  <dcterms:modified xsi:type="dcterms:W3CDTF">2026-06-08T11:59:00Z</dcterms:modified>
  <cp:category/>
</cp:coreProperties>
</file>