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01530" w14:textId="77777777" w:rsidR="00C364F1" w:rsidRDefault="00000000">
      <w:pPr>
        <w:spacing w:after="160"/>
        <w:jc w:val="center"/>
        <w:rPr>
          <w:sz w:val="24"/>
        </w:rPr>
      </w:pPr>
      <w:r>
        <w:rPr>
          <w:b/>
          <w:color w:val="1F4E79"/>
          <w:sz w:val="52"/>
        </w:rPr>
        <w:br/>
      </w:r>
      <w:r>
        <w:rPr>
          <w:b/>
          <w:color w:val="1F4E79"/>
          <w:sz w:val="52"/>
        </w:rPr>
        <w:br/>
        <w:t>Technical Proposal</w:t>
      </w:r>
      <w:r>
        <w:rPr>
          <w:b/>
          <w:color w:val="1F4E79"/>
          <w:sz w:val="52"/>
        </w:rPr>
        <w:br/>
      </w:r>
      <w:r>
        <w:rPr>
          <w:b/>
          <w:color w:val="222222"/>
          <w:sz w:val="32"/>
        </w:rPr>
        <w:t>Website Redesign and Upgrade for Partners in Health and Development (PHD)</w:t>
      </w:r>
      <w:r>
        <w:rPr>
          <w:b/>
          <w:color w:val="222222"/>
          <w:sz w:val="32"/>
        </w:rPr>
        <w:br/>
      </w:r>
      <w:r>
        <w:rPr>
          <w:sz w:val="24"/>
        </w:rPr>
        <w:br/>
        <w:t>Prepared for: Partners in Health and Development (PHD)</w:t>
      </w:r>
      <w:r>
        <w:rPr>
          <w:sz w:val="24"/>
        </w:rPr>
        <w:br/>
        <w:t xml:space="preserve">Prepared by: </w:t>
      </w:r>
      <w:r w:rsidR="00C364F1">
        <w:rPr>
          <w:sz w:val="24"/>
        </w:rPr>
        <w:t>Riseup Labs</w:t>
      </w:r>
    </w:p>
    <w:p w14:paraId="15D47E5B" w14:textId="405591F5" w:rsidR="00E21545" w:rsidRPr="003F0854" w:rsidRDefault="00000000">
      <w:pPr>
        <w:spacing w:after="160"/>
        <w:jc w:val="center"/>
        <w:rPr>
          <w:b/>
          <w:bCs/>
        </w:rPr>
      </w:pPr>
      <w:r>
        <w:rPr>
          <w:sz w:val="24"/>
        </w:rPr>
        <w:br/>
      </w:r>
      <w:r w:rsidR="003F0854">
        <w:rPr>
          <w:noProof/>
        </w:rPr>
        <w:drawing>
          <wp:inline distT="0" distB="0" distL="0" distR="0" wp14:anchorId="1CA85F45" wp14:editId="0E1631FD">
            <wp:extent cx="1123950" cy="939552"/>
            <wp:effectExtent l="0" t="0" r="0" b="0"/>
            <wp:docPr id="110675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5742" cy="949409"/>
                    </a:xfrm>
                    <a:prstGeom prst="rect">
                      <a:avLst/>
                    </a:prstGeom>
                    <a:noFill/>
                    <a:ln>
                      <a:noFill/>
                    </a:ln>
                  </pic:spPr>
                </pic:pic>
              </a:graphicData>
            </a:graphic>
          </wp:inline>
        </w:drawing>
      </w:r>
    </w:p>
    <w:p w14:paraId="1B185D78" w14:textId="77777777" w:rsidR="00E21545" w:rsidRDefault="00000000">
      <w:r>
        <w:br w:type="page"/>
      </w:r>
    </w:p>
    <w:p w14:paraId="10C69080" w14:textId="77777777" w:rsidR="00E21545" w:rsidRDefault="00000000">
      <w:pPr>
        <w:pStyle w:val="Heading1"/>
        <w:spacing w:before="200" w:after="120"/>
      </w:pPr>
      <w:r>
        <w:rPr>
          <w:color w:val="1F4E79"/>
          <w:sz w:val="32"/>
        </w:rPr>
        <w:lastRenderedPageBreak/>
        <w:t>1. Executive Summary</w:t>
      </w:r>
    </w:p>
    <w:p w14:paraId="2CA2320D" w14:textId="77777777" w:rsidR="00E21545" w:rsidRDefault="00000000">
      <w:pPr>
        <w:spacing w:after="80" w:line="252" w:lineRule="auto"/>
      </w:pPr>
      <w:r>
        <w:t xml:space="preserve">Partners in Health and Development (PHD) requires the redesign and upgrade of its existing website into a modern, secure, accessible, bilingual, responsive, and easy-to-manage digital platform. The proposed solution focuses on a CMS-based institutional website that will strengthen PHD's communication, advocacy, transparency, knowledge management, and stakeholder engagement objectives while staying within the minimum feature scope defined in the </w:t>
      </w:r>
      <w:proofErr w:type="spellStart"/>
      <w:r>
        <w:t>ToR</w:t>
      </w:r>
      <w:proofErr w:type="spellEnd"/>
      <w:r>
        <w:t>.</w:t>
      </w:r>
    </w:p>
    <w:p w14:paraId="6566F55C" w14:textId="77777777" w:rsidR="00E21545" w:rsidRDefault="00000000">
      <w:pPr>
        <w:spacing w:after="80" w:line="252" w:lineRule="auto"/>
      </w:pPr>
      <w:r>
        <w:t>The proposed approach recommends WordPress as the primary CMS due to its mature content management capability, multilingual support, strong publishing workflow, availability of secure managed hosting options, and suitability for a 4-week implementation timeline. The technical architecture will be kept lightweight and scalable so that future modules, such as donation systems, project dashboards, e-learning resources, complaint and feedback systems, and interactive data visualization, can be integrated later without increasing the initial development scope.</w:t>
      </w:r>
    </w:p>
    <w:p w14:paraId="05BB892C" w14:textId="77777777" w:rsidR="00E21545" w:rsidRDefault="00E21545">
      <w:pPr>
        <w:spacing w:after="40"/>
      </w:pPr>
    </w:p>
    <w:p w14:paraId="068A145C" w14:textId="77777777" w:rsidR="00E21545" w:rsidRDefault="00000000">
      <w:pPr>
        <w:pStyle w:val="Heading1"/>
        <w:spacing w:before="200" w:after="120"/>
      </w:pPr>
      <w:r>
        <w:rPr>
          <w:color w:val="1F4E79"/>
          <w:sz w:val="32"/>
        </w:rPr>
        <w:t>2. Understanding of the Assignment</w:t>
      </w:r>
    </w:p>
    <w:p w14:paraId="7A3BC9D0" w14:textId="77777777" w:rsidR="00E21545" w:rsidRDefault="00000000">
      <w:pPr>
        <w:spacing w:after="80" w:line="252" w:lineRule="auto"/>
      </w:pPr>
      <w:r>
        <w:t>PHD is a national non-profit development organization in Bangladesh with long-standing work across public health, humanitarian response, climate resilience, gender equality, research, capacity development, and partnership management. The upgraded website must therefore present institutional credibility, program visibility, publications, partnerships, emergency response updates, and stakeholder information in a professional and accessible manner.</w:t>
      </w:r>
    </w:p>
    <w:p w14:paraId="62BA19D6" w14:textId="77777777" w:rsidR="00E21545" w:rsidRDefault="00000000">
      <w:pPr>
        <w:spacing w:after="80" w:line="252" w:lineRule="auto"/>
      </w:pPr>
      <w:r>
        <w:t xml:space="preserve">The </w:t>
      </w:r>
      <w:proofErr w:type="spellStart"/>
      <w:r>
        <w:t>ToR</w:t>
      </w:r>
      <w:proofErr w:type="spellEnd"/>
      <w:r>
        <w:t xml:space="preserve"> indicates that the website should function as an information-sharing platform as well as a strategic communication, advocacy, transparency, knowledge management, and stakeholder engagement tool. The solution must be responsive, secure, accessible, bilingual, SEO-friendly, and manageable by PHD staff through role-based CMS access.</w:t>
      </w:r>
    </w:p>
    <w:p w14:paraId="187E0887" w14:textId="77777777" w:rsidR="00E21545" w:rsidRPr="00C364F1" w:rsidRDefault="00000000">
      <w:pPr>
        <w:pStyle w:val="Heading2"/>
        <w:spacing w:before="160" w:after="60"/>
        <w:rPr>
          <w:color w:val="1F497D" w:themeColor="text2"/>
        </w:rPr>
      </w:pPr>
      <w:r w:rsidRPr="00C364F1">
        <w:rPr>
          <w:color w:val="1F497D" w:themeColor="text2"/>
          <w:sz w:val="24"/>
        </w:rPr>
        <w:t>2.1 Assignment Objectives</w:t>
      </w:r>
    </w:p>
    <w:p w14:paraId="3619D818" w14:textId="77777777" w:rsidR="00E21545" w:rsidRDefault="00000000">
      <w:pPr>
        <w:pStyle w:val="ListBullet"/>
        <w:spacing w:after="40"/>
      </w:pPr>
      <w:r>
        <w:rPr>
          <w:sz w:val="19"/>
        </w:rPr>
        <w:t>Redesign and upgrade the existing website into a modern institutional platform aligned with NGO/INGO communication standards.</w:t>
      </w:r>
    </w:p>
    <w:p w14:paraId="1883DB46" w14:textId="77777777" w:rsidR="00E21545" w:rsidRDefault="00000000">
      <w:pPr>
        <w:pStyle w:val="ListBullet"/>
        <w:spacing w:after="40"/>
      </w:pPr>
      <w:r>
        <w:rPr>
          <w:sz w:val="19"/>
        </w:rPr>
        <w:t>Communicate PHD's mission, vision, programs, achievements, partnerships, publications, and humanitarian response activities.</w:t>
      </w:r>
    </w:p>
    <w:p w14:paraId="157FDC02" w14:textId="77777777" w:rsidR="00E21545" w:rsidRDefault="00000000">
      <w:pPr>
        <w:pStyle w:val="ListBullet"/>
        <w:spacing w:after="40"/>
      </w:pPr>
      <w:r>
        <w:rPr>
          <w:sz w:val="19"/>
        </w:rPr>
        <w:t>Improve user experience for diverse audiences, including mobile and low-bandwidth users.</w:t>
      </w:r>
    </w:p>
    <w:p w14:paraId="6527E874" w14:textId="77777777" w:rsidR="00E21545" w:rsidRDefault="00000000">
      <w:pPr>
        <w:pStyle w:val="ListBullet"/>
        <w:spacing w:after="40"/>
      </w:pPr>
      <w:r>
        <w:rPr>
          <w:sz w:val="19"/>
        </w:rPr>
        <w:t>Support English and Bangla content management with a clear navigation structure.</w:t>
      </w:r>
    </w:p>
    <w:p w14:paraId="470D9F07" w14:textId="77777777" w:rsidR="00E21545" w:rsidRDefault="00000000">
      <w:pPr>
        <w:pStyle w:val="ListBullet"/>
        <w:spacing w:after="40"/>
      </w:pPr>
      <w:r>
        <w:rPr>
          <w:sz w:val="19"/>
        </w:rPr>
        <w:t>Improve website security, privacy, accessibility, SEO, analytics, and long-term maintainability.</w:t>
      </w:r>
    </w:p>
    <w:p w14:paraId="709AB72B" w14:textId="77777777" w:rsidR="00E21545" w:rsidRDefault="00000000">
      <w:pPr>
        <w:pStyle w:val="ListBullet"/>
        <w:spacing w:after="40"/>
      </w:pPr>
      <w:r>
        <w:rPr>
          <w:sz w:val="19"/>
        </w:rPr>
        <w:t>Prepare the platform for future scalability without implementing unnecessary custom modules in the initial scope.</w:t>
      </w:r>
    </w:p>
    <w:p w14:paraId="7A71CE79" w14:textId="77777777" w:rsidR="00E21545" w:rsidRDefault="00000000">
      <w:pPr>
        <w:pStyle w:val="Heading1"/>
        <w:spacing w:before="200" w:after="120"/>
      </w:pPr>
      <w:r>
        <w:rPr>
          <w:color w:val="1F4E79"/>
          <w:sz w:val="32"/>
        </w:rPr>
        <w:t>3. Proposed Scope of Work</w:t>
      </w:r>
    </w:p>
    <w:p w14:paraId="7B0B00D9" w14:textId="77777777" w:rsidR="00E21545" w:rsidRDefault="00000000">
      <w:pPr>
        <w:spacing w:after="80" w:line="252" w:lineRule="auto"/>
      </w:pPr>
      <w:r>
        <w:t xml:space="preserve">The proposed scope is mapped directly to the </w:t>
      </w:r>
      <w:proofErr w:type="spellStart"/>
      <w:r>
        <w:t>ToR</w:t>
      </w:r>
      <w:proofErr w:type="spellEnd"/>
      <w:r>
        <w:t xml:space="preserve"> and organized into practical implementation components. The website will include only the required institutional features and technical capabilities needed for the 4-week assignment.</w:t>
      </w:r>
    </w:p>
    <w:p w14:paraId="702C7FA3" w14:textId="77777777" w:rsidR="00E21545" w:rsidRPr="00C364F1" w:rsidRDefault="00000000">
      <w:pPr>
        <w:pStyle w:val="Heading2"/>
        <w:spacing w:before="160" w:after="60"/>
        <w:rPr>
          <w:color w:val="1F497D" w:themeColor="text2"/>
        </w:rPr>
      </w:pPr>
      <w:r w:rsidRPr="00C364F1">
        <w:rPr>
          <w:color w:val="1F497D" w:themeColor="text2"/>
          <w:sz w:val="24"/>
        </w:rPr>
        <w:t>3.1 Assessment and Planning</w:t>
      </w:r>
    </w:p>
    <w:p w14:paraId="76298553" w14:textId="77777777" w:rsidR="00E21545" w:rsidRDefault="00000000">
      <w:pPr>
        <w:pStyle w:val="ListBullet"/>
        <w:spacing w:after="40"/>
      </w:pPr>
      <w:r>
        <w:rPr>
          <w:sz w:val="19"/>
        </w:rPr>
        <w:t>Review the existing PHD website and identify content, UX, navigation, SEO, performance, accessibility, and security gaps.</w:t>
      </w:r>
    </w:p>
    <w:p w14:paraId="31ECBDC2" w14:textId="77777777" w:rsidR="00E21545" w:rsidRDefault="00000000">
      <w:pPr>
        <w:pStyle w:val="ListBullet"/>
        <w:spacing w:after="40"/>
      </w:pPr>
      <w:r>
        <w:rPr>
          <w:sz w:val="19"/>
        </w:rPr>
        <w:t>Conduct consultation sessions with PHD management and relevant departments to confirm information architecture, priority pages, content ownership, and approval workflow.</w:t>
      </w:r>
    </w:p>
    <w:p w14:paraId="62389803" w14:textId="77777777" w:rsidR="00E21545" w:rsidRDefault="00000000">
      <w:pPr>
        <w:pStyle w:val="ListBullet"/>
        <w:spacing w:after="40"/>
      </w:pPr>
      <w:r>
        <w:rPr>
          <w:sz w:val="19"/>
        </w:rPr>
        <w:t>Prepare the proposed sitemap, design concept, development plan, content migration plan, and implementation timeline.</w:t>
      </w:r>
    </w:p>
    <w:p w14:paraId="5304BC63" w14:textId="77777777" w:rsidR="00C364F1" w:rsidRDefault="00C364F1">
      <w:pPr>
        <w:rPr>
          <w:rFonts w:asciiTheme="majorHAnsi" w:eastAsiaTheme="majorEastAsia" w:hAnsiTheme="majorHAnsi" w:cstheme="majorBidi"/>
          <w:b/>
          <w:bCs/>
          <w:color w:val="2E7D32"/>
          <w:sz w:val="24"/>
          <w:szCs w:val="26"/>
        </w:rPr>
      </w:pPr>
      <w:r>
        <w:rPr>
          <w:color w:val="2E7D32"/>
          <w:sz w:val="24"/>
        </w:rPr>
        <w:br w:type="page"/>
      </w:r>
    </w:p>
    <w:p w14:paraId="302C9171" w14:textId="268B8F49" w:rsidR="00E21545" w:rsidRPr="00C364F1" w:rsidRDefault="00000000">
      <w:pPr>
        <w:pStyle w:val="Heading2"/>
        <w:spacing w:before="160" w:after="60"/>
        <w:rPr>
          <w:color w:val="1F497D" w:themeColor="text2"/>
        </w:rPr>
      </w:pPr>
      <w:r w:rsidRPr="00C364F1">
        <w:rPr>
          <w:color w:val="1F497D" w:themeColor="text2"/>
          <w:sz w:val="24"/>
        </w:rPr>
        <w:lastRenderedPageBreak/>
        <w:t>3.2 Website Redesign and Development</w:t>
      </w:r>
    </w:p>
    <w:tbl>
      <w:tblPr>
        <w:tblStyle w:val="TableGrid"/>
        <w:tblW w:w="0" w:type="auto"/>
        <w:jc w:val="center"/>
        <w:tblLook w:val="04A0" w:firstRow="1" w:lastRow="0" w:firstColumn="1" w:lastColumn="0" w:noHBand="0" w:noVBand="1"/>
      </w:tblPr>
      <w:tblGrid>
        <w:gridCol w:w="5040"/>
        <w:gridCol w:w="5040"/>
      </w:tblGrid>
      <w:tr w:rsidR="00E21545" w14:paraId="6DD8161C" w14:textId="77777777">
        <w:trPr>
          <w:jc w:val="center"/>
        </w:trPr>
        <w:tc>
          <w:tcPr>
            <w:tcW w:w="504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8D47A89" w14:textId="77777777" w:rsidR="00E21545" w:rsidRDefault="00000000">
            <w:r>
              <w:rPr>
                <w:b/>
                <w:color w:val="FFFFFF"/>
                <w:sz w:val="17"/>
              </w:rPr>
              <w:t>Feature Area</w:t>
            </w:r>
          </w:p>
        </w:tc>
        <w:tc>
          <w:tcPr>
            <w:tcW w:w="504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A6DB57B" w14:textId="77777777" w:rsidR="00E21545" w:rsidRDefault="00000000">
            <w:r>
              <w:rPr>
                <w:b/>
                <w:color w:val="FFFFFF"/>
                <w:sz w:val="17"/>
              </w:rPr>
              <w:t>Proposed Implementation</w:t>
            </w:r>
          </w:p>
        </w:tc>
      </w:tr>
      <w:tr w:rsidR="00E21545" w14:paraId="0E627D07"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15D515A1" w14:textId="77777777" w:rsidR="00E21545" w:rsidRDefault="00000000">
            <w:r>
              <w:rPr>
                <w:sz w:val="17"/>
              </w:rPr>
              <w:t>Homepage</w:t>
            </w:r>
          </w:p>
        </w:tc>
        <w:tc>
          <w:tcPr>
            <w:tcW w:w="5040" w:type="dxa"/>
            <w:tcBorders>
              <w:top w:val="single" w:sz="4" w:space="0" w:color="BFBFBF"/>
              <w:left w:val="single" w:sz="4" w:space="0" w:color="BFBFBF"/>
              <w:bottom w:val="single" w:sz="4" w:space="0" w:color="BFBFBF"/>
              <w:right w:val="single" w:sz="4" w:space="0" w:color="BFBFBF"/>
            </w:tcBorders>
            <w:vAlign w:val="center"/>
          </w:tcPr>
          <w:p w14:paraId="2AAB72DE" w14:textId="77777777" w:rsidR="00E21545" w:rsidRDefault="00000000">
            <w:r>
              <w:rPr>
                <w:sz w:val="17"/>
              </w:rPr>
              <w:t>Modern dynamic homepage with banner/slider, key programs, news, publications, partner highlights, and emergency response links.</w:t>
            </w:r>
          </w:p>
        </w:tc>
      </w:tr>
      <w:tr w:rsidR="00E21545" w14:paraId="7B269F04"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736328DE" w14:textId="77777777" w:rsidR="00E21545" w:rsidRDefault="00000000">
            <w:r>
              <w:rPr>
                <w:sz w:val="17"/>
              </w:rPr>
              <w:t>About PHD</w:t>
            </w:r>
          </w:p>
        </w:tc>
        <w:tc>
          <w:tcPr>
            <w:tcW w:w="5040" w:type="dxa"/>
            <w:tcBorders>
              <w:top w:val="single" w:sz="4" w:space="0" w:color="BFBFBF"/>
              <w:left w:val="single" w:sz="4" w:space="0" w:color="BFBFBF"/>
              <w:bottom w:val="single" w:sz="4" w:space="0" w:color="BFBFBF"/>
              <w:right w:val="single" w:sz="4" w:space="0" w:color="BFBFBF"/>
            </w:tcBorders>
            <w:vAlign w:val="center"/>
          </w:tcPr>
          <w:p w14:paraId="3E23B6BF" w14:textId="77777777" w:rsidR="00E21545" w:rsidRDefault="00000000">
            <w:r>
              <w:rPr>
                <w:sz w:val="17"/>
              </w:rPr>
              <w:t>Mission, vision, values, organizational profile, leadership/governance information, and institutional credibility content.</w:t>
            </w:r>
          </w:p>
        </w:tc>
      </w:tr>
      <w:tr w:rsidR="00E21545" w14:paraId="17E7D491"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13AF504C" w14:textId="77777777" w:rsidR="00E21545" w:rsidRDefault="00000000">
            <w:r>
              <w:rPr>
                <w:sz w:val="17"/>
              </w:rPr>
              <w:t>Programs and Projects</w:t>
            </w:r>
          </w:p>
        </w:tc>
        <w:tc>
          <w:tcPr>
            <w:tcW w:w="5040" w:type="dxa"/>
            <w:tcBorders>
              <w:top w:val="single" w:sz="4" w:space="0" w:color="BFBFBF"/>
              <w:left w:val="single" w:sz="4" w:space="0" w:color="BFBFBF"/>
              <w:bottom w:val="single" w:sz="4" w:space="0" w:color="BFBFBF"/>
              <w:right w:val="single" w:sz="4" w:space="0" w:color="BFBFBF"/>
            </w:tcBorders>
            <w:vAlign w:val="center"/>
          </w:tcPr>
          <w:p w14:paraId="47A82031" w14:textId="77777777" w:rsidR="00E21545" w:rsidRDefault="00000000">
            <w:r>
              <w:rPr>
                <w:sz w:val="17"/>
              </w:rPr>
              <w:t>Portfolio-style pages to present PHD programs, project summaries, thematic areas, locations, partners, and key achievements.</w:t>
            </w:r>
          </w:p>
        </w:tc>
      </w:tr>
      <w:tr w:rsidR="00E21545" w14:paraId="6448ABB6"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33D26D35" w14:textId="77777777" w:rsidR="00E21545" w:rsidRDefault="00000000">
            <w:r>
              <w:rPr>
                <w:sz w:val="17"/>
              </w:rPr>
              <w:t>News, Events, and Blog</w:t>
            </w:r>
          </w:p>
        </w:tc>
        <w:tc>
          <w:tcPr>
            <w:tcW w:w="5040" w:type="dxa"/>
            <w:tcBorders>
              <w:top w:val="single" w:sz="4" w:space="0" w:color="BFBFBF"/>
              <w:left w:val="single" w:sz="4" w:space="0" w:color="BFBFBF"/>
              <w:bottom w:val="single" w:sz="4" w:space="0" w:color="BFBFBF"/>
              <w:right w:val="single" w:sz="4" w:space="0" w:color="BFBFBF"/>
            </w:tcBorders>
            <w:vAlign w:val="center"/>
          </w:tcPr>
          <w:p w14:paraId="2AB45C60" w14:textId="77777777" w:rsidR="00E21545" w:rsidRDefault="00000000">
            <w:r>
              <w:rPr>
                <w:sz w:val="17"/>
              </w:rPr>
              <w:t>CMS-managed news, events, blog/updates, and announcement publishing with categories and archive pages.</w:t>
            </w:r>
          </w:p>
        </w:tc>
      </w:tr>
      <w:tr w:rsidR="00E21545" w14:paraId="36290749"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52F040FA" w14:textId="77777777" w:rsidR="00E21545" w:rsidRDefault="00000000">
            <w:r>
              <w:rPr>
                <w:sz w:val="17"/>
              </w:rPr>
              <w:t>Publications and Download Center</w:t>
            </w:r>
          </w:p>
        </w:tc>
        <w:tc>
          <w:tcPr>
            <w:tcW w:w="5040" w:type="dxa"/>
            <w:tcBorders>
              <w:top w:val="single" w:sz="4" w:space="0" w:color="BFBFBF"/>
              <w:left w:val="single" w:sz="4" w:space="0" w:color="BFBFBF"/>
              <w:bottom w:val="single" w:sz="4" w:space="0" w:color="BFBFBF"/>
              <w:right w:val="single" w:sz="4" w:space="0" w:color="BFBFBF"/>
            </w:tcBorders>
            <w:vAlign w:val="center"/>
          </w:tcPr>
          <w:p w14:paraId="65F9AB2F" w14:textId="77777777" w:rsidR="00E21545" w:rsidRDefault="00000000">
            <w:r>
              <w:rPr>
                <w:sz w:val="17"/>
              </w:rPr>
              <w:t>Downloadable reports, policies, publications, forms, and knowledge materials with basic categorization and search support.</w:t>
            </w:r>
          </w:p>
        </w:tc>
      </w:tr>
      <w:tr w:rsidR="00E21545" w14:paraId="3651384C"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5F0953DC" w14:textId="77777777" w:rsidR="00E21545" w:rsidRDefault="00000000">
            <w:r>
              <w:rPr>
                <w:sz w:val="17"/>
              </w:rPr>
              <w:t>Photo and Video Gallery</w:t>
            </w:r>
          </w:p>
        </w:tc>
        <w:tc>
          <w:tcPr>
            <w:tcW w:w="5040" w:type="dxa"/>
            <w:tcBorders>
              <w:top w:val="single" w:sz="4" w:space="0" w:color="BFBFBF"/>
              <w:left w:val="single" w:sz="4" w:space="0" w:color="BFBFBF"/>
              <w:bottom w:val="single" w:sz="4" w:space="0" w:color="BFBFBF"/>
              <w:right w:val="single" w:sz="4" w:space="0" w:color="BFBFBF"/>
            </w:tcBorders>
            <w:vAlign w:val="center"/>
          </w:tcPr>
          <w:p w14:paraId="03E2FEAF" w14:textId="77777777" w:rsidR="00E21545" w:rsidRDefault="00000000">
            <w:r>
              <w:rPr>
                <w:sz w:val="17"/>
              </w:rPr>
              <w:t>Interactive gallery for images and embedded videos with optimized media loading.</w:t>
            </w:r>
          </w:p>
        </w:tc>
      </w:tr>
      <w:tr w:rsidR="00E21545" w14:paraId="6C3A510C"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64E98257" w14:textId="77777777" w:rsidR="00E21545" w:rsidRDefault="00000000">
            <w:r>
              <w:rPr>
                <w:sz w:val="17"/>
              </w:rPr>
              <w:t>Donor and Partner Showcase</w:t>
            </w:r>
          </w:p>
        </w:tc>
        <w:tc>
          <w:tcPr>
            <w:tcW w:w="5040" w:type="dxa"/>
            <w:tcBorders>
              <w:top w:val="single" w:sz="4" w:space="0" w:color="BFBFBF"/>
              <w:left w:val="single" w:sz="4" w:space="0" w:color="BFBFBF"/>
              <w:bottom w:val="single" w:sz="4" w:space="0" w:color="BFBFBF"/>
              <w:right w:val="single" w:sz="4" w:space="0" w:color="BFBFBF"/>
            </w:tcBorders>
            <w:vAlign w:val="center"/>
          </w:tcPr>
          <w:p w14:paraId="6D3A2F6D" w14:textId="77777777" w:rsidR="00E21545" w:rsidRDefault="00000000">
            <w:r>
              <w:rPr>
                <w:sz w:val="17"/>
              </w:rPr>
              <w:t>Dedicated section to present donors, partners, collaborations, and stakeholder credibility.</w:t>
            </w:r>
          </w:p>
        </w:tc>
      </w:tr>
      <w:tr w:rsidR="00E21545" w14:paraId="5938D2FA"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14441B4B" w14:textId="77777777" w:rsidR="00E21545" w:rsidRDefault="00000000">
            <w:r>
              <w:rPr>
                <w:sz w:val="17"/>
              </w:rPr>
              <w:t>Career and Vacancy Section</w:t>
            </w:r>
          </w:p>
        </w:tc>
        <w:tc>
          <w:tcPr>
            <w:tcW w:w="5040" w:type="dxa"/>
            <w:tcBorders>
              <w:top w:val="single" w:sz="4" w:space="0" w:color="BFBFBF"/>
              <w:left w:val="single" w:sz="4" w:space="0" w:color="BFBFBF"/>
              <w:bottom w:val="single" w:sz="4" w:space="0" w:color="BFBFBF"/>
              <w:right w:val="single" w:sz="4" w:space="0" w:color="BFBFBF"/>
            </w:tcBorders>
            <w:vAlign w:val="center"/>
          </w:tcPr>
          <w:p w14:paraId="13D7CF4F" w14:textId="77777777" w:rsidR="00E21545" w:rsidRDefault="00000000">
            <w:r>
              <w:rPr>
                <w:sz w:val="17"/>
              </w:rPr>
              <w:t>CMS-managed vacancy listing and career information section.</w:t>
            </w:r>
          </w:p>
        </w:tc>
      </w:tr>
      <w:tr w:rsidR="00E21545" w14:paraId="2FEA407C"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7402B362" w14:textId="77777777" w:rsidR="00E21545" w:rsidRDefault="00000000">
            <w:r>
              <w:rPr>
                <w:sz w:val="17"/>
              </w:rPr>
              <w:t>Emergency / Humanitarian Response Updates</w:t>
            </w:r>
          </w:p>
        </w:tc>
        <w:tc>
          <w:tcPr>
            <w:tcW w:w="5040" w:type="dxa"/>
            <w:tcBorders>
              <w:top w:val="single" w:sz="4" w:space="0" w:color="BFBFBF"/>
              <w:left w:val="single" w:sz="4" w:space="0" w:color="BFBFBF"/>
              <w:bottom w:val="single" w:sz="4" w:space="0" w:color="BFBFBF"/>
              <w:right w:val="single" w:sz="4" w:space="0" w:color="BFBFBF"/>
            </w:tcBorders>
            <w:vAlign w:val="center"/>
          </w:tcPr>
          <w:p w14:paraId="26A8AC64" w14:textId="77777777" w:rsidR="00E21545" w:rsidRDefault="00000000">
            <w:r>
              <w:rPr>
                <w:sz w:val="17"/>
              </w:rPr>
              <w:t>Dedicated update section for emergency or humanitarian response activities.</w:t>
            </w:r>
          </w:p>
        </w:tc>
      </w:tr>
      <w:tr w:rsidR="00E21545" w14:paraId="09097E97"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48B8ABD0" w14:textId="77777777" w:rsidR="00E21545" w:rsidRDefault="00000000">
            <w:r>
              <w:rPr>
                <w:sz w:val="17"/>
              </w:rPr>
              <w:t>Contact and Inquiry</w:t>
            </w:r>
          </w:p>
        </w:tc>
        <w:tc>
          <w:tcPr>
            <w:tcW w:w="5040" w:type="dxa"/>
            <w:tcBorders>
              <w:top w:val="single" w:sz="4" w:space="0" w:color="BFBFBF"/>
              <w:left w:val="single" w:sz="4" w:space="0" w:color="BFBFBF"/>
              <w:bottom w:val="single" w:sz="4" w:space="0" w:color="BFBFBF"/>
              <w:right w:val="single" w:sz="4" w:space="0" w:color="BFBFBF"/>
            </w:tcBorders>
            <w:vAlign w:val="center"/>
          </w:tcPr>
          <w:p w14:paraId="6FA43170" w14:textId="77777777" w:rsidR="00E21545" w:rsidRDefault="00000000">
            <w:r>
              <w:rPr>
                <w:sz w:val="17"/>
              </w:rPr>
              <w:t>Contact forms, inquiry routing, office/contact information, map embed if required, and spam protection.</w:t>
            </w:r>
          </w:p>
        </w:tc>
      </w:tr>
      <w:tr w:rsidR="00E21545" w14:paraId="39ADD9FE"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4C4A25B8" w14:textId="77777777" w:rsidR="00E21545" w:rsidRDefault="00000000">
            <w:r>
              <w:rPr>
                <w:sz w:val="17"/>
              </w:rPr>
              <w:t>Search and Navigation</w:t>
            </w:r>
          </w:p>
        </w:tc>
        <w:tc>
          <w:tcPr>
            <w:tcW w:w="5040" w:type="dxa"/>
            <w:tcBorders>
              <w:top w:val="single" w:sz="4" w:space="0" w:color="BFBFBF"/>
              <w:left w:val="single" w:sz="4" w:space="0" w:color="BFBFBF"/>
              <w:bottom w:val="single" w:sz="4" w:space="0" w:color="BFBFBF"/>
              <w:right w:val="single" w:sz="4" w:space="0" w:color="BFBFBF"/>
            </w:tcBorders>
            <w:vAlign w:val="center"/>
          </w:tcPr>
          <w:p w14:paraId="5395ECE4" w14:textId="77777777" w:rsidR="00E21545" w:rsidRDefault="00000000">
            <w:r>
              <w:rPr>
                <w:sz w:val="17"/>
              </w:rPr>
              <w:t>User-friendly menu structure, site search, footer navigation, and quick access to priority content.</w:t>
            </w:r>
          </w:p>
        </w:tc>
      </w:tr>
      <w:tr w:rsidR="00E21545" w14:paraId="60CA7B79"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5D90C614" w14:textId="77777777" w:rsidR="00E21545" w:rsidRDefault="00000000">
            <w:r>
              <w:rPr>
                <w:sz w:val="17"/>
              </w:rPr>
              <w:t>Staff Email / Contact Integration</w:t>
            </w:r>
          </w:p>
        </w:tc>
        <w:tc>
          <w:tcPr>
            <w:tcW w:w="5040" w:type="dxa"/>
            <w:tcBorders>
              <w:top w:val="single" w:sz="4" w:space="0" w:color="BFBFBF"/>
              <w:left w:val="single" w:sz="4" w:space="0" w:color="BFBFBF"/>
              <w:bottom w:val="single" w:sz="4" w:space="0" w:color="BFBFBF"/>
              <w:right w:val="single" w:sz="4" w:space="0" w:color="BFBFBF"/>
            </w:tcBorders>
            <w:vAlign w:val="center"/>
          </w:tcPr>
          <w:p w14:paraId="160BE12F" w14:textId="77777777" w:rsidR="00E21545" w:rsidRDefault="00000000">
            <w:r>
              <w:rPr>
                <w:sz w:val="17"/>
              </w:rPr>
              <w:t>Basic staff email/contact integration if required and approved by PHD.</w:t>
            </w:r>
          </w:p>
        </w:tc>
      </w:tr>
    </w:tbl>
    <w:p w14:paraId="52EFC206" w14:textId="77777777" w:rsidR="00E21545" w:rsidRPr="00C364F1" w:rsidRDefault="00000000">
      <w:pPr>
        <w:pStyle w:val="Heading2"/>
        <w:spacing w:before="160" w:after="60"/>
        <w:rPr>
          <w:color w:val="1F497D" w:themeColor="text2"/>
        </w:rPr>
      </w:pPr>
      <w:r w:rsidRPr="00C364F1">
        <w:rPr>
          <w:color w:val="1F497D" w:themeColor="text2"/>
          <w:sz w:val="24"/>
        </w:rPr>
        <w:t>3.3 Technical Features</w:t>
      </w:r>
    </w:p>
    <w:tbl>
      <w:tblPr>
        <w:tblStyle w:val="TableGrid"/>
        <w:tblW w:w="0" w:type="auto"/>
        <w:jc w:val="center"/>
        <w:tblLook w:val="04A0" w:firstRow="1" w:lastRow="0" w:firstColumn="1" w:lastColumn="0" w:noHBand="0" w:noVBand="1"/>
      </w:tblPr>
      <w:tblGrid>
        <w:gridCol w:w="5040"/>
        <w:gridCol w:w="5040"/>
      </w:tblGrid>
      <w:tr w:rsidR="00E21545" w14:paraId="06D81072" w14:textId="77777777">
        <w:trPr>
          <w:jc w:val="center"/>
        </w:trPr>
        <w:tc>
          <w:tcPr>
            <w:tcW w:w="504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2F33DB0" w14:textId="77777777" w:rsidR="00E21545" w:rsidRDefault="00000000">
            <w:r>
              <w:rPr>
                <w:b/>
                <w:color w:val="FFFFFF"/>
                <w:sz w:val="17"/>
              </w:rPr>
              <w:t>Technical Requirement</w:t>
            </w:r>
          </w:p>
        </w:tc>
        <w:tc>
          <w:tcPr>
            <w:tcW w:w="504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8927D26" w14:textId="77777777" w:rsidR="00E21545" w:rsidRDefault="00000000">
            <w:r>
              <w:rPr>
                <w:b/>
                <w:color w:val="FFFFFF"/>
                <w:sz w:val="17"/>
              </w:rPr>
              <w:t>Implementation Approach</w:t>
            </w:r>
          </w:p>
        </w:tc>
      </w:tr>
      <w:tr w:rsidR="00E21545" w14:paraId="571D260C"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29FB9FA3" w14:textId="77777777" w:rsidR="00E21545" w:rsidRDefault="00000000">
            <w:r>
              <w:rPr>
                <w:sz w:val="17"/>
              </w:rPr>
              <w:t>CMS-Based Platform</w:t>
            </w:r>
          </w:p>
        </w:tc>
        <w:tc>
          <w:tcPr>
            <w:tcW w:w="5040" w:type="dxa"/>
            <w:tcBorders>
              <w:top w:val="single" w:sz="4" w:space="0" w:color="BFBFBF"/>
              <w:left w:val="single" w:sz="4" w:space="0" w:color="BFBFBF"/>
              <w:bottom w:val="single" w:sz="4" w:space="0" w:color="BFBFBF"/>
              <w:right w:val="single" w:sz="4" w:space="0" w:color="BFBFBF"/>
            </w:tcBorders>
            <w:vAlign w:val="center"/>
          </w:tcPr>
          <w:p w14:paraId="3527E8DD" w14:textId="77777777" w:rsidR="00E21545" w:rsidRDefault="00000000">
            <w:r>
              <w:rPr>
                <w:sz w:val="17"/>
              </w:rPr>
              <w:t>WordPress or equivalent secure CMS with role-based admin access and easy content update capability.</w:t>
            </w:r>
          </w:p>
        </w:tc>
      </w:tr>
      <w:tr w:rsidR="00E21545" w14:paraId="427B75AA"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14498A4E" w14:textId="77777777" w:rsidR="00E21545" w:rsidRDefault="00000000">
            <w:r>
              <w:rPr>
                <w:sz w:val="17"/>
              </w:rPr>
              <w:t>Bilingual Support</w:t>
            </w:r>
          </w:p>
        </w:tc>
        <w:tc>
          <w:tcPr>
            <w:tcW w:w="5040" w:type="dxa"/>
            <w:tcBorders>
              <w:top w:val="single" w:sz="4" w:space="0" w:color="BFBFBF"/>
              <w:left w:val="single" w:sz="4" w:space="0" w:color="BFBFBF"/>
              <w:bottom w:val="single" w:sz="4" w:space="0" w:color="BFBFBF"/>
              <w:right w:val="single" w:sz="4" w:space="0" w:color="BFBFBF"/>
            </w:tcBorders>
            <w:vAlign w:val="center"/>
          </w:tcPr>
          <w:p w14:paraId="644B940C" w14:textId="77777777" w:rsidR="00E21545" w:rsidRDefault="00000000">
            <w:r>
              <w:rPr>
                <w:sz w:val="17"/>
              </w:rPr>
              <w:t>English and Bangla content structure using a multilingual CMS workflow.</w:t>
            </w:r>
          </w:p>
        </w:tc>
      </w:tr>
      <w:tr w:rsidR="00E21545" w14:paraId="7233159E"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155DC46A" w14:textId="77777777" w:rsidR="00E21545" w:rsidRDefault="00000000">
            <w:r>
              <w:rPr>
                <w:sz w:val="17"/>
              </w:rPr>
              <w:t>Responsive Design</w:t>
            </w:r>
          </w:p>
        </w:tc>
        <w:tc>
          <w:tcPr>
            <w:tcW w:w="5040" w:type="dxa"/>
            <w:tcBorders>
              <w:top w:val="single" w:sz="4" w:space="0" w:color="BFBFBF"/>
              <w:left w:val="single" w:sz="4" w:space="0" w:color="BFBFBF"/>
              <w:bottom w:val="single" w:sz="4" w:space="0" w:color="BFBFBF"/>
              <w:right w:val="single" w:sz="4" w:space="0" w:color="BFBFBF"/>
            </w:tcBorders>
            <w:vAlign w:val="center"/>
          </w:tcPr>
          <w:p w14:paraId="4944DF30" w14:textId="77777777" w:rsidR="00E21545" w:rsidRDefault="00000000">
            <w:r>
              <w:rPr>
                <w:sz w:val="17"/>
              </w:rPr>
              <w:t>Desktop, tablet, and mobile responsive layouts with optimized navigation and readable content hierarchy.</w:t>
            </w:r>
          </w:p>
        </w:tc>
      </w:tr>
      <w:tr w:rsidR="00E21545" w14:paraId="500FAEDB"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2CD13ECB" w14:textId="77777777" w:rsidR="00E21545" w:rsidRDefault="00000000">
            <w:r>
              <w:rPr>
                <w:sz w:val="17"/>
              </w:rPr>
              <w:t>SEO Setup</w:t>
            </w:r>
          </w:p>
        </w:tc>
        <w:tc>
          <w:tcPr>
            <w:tcW w:w="5040" w:type="dxa"/>
            <w:tcBorders>
              <w:top w:val="single" w:sz="4" w:space="0" w:color="BFBFBF"/>
              <w:left w:val="single" w:sz="4" w:space="0" w:color="BFBFBF"/>
              <w:bottom w:val="single" w:sz="4" w:space="0" w:color="BFBFBF"/>
              <w:right w:val="single" w:sz="4" w:space="0" w:color="BFBFBF"/>
            </w:tcBorders>
            <w:vAlign w:val="center"/>
          </w:tcPr>
          <w:p w14:paraId="7262B6E7" w14:textId="77777777" w:rsidR="00E21545" w:rsidRDefault="00000000">
            <w:r>
              <w:rPr>
                <w:sz w:val="17"/>
              </w:rPr>
              <w:t xml:space="preserve">SEO-friendly URL structure, metadata setup, XML sitemap, </w:t>
            </w:r>
            <w:proofErr w:type="gramStart"/>
            <w:r>
              <w:rPr>
                <w:sz w:val="17"/>
              </w:rPr>
              <w:t>robots</w:t>
            </w:r>
            <w:proofErr w:type="gramEnd"/>
            <w:r>
              <w:rPr>
                <w:sz w:val="17"/>
              </w:rPr>
              <w:t xml:space="preserve"> configuration, image alt text guidance, and Search Console readiness.</w:t>
            </w:r>
          </w:p>
        </w:tc>
      </w:tr>
      <w:tr w:rsidR="00E21545" w14:paraId="47CA8019"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04B3F9FA" w14:textId="77777777" w:rsidR="00E21545" w:rsidRDefault="00000000">
            <w:r>
              <w:rPr>
                <w:sz w:val="17"/>
              </w:rPr>
              <w:t>Performance Optimization</w:t>
            </w:r>
          </w:p>
        </w:tc>
        <w:tc>
          <w:tcPr>
            <w:tcW w:w="5040" w:type="dxa"/>
            <w:tcBorders>
              <w:top w:val="single" w:sz="4" w:space="0" w:color="BFBFBF"/>
              <w:left w:val="single" w:sz="4" w:space="0" w:color="BFBFBF"/>
              <w:bottom w:val="single" w:sz="4" w:space="0" w:color="BFBFBF"/>
              <w:right w:val="single" w:sz="4" w:space="0" w:color="BFBFBF"/>
            </w:tcBorders>
            <w:vAlign w:val="center"/>
          </w:tcPr>
          <w:p w14:paraId="0789AD50" w14:textId="77777777" w:rsidR="00E21545" w:rsidRDefault="00000000">
            <w:r>
              <w:rPr>
                <w:sz w:val="17"/>
              </w:rPr>
              <w:t>Caching, image optimization, lazy loading, minimized assets, and hosting-level performance configuration.</w:t>
            </w:r>
          </w:p>
        </w:tc>
      </w:tr>
      <w:tr w:rsidR="00E21545" w14:paraId="2DC441C0"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3EA1151A" w14:textId="77777777" w:rsidR="00E21545" w:rsidRDefault="00000000">
            <w:r>
              <w:rPr>
                <w:sz w:val="17"/>
              </w:rPr>
              <w:t>Security Integration</w:t>
            </w:r>
          </w:p>
        </w:tc>
        <w:tc>
          <w:tcPr>
            <w:tcW w:w="5040" w:type="dxa"/>
            <w:tcBorders>
              <w:top w:val="single" w:sz="4" w:space="0" w:color="BFBFBF"/>
              <w:left w:val="single" w:sz="4" w:space="0" w:color="BFBFBF"/>
              <w:bottom w:val="single" w:sz="4" w:space="0" w:color="BFBFBF"/>
              <w:right w:val="single" w:sz="4" w:space="0" w:color="BFBFBF"/>
            </w:tcBorders>
            <w:vAlign w:val="center"/>
          </w:tcPr>
          <w:p w14:paraId="44B34E00" w14:textId="77777777" w:rsidR="00E21545" w:rsidRDefault="00000000">
            <w:r>
              <w:rPr>
                <w:sz w:val="17"/>
              </w:rPr>
              <w:t>SSL/TLS, firewall/WAF configuration, spam protection, hardened admin access, safe plugin policy, and scheduled updates.</w:t>
            </w:r>
          </w:p>
        </w:tc>
      </w:tr>
      <w:tr w:rsidR="00E21545" w14:paraId="16D60343"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5D1B1DDE" w14:textId="77777777" w:rsidR="00E21545" w:rsidRDefault="00000000">
            <w:r>
              <w:rPr>
                <w:sz w:val="17"/>
              </w:rPr>
              <w:t>Analytics Integration</w:t>
            </w:r>
          </w:p>
        </w:tc>
        <w:tc>
          <w:tcPr>
            <w:tcW w:w="5040" w:type="dxa"/>
            <w:tcBorders>
              <w:top w:val="single" w:sz="4" w:space="0" w:color="BFBFBF"/>
              <w:left w:val="single" w:sz="4" w:space="0" w:color="BFBFBF"/>
              <w:bottom w:val="single" w:sz="4" w:space="0" w:color="BFBFBF"/>
              <w:right w:val="single" w:sz="4" w:space="0" w:color="BFBFBF"/>
            </w:tcBorders>
            <w:vAlign w:val="center"/>
          </w:tcPr>
          <w:p w14:paraId="7455B38C" w14:textId="77777777" w:rsidR="00E21545" w:rsidRDefault="00000000">
            <w:r>
              <w:rPr>
                <w:sz w:val="17"/>
              </w:rPr>
              <w:t>Google Analytics 4 setup and key website event tracking where feasible within scope.</w:t>
            </w:r>
          </w:p>
        </w:tc>
      </w:tr>
      <w:tr w:rsidR="00E21545" w14:paraId="1033330D"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2B47EF7E" w14:textId="77777777" w:rsidR="00E21545" w:rsidRDefault="00000000">
            <w:r>
              <w:rPr>
                <w:sz w:val="17"/>
              </w:rPr>
              <w:t>Backup and Recovery</w:t>
            </w:r>
          </w:p>
        </w:tc>
        <w:tc>
          <w:tcPr>
            <w:tcW w:w="5040" w:type="dxa"/>
            <w:tcBorders>
              <w:top w:val="single" w:sz="4" w:space="0" w:color="BFBFBF"/>
              <w:left w:val="single" w:sz="4" w:space="0" w:color="BFBFBF"/>
              <w:bottom w:val="single" w:sz="4" w:space="0" w:color="BFBFBF"/>
              <w:right w:val="single" w:sz="4" w:space="0" w:color="BFBFBF"/>
            </w:tcBorders>
            <w:vAlign w:val="center"/>
          </w:tcPr>
          <w:p w14:paraId="01BB7990" w14:textId="77777777" w:rsidR="00E21545" w:rsidRDefault="00000000">
            <w:r>
              <w:rPr>
                <w:sz w:val="17"/>
              </w:rPr>
              <w:t>Automated scheduled backups, restore validation, and basic recovery documentation.</w:t>
            </w:r>
          </w:p>
        </w:tc>
      </w:tr>
      <w:tr w:rsidR="00E21545" w14:paraId="17DAF97C"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173A33DF" w14:textId="77777777" w:rsidR="00E21545" w:rsidRDefault="00000000">
            <w:r>
              <w:rPr>
                <w:sz w:val="17"/>
              </w:rPr>
              <w:t>Cross-Browser Compatibility</w:t>
            </w:r>
          </w:p>
        </w:tc>
        <w:tc>
          <w:tcPr>
            <w:tcW w:w="5040" w:type="dxa"/>
            <w:tcBorders>
              <w:top w:val="single" w:sz="4" w:space="0" w:color="BFBFBF"/>
              <w:left w:val="single" w:sz="4" w:space="0" w:color="BFBFBF"/>
              <w:bottom w:val="single" w:sz="4" w:space="0" w:color="BFBFBF"/>
              <w:right w:val="single" w:sz="4" w:space="0" w:color="BFBFBF"/>
            </w:tcBorders>
            <w:vAlign w:val="center"/>
          </w:tcPr>
          <w:p w14:paraId="2EE4BAB2" w14:textId="77777777" w:rsidR="00E21545" w:rsidRDefault="00000000">
            <w:r>
              <w:rPr>
                <w:sz w:val="17"/>
              </w:rPr>
              <w:t>Testing across common browsers and responsive breakpoints.</w:t>
            </w:r>
          </w:p>
        </w:tc>
      </w:tr>
      <w:tr w:rsidR="00E21545" w14:paraId="6182CA2C"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46A1D413" w14:textId="77777777" w:rsidR="00E21545" w:rsidRDefault="00000000">
            <w:r>
              <w:rPr>
                <w:sz w:val="17"/>
              </w:rPr>
              <w:t>Privacy and Compliance</w:t>
            </w:r>
          </w:p>
        </w:tc>
        <w:tc>
          <w:tcPr>
            <w:tcW w:w="5040" w:type="dxa"/>
            <w:tcBorders>
              <w:top w:val="single" w:sz="4" w:space="0" w:color="BFBFBF"/>
              <w:left w:val="single" w:sz="4" w:space="0" w:color="BFBFBF"/>
              <w:bottom w:val="single" w:sz="4" w:space="0" w:color="BFBFBF"/>
              <w:right w:val="single" w:sz="4" w:space="0" w:color="BFBFBF"/>
            </w:tcBorders>
            <w:vAlign w:val="center"/>
          </w:tcPr>
          <w:p w14:paraId="4951C86D" w14:textId="77777777" w:rsidR="00E21545" w:rsidRDefault="00000000">
            <w:r>
              <w:rPr>
                <w:sz w:val="17"/>
              </w:rPr>
              <w:t>Privacy policy page, cookie notice if applicable, and data privacy best-practice alignment.</w:t>
            </w:r>
          </w:p>
        </w:tc>
      </w:tr>
    </w:tbl>
    <w:p w14:paraId="7192EC3F" w14:textId="77777777" w:rsidR="00E21545" w:rsidRPr="00C364F1" w:rsidRDefault="00000000">
      <w:pPr>
        <w:pStyle w:val="Heading2"/>
        <w:spacing w:before="160" w:after="60"/>
        <w:rPr>
          <w:color w:val="1F497D" w:themeColor="text2"/>
        </w:rPr>
      </w:pPr>
      <w:r w:rsidRPr="00C364F1">
        <w:rPr>
          <w:color w:val="1F497D" w:themeColor="text2"/>
          <w:sz w:val="24"/>
        </w:rPr>
        <w:t>3.4 Accessibility and Compliance</w:t>
      </w:r>
    </w:p>
    <w:p w14:paraId="2C7E2D2A" w14:textId="77777777" w:rsidR="00E21545" w:rsidRDefault="00000000">
      <w:pPr>
        <w:pStyle w:val="ListBullet"/>
        <w:spacing w:after="40"/>
      </w:pPr>
      <w:r>
        <w:rPr>
          <w:sz w:val="19"/>
        </w:rPr>
        <w:t>Follow accessibility-friendly design principles aligned with WCAG 2.2 AA where practical for the agreed website scope.</w:t>
      </w:r>
    </w:p>
    <w:p w14:paraId="7F977CE5" w14:textId="77777777" w:rsidR="00E21545" w:rsidRDefault="00000000">
      <w:pPr>
        <w:pStyle w:val="ListBullet"/>
        <w:spacing w:after="40"/>
      </w:pPr>
      <w:r>
        <w:rPr>
          <w:sz w:val="19"/>
        </w:rPr>
        <w:t>Ensure clear headings, readable typography, sufficient color contrast, keyboard-friendly navigation, descriptive links, and meaningful image alt text guidance.</w:t>
      </w:r>
    </w:p>
    <w:p w14:paraId="719F58D2" w14:textId="77777777" w:rsidR="00E21545" w:rsidRDefault="00000000">
      <w:pPr>
        <w:pStyle w:val="ListBullet"/>
        <w:spacing w:after="40"/>
      </w:pPr>
      <w:r>
        <w:rPr>
          <w:sz w:val="19"/>
        </w:rPr>
        <w:t>Design mobile-friendly and low-bandwidth-friendly pages using optimized images, lightweight layouts, and content prioritization.</w:t>
      </w:r>
    </w:p>
    <w:p w14:paraId="091F6568" w14:textId="77777777" w:rsidR="00E21545" w:rsidRDefault="00000000">
      <w:pPr>
        <w:pStyle w:val="ListBullet"/>
        <w:spacing w:after="40"/>
      </w:pPr>
      <w:r>
        <w:rPr>
          <w:sz w:val="19"/>
        </w:rPr>
        <w:t>Use privacy, cookie, and data handling notices where applicable based on the final website functionality.</w:t>
      </w:r>
    </w:p>
    <w:p w14:paraId="1481F6AA" w14:textId="77777777" w:rsidR="00E21545" w:rsidRPr="00C364F1" w:rsidRDefault="00000000">
      <w:pPr>
        <w:pStyle w:val="Heading2"/>
        <w:spacing w:before="160" w:after="60"/>
        <w:rPr>
          <w:color w:val="1F497D" w:themeColor="text2"/>
        </w:rPr>
      </w:pPr>
      <w:r w:rsidRPr="00C364F1">
        <w:rPr>
          <w:color w:val="1F497D" w:themeColor="text2"/>
          <w:sz w:val="24"/>
        </w:rPr>
        <w:lastRenderedPageBreak/>
        <w:t>3.5 Future Scalability Readiness</w:t>
      </w:r>
    </w:p>
    <w:p w14:paraId="58E08DDB" w14:textId="77777777" w:rsidR="00E21545" w:rsidRDefault="00000000">
      <w:pPr>
        <w:spacing w:after="80" w:line="252" w:lineRule="auto"/>
      </w:pPr>
      <w:r>
        <w:t xml:space="preserve">The </w:t>
      </w:r>
      <w:proofErr w:type="spellStart"/>
      <w:r>
        <w:t>ToR</w:t>
      </w:r>
      <w:proofErr w:type="spellEnd"/>
      <w:r>
        <w:t xml:space="preserve"> mentions possible future modules such as donations, project dashboards, e-learning resources, complaint and feedback systems, and interactive data visualization. These are treated as future-readiness considerations only. The initial solution will keep the CMS structure, hosting environment, plugin selection, and database approach scalable so that such modules can be added later through separate scope confirmation.</w:t>
      </w:r>
    </w:p>
    <w:p w14:paraId="39AEE9F1" w14:textId="77777777" w:rsidR="00E21545" w:rsidRPr="00C364F1" w:rsidRDefault="00000000">
      <w:pPr>
        <w:pStyle w:val="Heading2"/>
        <w:spacing w:before="160" w:after="60"/>
        <w:rPr>
          <w:color w:val="1F497D" w:themeColor="text2"/>
        </w:rPr>
      </w:pPr>
      <w:r w:rsidRPr="00C364F1">
        <w:rPr>
          <w:color w:val="1F497D" w:themeColor="text2"/>
          <w:sz w:val="24"/>
        </w:rPr>
        <w:t>3.6 Out of Scope for Initial 4-Week Assignment</w:t>
      </w:r>
    </w:p>
    <w:p w14:paraId="0651A529" w14:textId="77777777" w:rsidR="00E21545" w:rsidRDefault="00000000">
      <w:pPr>
        <w:pStyle w:val="ListBullet"/>
        <w:spacing w:after="40"/>
      </w:pPr>
      <w:r>
        <w:rPr>
          <w:sz w:val="19"/>
        </w:rPr>
        <w:t>Online donation/payment gateway implementation.</w:t>
      </w:r>
    </w:p>
    <w:p w14:paraId="0539CADF" w14:textId="77777777" w:rsidR="00E21545" w:rsidRDefault="00000000">
      <w:pPr>
        <w:pStyle w:val="ListBullet"/>
        <w:spacing w:after="40"/>
      </w:pPr>
      <w:r>
        <w:rPr>
          <w:sz w:val="19"/>
        </w:rPr>
        <w:t>Custom project dashboard with live data visualization.</w:t>
      </w:r>
    </w:p>
    <w:p w14:paraId="1528909A" w14:textId="77777777" w:rsidR="00E21545" w:rsidRDefault="00000000">
      <w:pPr>
        <w:pStyle w:val="ListBullet"/>
        <w:spacing w:after="40"/>
      </w:pPr>
      <w:r>
        <w:rPr>
          <w:sz w:val="19"/>
        </w:rPr>
        <w:t>E-learning/LMS module development.</w:t>
      </w:r>
    </w:p>
    <w:p w14:paraId="50401147" w14:textId="77777777" w:rsidR="00E21545" w:rsidRDefault="00000000">
      <w:pPr>
        <w:pStyle w:val="ListBullet"/>
        <w:spacing w:after="40"/>
      </w:pPr>
      <w:r>
        <w:rPr>
          <w:sz w:val="19"/>
        </w:rPr>
        <w:t>Complaint and feedback case management workflow.</w:t>
      </w:r>
    </w:p>
    <w:p w14:paraId="44E3A683" w14:textId="77777777" w:rsidR="00E21545" w:rsidRDefault="00000000">
      <w:pPr>
        <w:pStyle w:val="ListBullet"/>
        <w:spacing w:after="40"/>
      </w:pPr>
      <w:r>
        <w:rPr>
          <w:sz w:val="19"/>
        </w:rPr>
        <w:t>Custom mobile application development.</w:t>
      </w:r>
    </w:p>
    <w:p w14:paraId="6C77C1A2" w14:textId="77777777" w:rsidR="00E21545" w:rsidRDefault="00000000">
      <w:pPr>
        <w:pStyle w:val="ListBullet"/>
        <w:spacing w:after="40"/>
      </w:pPr>
      <w:r>
        <w:rPr>
          <w:sz w:val="19"/>
        </w:rPr>
        <w:t>Complex API integrations with third-party enterprise systems unless separately approved.</w:t>
      </w:r>
    </w:p>
    <w:p w14:paraId="494C6015" w14:textId="77777777" w:rsidR="00E21545" w:rsidRDefault="00000000">
      <w:pPr>
        <w:pStyle w:val="ListBullet"/>
        <w:spacing w:after="40"/>
      </w:pPr>
      <w:r>
        <w:rPr>
          <w:sz w:val="19"/>
        </w:rPr>
        <w:t>Large-scale content rewriting, translation, or content creation beyond agreed migration and formatting support.</w:t>
      </w:r>
    </w:p>
    <w:p w14:paraId="120EE5C4" w14:textId="77777777" w:rsidR="00E21545" w:rsidRDefault="00000000">
      <w:pPr>
        <w:pStyle w:val="Heading1"/>
        <w:spacing w:before="200" w:after="120"/>
      </w:pPr>
      <w:r>
        <w:rPr>
          <w:color w:val="1F4E79"/>
          <w:sz w:val="32"/>
        </w:rPr>
        <w:t>4. Proposed Technical Approach</w:t>
      </w:r>
    </w:p>
    <w:p w14:paraId="60914567" w14:textId="77777777" w:rsidR="00E21545" w:rsidRDefault="00000000">
      <w:pPr>
        <w:spacing w:after="80" w:line="252" w:lineRule="auto"/>
      </w:pPr>
      <w:r>
        <w:t>The proposed technical approach uses a CMS-first, security-conscious, accessibility-friendly, and phased delivery model. The goal is to deliver a professional website quickly while ensuring content governance, long-term maintainability, and post-launch sustainability.</w:t>
      </w:r>
    </w:p>
    <w:tbl>
      <w:tblPr>
        <w:tblStyle w:val="TableGrid"/>
        <w:tblW w:w="0" w:type="auto"/>
        <w:jc w:val="center"/>
        <w:tblLook w:val="04A0" w:firstRow="1" w:lastRow="0" w:firstColumn="1" w:lastColumn="0" w:noHBand="0" w:noVBand="1"/>
      </w:tblPr>
      <w:tblGrid>
        <w:gridCol w:w="5040"/>
        <w:gridCol w:w="5040"/>
      </w:tblGrid>
      <w:tr w:rsidR="00E21545" w14:paraId="7228B2A9" w14:textId="77777777">
        <w:trPr>
          <w:jc w:val="center"/>
        </w:trPr>
        <w:tc>
          <w:tcPr>
            <w:tcW w:w="504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02058E9" w14:textId="77777777" w:rsidR="00E21545" w:rsidRDefault="00000000">
            <w:r>
              <w:rPr>
                <w:b/>
                <w:color w:val="FFFFFF"/>
                <w:sz w:val="17"/>
              </w:rPr>
              <w:t>Approach Step</w:t>
            </w:r>
          </w:p>
        </w:tc>
        <w:tc>
          <w:tcPr>
            <w:tcW w:w="504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3FFA9FA" w14:textId="77777777" w:rsidR="00E21545" w:rsidRDefault="00000000">
            <w:r>
              <w:rPr>
                <w:b/>
                <w:color w:val="FFFFFF"/>
                <w:sz w:val="17"/>
              </w:rPr>
              <w:t>Description</w:t>
            </w:r>
          </w:p>
        </w:tc>
      </w:tr>
      <w:tr w:rsidR="00E21545" w14:paraId="01490789"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1E5AEB3E" w14:textId="77777777" w:rsidR="00E21545" w:rsidRDefault="00000000">
            <w:r>
              <w:rPr>
                <w:sz w:val="17"/>
              </w:rPr>
              <w:t>Step 1: Discovery and Audit</w:t>
            </w:r>
          </w:p>
        </w:tc>
        <w:tc>
          <w:tcPr>
            <w:tcW w:w="5040" w:type="dxa"/>
            <w:tcBorders>
              <w:top w:val="single" w:sz="4" w:space="0" w:color="BFBFBF"/>
              <w:left w:val="single" w:sz="4" w:space="0" w:color="BFBFBF"/>
              <w:bottom w:val="single" w:sz="4" w:space="0" w:color="BFBFBF"/>
              <w:right w:val="single" w:sz="4" w:space="0" w:color="BFBFBF"/>
            </w:tcBorders>
            <w:vAlign w:val="center"/>
          </w:tcPr>
          <w:p w14:paraId="20FF6817" w14:textId="77777777" w:rsidR="00E21545" w:rsidRDefault="00000000">
            <w:r>
              <w:rPr>
                <w:sz w:val="17"/>
              </w:rPr>
              <w:t>Review current website, identify gaps, confirm target audiences, finalize sitemap, content structure, and delivery plan.</w:t>
            </w:r>
          </w:p>
        </w:tc>
      </w:tr>
      <w:tr w:rsidR="00E21545" w14:paraId="4436C9C6"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69B2C9B1" w14:textId="77777777" w:rsidR="00E21545" w:rsidRDefault="00000000">
            <w:r>
              <w:rPr>
                <w:sz w:val="17"/>
              </w:rPr>
              <w:t>Step 2: UX/UI Design</w:t>
            </w:r>
          </w:p>
        </w:tc>
        <w:tc>
          <w:tcPr>
            <w:tcW w:w="5040" w:type="dxa"/>
            <w:tcBorders>
              <w:top w:val="single" w:sz="4" w:space="0" w:color="BFBFBF"/>
              <w:left w:val="single" w:sz="4" w:space="0" w:color="BFBFBF"/>
              <w:bottom w:val="single" w:sz="4" w:space="0" w:color="BFBFBF"/>
              <w:right w:val="single" w:sz="4" w:space="0" w:color="BFBFBF"/>
            </w:tcBorders>
            <w:vAlign w:val="center"/>
          </w:tcPr>
          <w:p w14:paraId="0AF06A9D" w14:textId="77777777" w:rsidR="00E21545" w:rsidRDefault="00000000">
            <w:r>
              <w:rPr>
                <w:sz w:val="17"/>
              </w:rPr>
              <w:t>Create wireframes and visual mockups for key templates: homepage, program page, publication listing, news/event page, gallery, career, emergency update, and contact page.</w:t>
            </w:r>
          </w:p>
        </w:tc>
      </w:tr>
      <w:tr w:rsidR="00E21545" w14:paraId="3A41B60D"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04E78860" w14:textId="77777777" w:rsidR="00E21545" w:rsidRDefault="00000000">
            <w:r>
              <w:rPr>
                <w:sz w:val="17"/>
              </w:rPr>
              <w:t>Step 3: CMS Setup and Development</w:t>
            </w:r>
          </w:p>
        </w:tc>
        <w:tc>
          <w:tcPr>
            <w:tcW w:w="5040" w:type="dxa"/>
            <w:tcBorders>
              <w:top w:val="single" w:sz="4" w:space="0" w:color="BFBFBF"/>
              <w:left w:val="single" w:sz="4" w:space="0" w:color="BFBFBF"/>
              <w:bottom w:val="single" w:sz="4" w:space="0" w:color="BFBFBF"/>
              <w:right w:val="single" w:sz="4" w:space="0" w:color="BFBFBF"/>
            </w:tcBorders>
            <w:vAlign w:val="center"/>
          </w:tcPr>
          <w:p w14:paraId="41677D60" w14:textId="77777777" w:rsidR="00E21545" w:rsidRDefault="00000000">
            <w:r>
              <w:rPr>
                <w:sz w:val="17"/>
              </w:rPr>
              <w:t>Configure WordPress CMS, theme framework, multilingual structure, user roles, content types, forms, gallery, downloads, and core templates.</w:t>
            </w:r>
          </w:p>
        </w:tc>
      </w:tr>
      <w:tr w:rsidR="00E21545" w14:paraId="3BBDBC61"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05F1D2F7" w14:textId="77777777" w:rsidR="00E21545" w:rsidRDefault="00000000">
            <w:r>
              <w:rPr>
                <w:sz w:val="17"/>
              </w:rPr>
              <w:t>Step 4: Content Migration</w:t>
            </w:r>
          </w:p>
        </w:tc>
        <w:tc>
          <w:tcPr>
            <w:tcW w:w="5040" w:type="dxa"/>
            <w:tcBorders>
              <w:top w:val="single" w:sz="4" w:space="0" w:color="BFBFBF"/>
              <w:left w:val="single" w:sz="4" w:space="0" w:color="BFBFBF"/>
              <w:bottom w:val="single" w:sz="4" w:space="0" w:color="BFBFBF"/>
              <w:right w:val="single" w:sz="4" w:space="0" w:color="BFBFBF"/>
            </w:tcBorders>
            <w:vAlign w:val="center"/>
          </w:tcPr>
          <w:p w14:paraId="2936F0B9" w14:textId="77777777" w:rsidR="00E21545" w:rsidRDefault="00000000">
            <w:r>
              <w:rPr>
                <w:sz w:val="17"/>
              </w:rPr>
              <w:t>Migrate agreed existing content/data, format content, optimize images/documents, apply metadata, and validate page accuracy with PHD.</w:t>
            </w:r>
          </w:p>
        </w:tc>
      </w:tr>
      <w:tr w:rsidR="00E21545" w14:paraId="6E9F88C9"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78F0A08A" w14:textId="77777777" w:rsidR="00E21545" w:rsidRDefault="00000000">
            <w:r>
              <w:rPr>
                <w:sz w:val="17"/>
              </w:rPr>
              <w:t>Step 5: Security, SEO, Performance, and Analytics</w:t>
            </w:r>
          </w:p>
        </w:tc>
        <w:tc>
          <w:tcPr>
            <w:tcW w:w="5040" w:type="dxa"/>
            <w:tcBorders>
              <w:top w:val="single" w:sz="4" w:space="0" w:color="BFBFBF"/>
              <w:left w:val="single" w:sz="4" w:space="0" w:color="BFBFBF"/>
              <w:bottom w:val="single" w:sz="4" w:space="0" w:color="BFBFBF"/>
              <w:right w:val="single" w:sz="4" w:space="0" w:color="BFBFBF"/>
            </w:tcBorders>
            <w:vAlign w:val="center"/>
          </w:tcPr>
          <w:p w14:paraId="424BBD07" w14:textId="77777777" w:rsidR="00E21545" w:rsidRDefault="00000000">
            <w:r>
              <w:rPr>
                <w:sz w:val="17"/>
              </w:rPr>
              <w:t>Configure SSL, WAF/firewall, spam protection, backups, caching, SEO metadata, sitemap, analytics, and privacy pages.</w:t>
            </w:r>
          </w:p>
        </w:tc>
      </w:tr>
      <w:tr w:rsidR="00E21545" w14:paraId="4ADFC67D"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794F7FA7" w14:textId="4A99B165" w:rsidR="00E21545" w:rsidRDefault="00000000">
            <w:r>
              <w:rPr>
                <w:sz w:val="17"/>
              </w:rPr>
              <w:t>Step 6: QA, Deployment, and Handover</w:t>
            </w:r>
          </w:p>
        </w:tc>
        <w:tc>
          <w:tcPr>
            <w:tcW w:w="5040" w:type="dxa"/>
            <w:tcBorders>
              <w:top w:val="single" w:sz="4" w:space="0" w:color="BFBFBF"/>
              <w:left w:val="single" w:sz="4" w:space="0" w:color="BFBFBF"/>
              <w:bottom w:val="single" w:sz="4" w:space="0" w:color="BFBFBF"/>
              <w:right w:val="single" w:sz="4" w:space="0" w:color="BFBFBF"/>
            </w:tcBorders>
            <w:vAlign w:val="center"/>
          </w:tcPr>
          <w:p w14:paraId="79E11496" w14:textId="5FD76676" w:rsidR="00E21545" w:rsidRDefault="00000000">
            <w:r>
              <w:rPr>
                <w:sz w:val="17"/>
              </w:rPr>
              <w:t>Conduct testing, fix issues, complete</w:t>
            </w:r>
            <w:r w:rsidR="0087334A">
              <w:rPr>
                <w:sz w:val="17"/>
              </w:rPr>
              <w:t xml:space="preserve"> QA</w:t>
            </w:r>
            <w:r>
              <w:rPr>
                <w:sz w:val="17"/>
              </w:rPr>
              <w:t>, deploy to production, provide admin manual, train staff, and transfer credentials/source ownership.</w:t>
            </w:r>
          </w:p>
        </w:tc>
      </w:tr>
    </w:tbl>
    <w:p w14:paraId="629F3897" w14:textId="77777777" w:rsidR="0087334A" w:rsidRDefault="0087334A">
      <w:pPr>
        <w:pStyle w:val="Heading1"/>
        <w:spacing w:before="200" w:after="120"/>
        <w:rPr>
          <w:color w:val="1F4E79"/>
          <w:sz w:val="32"/>
        </w:rPr>
      </w:pPr>
    </w:p>
    <w:p w14:paraId="010B6B1D" w14:textId="77777777" w:rsidR="0087334A" w:rsidRDefault="0087334A">
      <w:pPr>
        <w:rPr>
          <w:rFonts w:asciiTheme="majorHAnsi" w:eastAsiaTheme="majorEastAsia" w:hAnsiTheme="majorHAnsi" w:cstheme="majorBidi"/>
          <w:b/>
          <w:bCs/>
          <w:color w:val="1F4E79"/>
          <w:sz w:val="32"/>
          <w:szCs w:val="28"/>
        </w:rPr>
      </w:pPr>
      <w:r>
        <w:rPr>
          <w:color w:val="1F4E79"/>
          <w:sz w:val="32"/>
        </w:rPr>
        <w:br w:type="page"/>
      </w:r>
    </w:p>
    <w:p w14:paraId="05CE76F7" w14:textId="114AE3A2" w:rsidR="00E21545" w:rsidRDefault="00000000">
      <w:pPr>
        <w:pStyle w:val="Heading1"/>
        <w:spacing w:before="200" w:after="120"/>
      </w:pPr>
      <w:r>
        <w:rPr>
          <w:color w:val="1F4E79"/>
          <w:sz w:val="32"/>
        </w:rPr>
        <w:lastRenderedPageBreak/>
        <w:t>5. Proposed Solution Architecture</w:t>
      </w:r>
    </w:p>
    <w:p w14:paraId="5CB69521" w14:textId="77777777" w:rsidR="00E21545" w:rsidRDefault="00000000">
      <w:pPr>
        <w:spacing w:after="80" w:line="252" w:lineRule="auto"/>
      </w:pPr>
      <w:r>
        <w:t>The architecture is designed to support a professional public-facing institutional website and a secure CMS backend. It keeps the first release simple, but supports future expansion through scalable hosting, structured content types, role-based CMS access, and secure integration readiness.</w:t>
      </w:r>
    </w:p>
    <w:p w14:paraId="6384040E" w14:textId="050915C4" w:rsidR="00E21545" w:rsidRDefault="00A43A3A">
      <w:pPr>
        <w:jc w:val="center"/>
      </w:pPr>
      <w:r>
        <w:rPr>
          <w:noProof/>
        </w:rPr>
        <w:drawing>
          <wp:inline distT="0" distB="0" distL="0" distR="0" wp14:anchorId="4894B57A" wp14:editId="7D0632DD">
            <wp:extent cx="6400800" cy="3602355"/>
            <wp:effectExtent l="0" t="0" r="0" b="0"/>
            <wp:docPr id="2046804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04860" name="Picture 2046804860"/>
                    <pic:cNvPicPr/>
                  </pic:nvPicPr>
                  <pic:blipFill>
                    <a:blip r:embed="rId9"/>
                    <a:stretch>
                      <a:fillRect/>
                    </a:stretch>
                  </pic:blipFill>
                  <pic:spPr>
                    <a:xfrm>
                      <a:off x="0" y="0"/>
                      <a:ext cx="6400800" cy="3602355"/>
                    </a:xfrm>
                    <a:prstGeom prst="rect">
                      <a:avLst/>
                    </a:prstGeom>
                  </pic:spPr>
                </pic:pic>
              </a:graphicData>
            </a:graphic>
          </wp:inline>
        </w:drawing>
      </w:r>
    </w:p>
    <w:p w14:paraId="5A9C6A98" w14:textId="77777777" w:rsidR="00E21545" w:rsidRDefault="00000000">
      <w:pPr>
        <w:jc w:val="center"/>
      </w:pPr>
      <w:r>
        <w:rPr>
          <w:i/>
          <w:color w:val="666666"/>
          <w:sz w:val="17"/>
        </w:rPr>
        <w:t>Diagram 1: High-Level Website Solution Architecture</w:t>
      </w:r>
    </w:p>
    <w:p w14:paraId="081F2327" w14:textId="77777777" w:rsidR="00A43A3A" w:rsidRDefault="00A43A3A">
      <w:pPr>
        <w:rPr>
          <w:rFonts w:asciiTheme="majorHAnsi" w:eastAsiaTheme="majorEastAsia" w:hAnsiTheme="majorHAnsi" w:cstheme="majorBidi"/>
          <w:b/>
          <w:bCs/>
          <w:color w:val="1F4E79"/>
          <w:sz w:val="32"/>
          <w:szCs w:val="28"/>
        </w:rPr>
      </w:pPr>
      <w:r>
        <w:rPr>
          <w:color w:val="1F4E79"/>
          <w:sz w:val="32"/>
        </w:rPr>
        <w:br w:type="page"/>
      </w:r>
    </w:p>
    <w:p w14:paraId="6B19D6D9" w14:textId="7650782C" w:rsidR="00E21545" w:rsidRDefault="00000000">
      <w:pPr>
        <w:pStyle w:val="Heading1"/>
        <w:spacing w:before="200" w:after="120"/>
      </w:pPr>
      <w:r>
        <w:rPr>
          <w:color w:val="1F4E79"/>
          <w:sz w:val="32"/>
        </w:rPr>
        <w:lastRenderedPageBreak/>
        <w:t>6. CMS Content Management and Governance</w:t>
      </w:r>
    </w:p>
    <w:p w14:paraId="59542B48" w14:textId="77777777" w:rsidR="00E21545" w:rsidRDefault="00000000">
      <w:pPr>
        <w:spacing w:after="80" w:line="252" w:lineRule="auto"/>
      </w:pPr>
      <w:r>
        <w:t>PHD staff should be able to update the website without depending on developers for routine content changes. The CMS workflow will therefore support controlled publishing, role separation, and content organization across institutional sections.</w:t>
      </w:r>
    </w:p>
    <w:p w14:paraId="0D0D4B17" w14:textId="1FB0D7E5" w:rsidR="00E21545" w:rsidRDefault="00A43A3A">
      <w:pPr>
        <w:jc w:val="center"/>
      </w:pPr>
      <w:r>
        <w:rPr>
          <w:noProof/>
        </w:rPr>
        <w:drawing>
          <wp:inline distT="0" distB="0" distL="0" distR="0" wp14:anchorId="5E571C98" wp14:editId="555699A0">
            <wp:extent cx="6400800" cy="3602355"/>
            <wp:effectExtent l="0" t="0" r="0" b="0"/>
            <wp:docPr id="1266449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49458" name="Picture 1266449458"/>
                    <pic:cNvPicPr/>
                  </pic:nvPicPr>
                  <pic:blipFill>
                    <a:blip r:embed="rId10"/>
                    <a:stretch>
                      <a:fillRect/>
                    </a:stretch>
                  </pic:blipFill>
                  <pic:spPr>
                    <a:xfrm>
                      <a:off x="0" y="0"/>
                      <a:ext cx="6400800" cy="3602355"/>
                    </a:xfrm>
                    <a:prstGeom prst="rect">
                      <a:avLst/>
                    </a:prstGeom>
                  </pic:spPr>
                </pic:pic>
              </a:graphicData>
            </a:graphic>
          </wp:inline>
        </w:drawing>
      </w:r>
    </w:p>
    <w:p w14:paraId="52067457" w14:textId="77777777" w:rsidR="00E21545" w:rsidRDefault="00000000">
      <w:pPr>
        <w:jc w:val="center"/>
      </w:pPr>
      <w:r>
        <w:rPr>
          <w:i/>
          <w:color w:val="666666"/>
          <w:sz w:val="17"/>
        </w:rPr>
        <w:t>Diagram 2: CMS Content Management and Publishing Workflow</w:t>
      </w:r>
    </w:p>
    <w:p w14:paraId="2CDBB975" w14:textId="77777777" w:rsidR="00A43A3A" w:rsidRDefault="00A43A3A">
      <w:pPr>
        <w:rPr>
          <w:rFonts w:asciiTheme="majorHAnsi" w:eastAsiaTheme="majorEastAsia" w:hAnsiTheme="majorHAnsi" w:cstheme="majorBidi"/>
          <w:b/>
          <w:bCs/>
          <w:color w:val="1F4E79"/>
          <w:sz w:val="32"/>
          <w:szCs w:val="28"/>
        </w:rPr>
      </w:pPr>
      <w:r>
        <w:rPr>
          <w:color w:val="1F4E79"/>
          <w:sz w:val="32"/>
        </w:rPr>
        <w:br w:type="page"/>
      </w:r>
    </w:p>
    <w:p w14:paraId="0CD6A589" w14:textId="2D9449B0" w:rsidR="00E21545" w:rsidRDefault="00000000">
      <w:pPr>
        <w:pStyle w:val="Heading1"/>
        <w:spacing w:before="200" w:after="120"/>
      </w:pPr>
      <w:r>
        <w:rPr>
          <w:color w:val="1F4E79"/>
          <w:sz w:val="32"/>
        </w:rPr>
        <w:lastRenderedPageBreak/>
        <w:t>7. Proposed Technical Stack</w:t>
      </w:r>
    </w:p>
    <w:p w14:paraId="219924D4" w14:textId="77777777" w:rsidR="00E21545" w:rsidRDefault="00000000">
      <w:pPr>
        <w:spacing w:after="80" w:line="252" w:lineRule="auto"/>
      </w:pPr>
      <w:r>
        <w:t xml:space="preserve">The proposed technical stack is selected to meet the </w:t>
      </w:r>
      <w:proofErr w:type="spellStart"/>
      <w:r>
        <w:t>ToR</w:t>
      </w:r>
      <w:proofErr w:type="spellEnd"/>
      <w:r>
        <w:t xml:space="preserve"> requirements within the 4-week delivery window while supporting security, scalability, maintainability, and ease of content management.</w:t>
      </w:r>
    </w:p>
    <w:tbl>
      <w:tblPr>
        <w:tblStyle w:val="TableGrid"/>
        <w:tblW w:w="0" w:type="auto"/>
        <w:jc w:val="center"/>
        <w:tblLook w:val="04A0" w:firstRow="1" w:lastRow="0" w:firstColumn="1" w:lastColumn="0" w:noHBand="0" w:noVBand="1"/>
      </w:tblPr>
      <w:tblGrid>
        <w:gridCol w:w="3840"/>
        <w:gridCol w:w="6000"/>
      </w:tblGrid>
      <w:tr w:rsidR="00A43A3A" w:rsidRPr="00A43A3A" w14:paraId="2E5B7D9A" w14:textId="77777777" w:rsidTr="00A43A3A">
        <w:trPr>
          <w:jc w:val="center"/>
        </w:trPr>
        <w:tc>
          <w:tcPr>
            <w:tcW w:w="384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B26AB5E" w14:textId="77777777" w:rsidR="00A43A3A" w:rsidRPr="00A43A3A" w:rsidRDefault="00A43A3A" w:rsidP="00A43A3A">
            <w:pPr>
              <w:spacing w:line="360" w:lineRule="auto"/>
              <w:rPr>
                <w:sz w:val="22"/>
              </w:rPr>
            </w:pPr>
            <w:r w:rsidRPr="00A43A3A">
              <w:rPr>
                <w:b/>
                <w:color w:val="FFFFFF"/>
                <w:sz w:val="22"/>
              </w:rPr>
              <w:t>Layer</w:t>
            </w:r>
          </w:p>
        </w:tc>
        <w:tc>
          <w:tcPr>
            <w:tcW w:w="600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588DA29" w14:textId="77777777" w:rsidR="00A43A3A" w:rsidRPr="00A43A3A" w:rsidRDefault="00A43A3A" w:rsidP="00A43A3A">
            <w:pPr>
              <w:spacing w:line="360" w:lineRule="auto"/>
              <w:rPr>
                <w:sz w:val="22"/>
              </w:rPr>
            </w:pPr>
            <w:r w:rsidRPr="00A43A3A">
              <w:rPr>
                <w:b/>
                <w:color w:val="FFFFFF"/>
                <w:sz w:val="22"/>
              </w:rPr>
              <w:t>Recommended Technology</w:t>
            </w:r>
          </w:p>
        </w:tc>
      </w:tr>
      <w:tr w:rsidR="00A43A3A" w:rsidRPr="00A43A3A" w14:paraId="63AEE222" w14:textId="77777777" w:rsidTr="00A43A3A">
        <w:trPr>
          <w:jc w:val="center"/>
        </w:trPr>
        <w:tc>
          <w:tcPr>
            <w:tcW w:w="3840" w:type="dxa"/>
            <w:tcBorders>
              <w:top w:val="single" w:sz="4" w:space="0" w:color="BFBFBF"/>
              <w:left w:val="single" w:sz="4" w:space="0" w:color="BFBFBF"/>
              <w:bottom w:val="single" w:sz="4" w:space="0" w:color="BFBFBF"/>
              <w:right w:val="single" w:sz="4" w:space="0" w:color="BFBFBF"/>
            </w:tcBorders>
            <w:vAlign w:val="center"/>
          </w:tcPr>
          <w:p w14:paraId="06EE4F98" w14:textId="77777777" w:rsidR="00A43A3A" w:rsidRPr="00A43A3A" w:rsidRDefault="00A43A3A" w:rsidP="00A43A3A">
            <w:pPr>
              <w:spacing w:line="360" w:lineRule="auto"/>
              <w:rPr>
                <w:sz w:val="22"/>
              </w:rPr>
            </w:pPr>
            <w:r w:rsidRPr="00A43A3A">
              <w:rPr>
                <w:sz w:val="22"/>
              </w:rPr>
              <w:t>CMS / Backend</w:t>
            </w:r>
          </w:p>
        </w:tc>
        <w:tc>
          <w:tcPr>
            <w:tcW w:w="6000" w:type="dxa"/>
            <w:tcBorders>
              <w:top w:val="single" w:sz="4" w:space="0" w:color="BFBFBF"/>
              <w:left w:val="single" w:sz="4" w:space="0" w:color="BFBFBF"/>
              <w:bottom w:val="single" w:sz="4" w:space="0" w:color="BFBFBF"/>
              <w:right w:val="single" w:sz="4" w:space="0" w:color="BFBFBF"/>
            </w:tcBorders>
            <w:vAlign w:val="center"/>
          </w:tcPr>
          <w:p w14:paraId="7F703B1A" w14:textId="77777777" w:rsidR="00A43A3A" w:rsidRPr="00A43A3A" w:rsidRDefault="00A43A3A" w:rsidP="00A43A3A">
            <w:pPr>
              <w:spacing w:line="360" w:lineRule="auto"/>
              <w:rPr>
                <w:sz w:val="22"/>
              </w:rPr>
            </w:pPr>
            <w:r w:rsidRPr="00A43A3A">
              <w:rPr>
                <w:sz w:val="22"/>
              </w:rPr>
              <w:t>WordPress latest stable version or equivalent secure CMS</w:t>
            </w:r>
          </w:p>
        </w:tc>
      </w:tr>
      <w:tr w:rsidR="00A43A3A" w:rsidRPr="00A43A3A" w14:paraId="6E8551A5" w14:textId="77777777" w:rsidTr="00A43A3A">
        <w:trPr>
          <w:jc w:val="center"/>
        </w:trPr>
        <w:tc>
          <w:tcPr>
            <w:tcW w:w="3840" w:type="dxa"/>
            <w:tcBorders>
              <w:top w:val="single" w:sz="4" w:space="0" w:color="BFBFBF"/>
              <w:left w:val="single" w:sz="4" w:space="0" w:color="BFBFBF"/>
              <w:bottom w:val="single" w:sz="4" w:space="0" w:color="BFBFBF"/>
              <w:right w:val="single" w:sz="4" w:space="0" w:color="BFBFBF"/>
            </w:tcBorders>
            <w:vAlign w:val="center"/>
          </w:tcPr>
          <w:p w14:paraId="4726243E" w14:textId="77777777" w:rsidR="00A43A3A" w:rsidRPr="00A43A3A" w:rsidRDefault="00A43A3A" w:rsidP="00A43A3A">
            <w:pPr>
              <w:spacing w:line="360" w:lineRule="auto"/>
              <w:rPr>
                <w:sz w:val="22"/>
              </w:rPr>
            </w:pPr>
            <w:r w:rsidRPr="00A43A3A">
              <w:rPr>
                <w:sz w:val="22"/>
              </w:rPr>
              <w:t>Server Language</w:t>
            </w:r>
          </w:p>
        </w:tc>
        <w:tc>
          <w:tcPr>
            <w:tcW w:w="6000" w:type="dxa"/>
            <w:tcBorders>
              <w:top w:val="single" w:sz="4" w:space="0" w:color="BFBFBF"/>
              <w:left w:val="single" w:sz="4" w:space="0" w:color="BFBFBF"/>
              <w:bottom w:val="single" w:sz="4" w:space="0" w:color="BFBFBF"/>
              <w:right w:val="single" w:sz="4" w:space="0" w:color="BFBFBF"/>
            </w:tcBorders>
            <w:vAlign w:val="center"/>
          </w:tcPr>
          <w:p w14:paraId="1D493BF6" w14:textId="77777777" w:rsidR="00A43A3A" w:rsidRPr="00A43A3A" w:rsidRDefault="00A43A3A" w:rsidP="00A43A3A">
            <w:pPr>
              <w:spacing w:line="360" w:lineRule="auto"/>
              <w:rPr>
                <w:sz w:val="22"/>
              </w:rPr>
            </w:pPr>
            <w:r w:rsidRPr="00A43A3A">
              <w:rPr>
                <w:sz w:val="22"/>
              </w:rPr>
              <w:t>PHP 8.3+ recommended</w:t>
            </w:r>
          </w:p>
        </w:tc>
      </w:tr>
      <w:tr w:rsidR="00A43A3A" w:rsidRPr="00A43A3A" w14:paraId="7DFA20BD" w14:textId="77777777" w:rsidTr="00A43A3A">
        <w:trPr>
          <w:jc w:val="center"/>
        </w:trPr>
        <w:tc>
          <w:tcPr>
            <w:tcW w:w="3840" w:type="dxa"/>
            <w:tcBorders>
              <w:top w:val="single" w:sz="4" w:space="0" w:color="BFBFBF"/>
              <w:left w:val="single" w:sz="4" w:space="0" w:color="BFBFBF"/>
              <w:bottom w:val="single" w:sz="4" w:space="0" w:color="BFBFBF"/>
              <w:right w:val="single" w:sz="4" w:space="0" w:color="BFBFBF"/>
            </w:tcBorders>
            <w:vAlign w:val="center"/>
          </w:tcPr>
          <w:p w14:paraId="0B9A0727" w14:textId="77777777" w:rsidR="00A43A3A" w:rsidRPr="00A43A3A" w:rsidRDefault="00A43A3A" w:rsidP="00A43A3A">
            <w:pPr>
              <w:spacing w:line="360" w:lineRule="auto"/>
              <w:rPr>
                <w:sz w:val="22"/>
              </w:rPr>
            </w:pPr>
            <w:r w:rsidRPr="00A43A3A">
              <w:rPr>
                <w:sz w:val="22"/>
              </w:rPr>
              <w:t>Database</w:t>
            </w:r>
          </w:p>
        </w:tc>
        <w:tc>
          <w:tcPr>
            <w:tcW w:w="6000" w:type="dxa"/>
            <w:tcBorders>
              <w:top w:val="single" w:sz="4" w:space="0" w:color="BFBFBF"/>
              <w:left w:val="single" w:sz="4" w:space="0" w:color="BFBFBF"/>
              <w:bottom w:val="single" w:sz="4" w:space="0" w:color="BFBFBF"/>
              <w:right w:val="single" w:sz="4" w:space="0" w:color="BFBFBF"/>
            </w:tcBorders>
            <w:vAlign w:val="center"/>
          </w:tcPr>
          <w:p w14:paraId="2F111F56" w14:textId="77777777" w:rsidR="00A43A3A" w:rsidRPr="00A43A3A" w:rsidRDefault="00A43A3A" w:rsidP="00A43A3A">
            <w:pPr>
              <w:spacing w:line="360" w:lineRule="auto"/>
              <w:rPr>
                <w:sz w:val="22"/>
              </w:rPr>
            </w:pPr>
            <w:r w:rsidRPr="00A43A3A">
              <w:rPr>
                <w:sz w:val="22"/>
              </w:rPr>
              <w:t>MariaDB 10.6+ or MySQL 8.0+</w:t>
            </w:r>
          </w:p>
        </w:tc>
      </w:tr>
      <w:tr w:rsidR="00A43A3A" w:rsidRPr="00A43A3A" w14:paraId="2C074026" w14:textId="77777777" w:rsidTr="00A43A3A">
        <w:trPr>
          <w:jc w:val="center"/>
        </w:trPr>
        <w:tc>
          <w:tcPr>
            <w:tcW w:w="3840" w:type="dxa"/>
            <w:tcBorders>
              <w:top w:val="single" w:sz="4" w:space="0" w:color="BFBFBF"/>
              <w:left w:val="single" w:sz="4" w:space="0" w:color="BFBFBF"/>
              <w:bottom w:val="single" w:sz="4" w:space="0" w:color="BFBFBF"/>
              <w:right w:val="single" w:sz="4" w:space="0" w:color="BFBFBF"/>
            </w:tcBorders>
            <w:vAlign w:val="center"/>
          </w:tcPr>
          <w:p w14:paraId="7FC6EC57" w14:textId="77777777" w:rsidR="00A43A3A" w:rsidRPr="00A43A3A" w:rsidRDefault="00A43A3A" w:rsidP="00A43A3A">
            <w:pPr>
              <w:spacing w:line="360" w:lineRule="auto"/>
              <w:rPr>
                <w:sz w:val="22"/>
              </w:rPr>
            </w:pPr>
            <w:r w:rsidRPr="00A43A3A">
              <w:rPr>
                <w:sz w:val="22"/>
              </w:rPr>
              <w:t>Frontend</w:t>
            </w:r>
          </w:p>
        </w:tc>
        <w:tc>
          <w:tcPr>
            <w:tcW w:w="6000" w:type="dxa"/>
            <w:tcBorders>
              <w:top w:val="single" w:sz="4" w:space="0" w:color="BFBFBF"/>
              <w:left w:val="single" w:sz="4" w:space="0" w:color="BFBFBF"/>
              <w:bottom w:val="single" w:sz="4" w:space="0" w:color="BFBFBF"/>
              <w:right w:val="single" w:sz="4" w:space="0" w:color="BFBFBF"/>
            </w:tcBorders>
            <w:vAlign w:val="center"/>
          </w:tcPr>
          <w:p w14:paraId="0D65C536" w14:textId="77777777" w:rsidR="00A43A3A" w:rsidRPr="00A43A3A" w:rsidRDefault="00A43A3A" w:rsidP="00A43A3A">
            <w:pPr>
              <w:spacing w:line="360" w:lineRule="auto"/>
              <w:rPr>
                <w:sz w:val="22"/>
              </w:rPr>
            </w:pPr>
            <w:r w:rsidRPr="00A43A3A">
              <w:rPr>
                <w:sz w:val="22"/>
              </w:rPr>
              <w:t>Custom WordPress theme or lightweight theme framework using HTML5, CSS3, JavaScript</w:t>
            </w:r>
          </w:p>
        </w:tc>
      </w:tr>
      <w:tr w:rsidR="00A43A3A" w:rsidRPr="00A43A3A" w14:paraId="53C6CB21" w14:textId="77777777" w:rsidTr="00A43A3A">
        <w:trPr>
          <w:jc w:val="center"/>
        </w:trPr>
        <w:tc>
          <w:tcPr>
            <w:tcW w:w="3840" w:type="dxa"/>
            <w:tcBorders>
              <w:top w:val="single" w:sz="4" w:space="0" w:color="BFBFBF"/>
              <w:left w:val="single" w:sz="4" w:space="0" w:color="BFBFBF"/>
              <w:bottom w:val="single" w:sz="4" w:space="0" w:color="BFBFBF"/>
              <w:right w:val="single" w:sz="4" w:space="0" w:color="BFBFBF"/>
            </w:tcBorders>
            <w:vAlign w:val="center"/>
          </w:tcPr>
          <w:p w14:paraId="2D34B8EA" w14:textId="77777777" w:rsidR="00A43A3A" w:rsidRPr="00A43A3A" w:rsidRDefault="00A43A3A" w:rsidP="00A43A3A">
            <w:pPr>
              <w:spacing w:line="360" w:lineRule="auto"/>
              <w:rPr>
                <w:sz w:val="22"/>
              </w:rPr>
            </w:pPr>
            <w:r w:rsidRPr="00A43A3A">
              <w:rPr>
                <w:sz w:val="22"/>
              </w:rPr>
              <w:t>Hosting Environment</w:t>
            </w:r>
          </w:p>
        </w:tc>
        <w:tc>
          <w:tcPr>
            <w:tcW w:w="6000" w:type="dxa"/>
            <w:tcBorders>
              <w:top w:val="single" w:sz="4" w:space="0" w:color="BFBFBF"/>
              <w:left w:val="single" w:sz="4" w:space="0" w:color="BFBFBF"/>
              <w:bottom w:val="single" w:sz="4" w:space="0" w:color="BFBFBF"/>
              <w:right w:val="single" w:sz="4" w:space="0" w:color="BFBFBF"/>
            </w:tcBorders>
            <w:vAlign w:val="center"/>
          </w:tcPr>
          <w:p w14:paraId="5AA6AAF2" w14:textId="77777777" w:rsidR="00A43A3A" w:rsidRPr="00A43A3A" w:rsidRDefault="00A43A3A" w:rsidP="00A43A3A">
            <w:pPr>
              <w:spacing w:line="360" w:lineRule="auto"/>
              <w:rPr>
                <w:sz w:val="22"/>
              </w:rPr>
            </w:pPr>
            <w:r w:rsidRPr="00A43A3A">
              <w:rPr>
                <w:sz w:val="22"/>
              </w:rPr>
              <w:t>Managed cloud/VPS hosting with Linux, Nginx or Apache, SSL, backup, and staging support</w:t>
            </w:r>
          </w:p>
        </w:tc>
      </w:tr>
      <w:tr w:rsidR="00A43A3A" w:rsidRPr="00A43A3A" w14:paraId="4C4DEE2A" w14:textId="77777777" w:rsidTr="00A43A3A">
        <w:trPr>
          <w:jc w:val="center"/>
        </w:trPr>
        <w:tc>
          <w:tcPr>
            <w:tcW w:w="3840" w:type="dxa"/>
            <w:tcBorders>
              <w:top w:val="single" w:sz="4" w:space="0" w:color="BFBFBF"/>
              <w:left w:val="single" w:sz="4" w:space="0" w:color="BFBFBF"/>
              <w:bottom w:val="single" w:sz="4" w:space="0" w:color="BFBFBF"/>
              <w:right w:val="single" w:sz="4" w:space="0" w:color="BFBFBF"/>
            </w:tcBorders>
            <w:vAlign w:val="center"/>
          </w:tcPr>
          <w:p w14:paraId="0C6BA129" w14:textId="77777777" w:rsidR="00A43A3A" w:rsidRPr="00A43A3A" w:rsidRDefault="00A43A3A" w:rsidP="00A43A3A">
            <w:pPr>
              <w:spacing w:line="360" w:lineRule="auto"/>
              <w:rPr>
                <w:sz w:val="22"/>
              </w:rPr>
            </w:pPr>
            <w:r w:rsidRPr="00A43A3A">
              <w:rPr>
                <w:sz w:val="22"/>
              </w:rPr>
              <w:t>CDN/WAF</w:t>
            </w:r>
          </w:p>
        </w:tc>
        <w:tc>
          <w:tcPr>
            <w:tcW w:w="6000" w:type="dxa"/>
            <w:tcBorders>
              <w:top w:val="single" w:sz="4" w:space="0" w:color="BFBFBF"/>
              <w:left w:val="single" w:sz="4" w:space="0" w:color="BFBFBF"/>
              <w:bottom w:val="single" w:sz="4" w:space="0" w:color="BFBFBF"/>
              <w:right w:val="single" w:sz="4" w:space="0" w:color="BFBFBF"/>
            </w:tcBorders>
            <w:vAlign w:val="center"/>
          </w:tcPr>
          <w:p w14:paraId="18125227" w14:textId="77777777" w:rsidR="00A43A3A" w:rsidRPr="00A43A3A" w:rsidRDefault="00A43A3A" w:rsidP="00A43A3A">
            <w:pPr>
              <w:spacing w:line="360" w:lineRule="auto"/>
              <w:rPr>
                <w:sz w:val="22"/>
              </w:rPr>
            </w:pPr>
            <w:r w:rsidRPr="00A43A3A">
              <w:rPr>
                <w:sz w:val="22"/>
              </w:rPr>
              <w:t>Cloudflare or hosting-provider equivalent</w:t>
            </w:r>
          </w:p>
        </w:tc>
      </w:tr>
      <w:tr w:rsidR="00A43A3A" w:rsidRPr="00A43A3A" w14:paraId="4CD947E1" w14:textId="77777777" w:rsidTr="00A43A3A">
        <w:trPr>
          <w:jc w:val="center"/>
        </w:trPr>
        <w:tc>
          <w:tcPr>
            <w:tcW w:w="3840" w:type="dxa"/>
            <w:tcBorders>
              <w:top w:val="single" w:sz="4" w:space="0" w:color="BFBFBF"/>
              <w:left w:val="single" w:sz="4" w:space="0" w:color="BFBFBF"/>
              <w:bottom w:val="single" w:sz="4" w:space="0" w:color="BFBFBF"/>
              <w:right w:val="single" w:sz="4" w:space="0" w:color="BFBFBF"/>
            </w:tcBorders>
            <w:vAlign w:val="center"/>
          </w:tcPr>
          <w:p w14:paraId="64B6A5BC" w14:textId="77777777" w:rsidR="00A43A3A" w:rsidRPr="00A43A3A" w:rsidRDefault="00A43A3A" w:rsidP="00A43A3A">
            <w:pPr>
              <w:spacing w:line="360" w:lineRule="auto"/>
              <w:rPr>
                <w:sz w:val="22"/>
              </w:rPr>
            </w:pPr>
            <w:r w:rsidRPr="00A43A3A">
              <w:rPr>
                <w:sz w:val="22"/>
              </w:rPr>
              <w:t>Multilingual</w:t>
            </w:r>
          </w:p>
        </w:tc>
        <w:tc>
          <w:tcPr>
            <w:tcW w:w="6000" w:type="dxa"/>
            <w:tcBorders>
              <w:top w:val="single" w:sz="4" w:space="0" w:color="BFBFBF"/>
              <w:left w:val="single" w:sz="4" w:space="0" w:color="BFBFBF"/>
              <w:bottom w:val="single" w:sz="4" w:space="0" w:color="BFBFBF"/>
              <w:right w:val="single" w:sz="4" w:space="0" w:color="BFBFBF"/>
            </w:tcBorders>
            <w:vAlign w:val="center"/>
          </w:tcPr>
          <w:p w14:paraId="4E010D64" w14:textId="77777777" w:rsidR="00A43A3A" w:rsidRPr="00A43A3A" w:rsidRDefault="00A43A3A" w:rsidP="00A43A3A">
            <w:pPr>
              <w:spacing w:line="360" w:lineRule="auto"/>
              <w:rPr>
                <w:sz w:val="22"/>
              </w:rPr>
            </w:pPr>
            <w:r w:rsidRPr="00A43A3A">
              <w:rPr>
                <w:sz w:val="22"/>
              </w:rPr>
              <w:t xml:space="preserve">WPML, </w:t>
            </w:r>
            <w:proofErr w:type="spellStart"/>
            <w:r w:rsidRPr="00A43A3A">
              <w:rPr>
                <w:sz w:val="22"/>
              </w:rPr>
              <w:t>Polylang</w:t>
            </w:r>
            <w:proofErr w:type="spellEnd"/>
            <w:r w:rsidRPr="00A43A3A">
              <w:rPr>
                <w:sz w:val="22"/>
              </w:rPr>
              <w:t>, or equivalent multilingual setup</w:t>
            </w:r>
          </w:p>
        </w:tc>
      </w:tr>
      <w:tr w:rsidR="00A43A3A" w:rsidRPr="00A43A3A" w14:paraId="26F9888A" w14:textId="77777777" w:rsidTr="00A43A3A">
        <w:trPr>
          <w:jc w:val="center"/>
        </w:trPr>
        <w:tc>
          <w:tcPr>
            <w:tcW w:w="3840" w:type="dxa"/>
            <w:tcBorders>
              <w:top w:val="single" w:sz="4" w:space="0" w:color="BFBFBF"/>
              <w:left w:val="single" w:sz="4" w:space="0" w:color="BFBFBF"/>
              <w:bottom w:val="single" w:sz="4" w:space="0" w:color="BFBFBF"/>
              <w:right w:val="single" w:sz="4" w:space="0" w:color="BFBFBF"/>
            </w:tcBorders>
            <w:vAlign w:val="center"/>
          </w:tcPr>
          <w:p w14:paraId="46A77381" w14:textId="77777777" w:rsidR="00A43A3A" w:rsidRPr="00A43A3A" w:rsidRDefault="00A43A3A" w:rsidP="00A43A3A">
            <w:pPr>
              <w:spacing w:line="360" w:lineRule="auto"/>
              <w:rPr>
                <w:sz w:val="22"/>
              </w:rPr>
            </w:pPr>
            <w:r w:rsidRPr="00A43A3A">
              <w:rPr>
                <w:sz w:val="22"/>
              </w:rPr>
              <w:t>Forms and Spam Protection</w:t>
            </w:r>
          </w:p>
        </w:tc>
        <w:tc>
          <w:tcPr>
            <w:tcW w:w="6000" w:type="dxa"/>
            <w:tcBorders>
              <w:top w:val="single" w:sz="4" w:space="0" w:color="BFBFBF"/>
              <w:left w:val="single" w:sz="4" w:space="0" w:color="BFBFBF"/>
              <w:bottom w:val="single" w:sz="4" w:space="0" w:color="BFBFBF"/>
              <w:right w:val="single" w:sz="4" w:space="0" w:color="BFBFBF"/>
            </w:tcBorders>
            <w:vAlign w:val="center"/>
          </w:tcPr>
          <w:p w14:paraId="210703DE" w14:textId="77777777" w:rsidR="00A43A3A" w:rsidRPr="00A43A3A" w:rsidRDefault="00A43A3A" w:rsidP="00A43A3A">
            <w:pPr>
              <w:spacing w:line="360" w:lineRule="auto"/>
              <w:rPr>
                <w:sz w:val="22"/>
              </w:rPr>
            </w:pPr>
            <w:r w:rsidRPr="00A43A3A">
              <w:rPr>
                <w:sz w:val="22"/>
              </w:rPr>
              <w:t>Secure contact form plugin with reCAPTCHA/</w:t>
            </w:r>
            <w:proofErr w:type="spellStart"/>
            <w:r w:rsidRPr="00A43A3A">
              <w:rPr>
                <w:sz w:val="22"/>
              </w:rPr>
              <w:t>hCaptcha</w:t>
            </w:r>
            <w:proofErr w:type="spellEnd"/>
            <w:r w:rsidRPr="00A43A3A">
              <w:rPr>
                <w:sz w:val="22"/>
              </w:rPr>
              <w:t xml:space="preserve"> and anti-spam rules</w:t>
            </w:r>
          </w:p>
        </w:tc>
      </w:tr>
      <w:tr w:rsidR="00A43A3A" w:rsidRPr="00A43A3A" w14:paraId="01F92405" w14:textId="77777777" w:rsidTr="00A43A3A">
        <w:trPr>
          <w:jc w:val="center"/>
        </w:trPr>
        <w:tc>
          <w:tcPr>
            <w:tcW w:w="3840" w:type="dxa"/>
            <w:tcBorders>
              <w:top w:val="single" w:sz="4" w:space="0" w:color="BFBFBF"/>
              <w:left w:val="single" w:sz="4" w:space="0" w:color="BFBFBF"/>
              <w:bottom w:val="single" w:sz="4" w:space="0" w:color="BFBFBF"/>
              <w:right w:val="single" w:sz="4" w:space="0" w:color="BFBFBF"/>
            </w:tcBorders>
            <w:vAlign w:val="center"/>
          </w:tcPr>
          <w:p w14:paraId="4DF7DE70" w14:textId="77777777" w:rsidR="00A43A3A" w:rsidRPr="00A43A3A" w:rsidRDefault="00A43A3A" w:rsidP="00A43A3A">
            <w:pPr>
              <w:spacing w:line="360" w:lineRule="auto"/>
              <w:rPr>
                <w:sz w:val="22"/>
              </w:rPr>
            </w:pPr>
            <w:r w:rsidRPr="00A43A3A">
              <w:rPr>
                <w:sz w:val="22"/>
              </w:rPr>
              <w:t>SEO</w:t>
            </w:r>
          </w:p>
        </w:tc>
        <w:tc>
          <w:tcPr>
            <w:tcW w:w="6000" w:type="dxa"/>
            <w:tcBorders>
              <w:top w:val="single" w:sz="4" w:space="0" w:color="BFBFBF"/>
              <w:left w:val="single" w:sz="4" w:space="0" w:color="BFBFBF"/>
              <w:bottom w:val="single" w:sz="4" w:space="0" w:color="BFBFBF"/>
              <w:right w:val="single" w:sz="4" w:space="0" w:color="BFBFBF"/>
            </w:tcBorders>
            <w:vAlign w:val="center"/>
          </w:tcPr>
          <w:p w14:paraId="391D5364" w14:textId="77777777" w:rsidR="00A43A3A" w:rsidRPr="00A43A3A" w:rsidRDefault="00A43A3A" w:rsidP="00A43A3A">
            <w:pPr>
              <w:spacing w:line="360" w:lineRule="auto"/>
              <w:rPr>
                <w:sz w:val="22"/>
              </w:rPr>
            </w:pPr>
            <w:r w:rsidRPr="00A43A3A">
              <w:rPr>
                <w:sz w:val="22"/>
              </w:rPr>
              <w:t>Rank Math, Yoast SEO, or equivalent</w:t>
            </w:r>
          </w:p>
        </w:tc>
      </w:tr>
      <w:tr w:rsidR="00A43A3A" w:rsidRPr="00A43A3A" w14:paraId="06F31C20" w14:textId="77777777" w:rsidTr="00A43A3A">
        <w:trPr>
          <w:jc w:val="center"/>
        </w:trPr>
        <w:tc>
          <w:tcPr>
            <w:tcW w:w="3840" w:type="dxa"/>
            <w:tcBorders>
              <w:top w:val="single" w:sz="4" w:space="0" w:color="BFBFBF"/>
              <w:left w:val="single" w:sz="4" w:space="0" w:color="BFBFBF"/>
              <w:bottom w:val="single" w:sz="4" w:space="0" w:color="BFBFBF"/>
              <w:right w:val="single" w:sz="4" w:space="0" w:color="BFBFBF"/>
            </w:tcBorders>
            <w:vAlign w:val="center"/>
          </w:tcPr>
          <w:p w14:paraId="4DE78BA3" w14:textId="77777777" w:rsidR="00A43A3A" w:rsidRPr="00A43A3A" w:rsidRDefault="00A43A3A" w:rsidP="00A43A3A">
            <w:pPr>
              <w:spacing w:line="360" w:lineRule="auto"/>
              <w:rPr>
                <w:sz w:val="22"/>
              </w:rPr>
            </w:pPr>
            <w:r w:rsidRPr="00A43A3A">
              <w:rPr>
                <w:sz w:val="22"/>
              </w:rPr>
              <w:t>Analytics</w:t>
            </w:r>
          </w:p>
        </w:tc>
        <w:tc>
          <w:tcPr>
            <w:tcW w:w="6000" w:type="dxa"/>
            <w:tcBorders>
              <w:top w:val="single" w:sz="4" w:space="0" w:color="BFBFBF"/>
              <w:left w:val="single" w:sz="4" w:space="0" w:color="BFBFBF"/>
              <w:bottom w:val="single" w:sz="4" w:space="0" w:color="BFBFBF"/>
              <w:right w:val="single" w:sz="4" w:space="0" w:color="BFBFBF"/>
            </w:tcBorders>
            <w:vAlign w:val="center"/>
          </w:tcPr>
          <w:p w14:paraId="46E4D26B" w14:textId="77777777" w:rsidR="00A43A3A" w:rsidRPr="00A43A3A" w:rsidRDefault="00A43A3A" w:rsidP="00A43A3A">
            <w:pPr>
              <w:spacing w:line="360" w:lineRule="auto"/>
              <w:rPr>
                <w:sz w:val="22"/>
              </w:rPr>
            </w:pPr>
            <w:r w:rsidRPr="00A43A3A">
              <w:rPr>
                <w:sz w:val="22"/>
              </w:rPr>
              <w:t>Google Analytics 4 and Google Search Console</w:t>
            </w:r>
          </w:p>
        </w:tc>
      </w:tr>
      <w:tr w:rsidR="00A43A3A" w:rsidRPr="00A43A3A" w14:paraId="2D5DD560" w14:textId="77777777" w:rsidTr="00A43A3A">
        <w:trPr>
          <w:jc w:val="center"/>
        </w:trPr>
        <w:tc>
          <w:tcPr>
            <w:tcW w:w="3840" w:type="dxa"/>
            <w:tcBorders>
              <w:top w:val="single" w:sz="4" w:space="0" w:color="BFBFBF"/>
              <w:left w:val="single" w:sz="4" w:space="0" w:color="BFBFBF"/>
              <w:bottom w:val="single" w:sz="4" w:space="0" w:color="BFBFBF"/>
              <w:right w:val="single" w:sz="4" w:space="0" w:color="BFBFBF"/>
            </w:tcBorders>
            <w:vAlign w:val="center"/>
          </w:tcPr>
          <w:p w14:paraId="378AB7C4" w14:textId="77777777" w:rsidR="00A43A3A" w:rsidRPr="00A43A3A" w:rsidRDefault="00A43A3A" w:rsidP="00A43A3A">
            <w:pPr>
              <w:spacing w:line="360" w:lineRule="auto"/>
              <w:rPr>
                <w:sz w:val="22"/>
              </w:rPr>
            </w:pPr>
            <w:r w:rsidRPr="00A43A3A">
              <w:rPr>
                <w:sz w:val="22"/>
              </w:rPr>
              <w:t>Security</w:t>
            </w:r>
          </w:p>
        </w:tc>
        <w:tc>
          <w:tcPr>
            <w:tcW w:w="6000" w:type="dxa"/>
            <w:tcBorders>
              <w:top w:val="single" w:sz="4" w:space="0" w:color="BFBFBF"/>
              <w:left w:val="single" w:sz="4" w:space="0" w:color="BFBFBF"/>
              <w:bottom w:val="single" w:sz="4" w:space="0" w:color="BFBFBF"/>
              <w:right w:val="single" w:sz="4" w:space="0" w:color="BFBFBF"/>
            </w:tcBorders>
            <w:vAlign w:val="center"/>
          </w:tcPr>
          <w:p w14:paraId="5FB8A042" w14:textId="77777777" w:rsidR="00A43A3A" w:rsidRPr="00A43A3A" w:rsidRDefault="00A43A3A" w:rsidP="00A43A3A">
            <w:pPr>
              <w:spacing w:line="360" w:lineRule="auto"/>
              <w:rPr>
                <w:sz w:val="22"/>
              </w:rPr>
            </w:pPr>
            <w:r w:rsidRPr="00A43A3A">
              <w:rPr>
                <w:sz w:val="22"/>
              </w:rPr>
              <w:t xml:space="preserve">SSL/TLS, WAF, </w:t>
            </w:r>
            <w:proofErr w:type="spellStart"/>
            <w:r w:rsidRPr="00A43A3A">
              <w:rPr>
                <w:sz w:val="22"/>
              </w:rPr>
              <w:t>Wordfence</w:t>
            </w:r>
            <w:proofErr w:type="spellEnd"/>
            <w:r w:rsidRPr="00A43A3A">
              <w:rPr>
                <w:sz w:val="22"/>
              </w:rPr>
              <w:t>/Solid Security or equivalent, 2FA where approved</w:t>
            </w:r>
          </w:p>
        </w:tc>
      </w:tr>
      <w:tr w:rsidR="00A43A3A" w:rsidRPr="00A43A3A" w14:paraId="7776648A" w14:textId="77777777" w:rsidTr="00A43A3A">
        <w:trPr>
          <w:jc w:val="center"/>
        </w:trPr>
        <w:tc>
          <w:tcPr>
            <w:tcW w:w="3840" w:type="dxa"/>
            <w:tcBorders>
              <w:top w:val="single" w:sz="4" w:space="0" w:color="BFBFBF"/>
              <w:left w:val="single" w:sz="4" w:space="0" w:color="BFBFBF"/>
              <w:bottom w:val="single" w:sz="4" w:space="0" w:color="BFBFBF"/>
              <w:right w:val="single" w:sz="4" w:space="0" w:color="BFBFBF"/>
            </w:tcBorders>
            <w:vAlign w:val="center"/>
          </w:tcPr>
          <w:p w14:paraId="03CFA24A" w14:textId="77777777" w:rsidR="00A43A3A" w:rsidRPr="00A43A3A" w:rsidRDefault="00A43A3A" w:rsidP="00A43A3A">
            <w:pPr>
              <w:spacing w:line="360" w:lineRule="auto"/>
              <w:rPr>
                <w:sz w:val="22"/>
              </w:rPr>
            </w:pPr>
            <w:r w:rsidRPr="00A43A3A">
              <w:rPr>
                <w:sz w:val="22"/>
              </w:rPr>
              <w:t>Backup</w:t>
            </w:r>
          </w:p>
        </w:tc>
        <w:tc>
          <w:tcPr>
            <w:tcW w:w="6000" w:type="dxa"/>
            <w:tcBorders>
              <w:top w:val="single" w:sz="4" w:space="0" w:color="BFBFBF"/>
              <w:left w:val="single" w:sz="4" w:space="0" w:color="BFBFBF"/>
              <w:bottom w:val="single" w:sz="4" w:space="0" w:color="BFBFBF"/>
              <w:right w:val="single" w:sz="4" w:space="0" w:color="BFBFBF"/>
            </w:tcBorders>
            <w:vAlign w:val="center"/>
          </w:tcPr>
          <w:p w14:paraId="4F919F43" w14:textId="77777777" w:rsidR="00A43A3A" w:rsidRPr="00A43A3A" w:rsidRDefault="00A43A3A" w:rsidP="00A43A3A">
            <w:pPr>
              <w:spacing w:line="360" w:lineRule="auto"/>
              <w:rPr>
                <w:sz w:val="22"/>
              </w:rPr>
            </w:pPr>
            <w:proofErr w:type="spellStart"/>
            <w:r w:rsidRPr="00A43A3A">
              <w:rPr>
                <w:sz w:val="22"/>
              </w:rPr>
              <w:t>UpdraftPlus</w:t>
            </w:r>
            <w:proofErr w:type="spellEnd"/>
            <w:r w:rsidRPr="00A43A3A">
              <w:rPr>
                <w:sz w:val="22"/>
              </w:rPr>
              <w:t>, hosting backup, or equivalent scheduled backup solution</w:t>
            </w:r>
          </w:p>
        </w:tc>
      </w:tr>
    </w:tbl>
    <w:p w14:paraId="13FC039D" w14:textId="77777777" w:rsidR="00E21545" w:rsidRDefault="00000000">
      <w:pPr>
        <w:pStyle w:val="Heading1"/>
        <w:spacing w:before="200" w:after="120"/>
      </w:pPr>
      <w:r>
        <w:rPr>
          <w:color w:val="1F4E79"/>
          <w:sz w:val="32"/>
        </w:rPr>
        <w:t>8. Design and User Experience Strategy</w:t>
      </w:r>
    </w:p>
    <w:p w14:paraId="46234CB7" w14:textId="77777777" w:rsidR="00E21545" w:rsidRDefault="00000000">
      <w:pPr>
        <w:spacing w:after="80" w:line="252" w:lineRule="auto"/>
      </w:pPr>
      <w:r>
        <w:t>The design strategy will prioritize credibility, clarity, accessibility, and low-friction navigation. The website will use a professional visual system suitable for NGO/INGO audiences, development partners, government stakeholders, communities, researchers, media, and job applicants.</w:t>
      </w:r>
    </w:p>
    <w:p w14:paraId="5342E88A" w14:textId="77777777" w:rsidR="00E21545" w:rsidRDefault="00000000">
      <w:pPr>
        <w:pStyle w:val="ListBullet"/>
        <w:spacing w:after="40"/>
      </w:pPr>
      <w:r>
        <w:rPr>
          <w:sz w:val="19"/>
        </w:rPr>
        <w:t>Clean institutional homepage with clear hierarchy for programs, publications, news, emergency updates, partners, and calls to action.</w:t>
      </w:r>
    </w:p>
    <w:p w14:paraId="48DFCABA" w14:textId="77777777" w:rsidR="00E21545" w:rsidRDefault="00000000">
      <w:pPr>
        <w:pStyle w:val="ListBullet"/>
        <w:spacing w:after="40"/>
      </w:pPr>
      <w:r>
        <w:rPr>
          <w:sz w:val="19"/>
        </w:rPr>
        <w:t>Mobile-first layouts for users browsing from smartphones and low-bandwidth environments.</w:t>
      </w:r>
    </w:p>
    <w:p w14:paraId="4C711E2E" w14:textId="77777777" w:rsidR="00E21545" w:rsidRDefault="00000000">
      <w:pPr>
        <w:pStyle w:val="ListBullet"/>
        <w:spacing w:after="40"/>
      </w:pPr>
      <w:r>
        <w:rPr>
          <w:sz w:val="19"/>
        </w:rPr>
        <w:t>Consistent page templates for programs/projects, news/events/blogs, publications, gallery, career, and contact pages.</w:t>
      </w:r>
    </w:p>
    <w:p w14:paraId="2A9FB808" w14:textId="77777777" w:rsidR="00E21545" w:rsidRDefault="00000000">
      <w:pPr>
        <w:pStyle w:val="ListBullet"/>
        <w:spacing w:after="40"/>
      </w:pPr>
      <w:r>
        <w:rPr>
          <w:sz w:val="19"/>
        </w:rPr>
        <w:t>Accessible typography, color contrast, heading hierarchy, and navigation patterns.</w:t>
      </w:r>
    </w:p>
    <w:p w14:paraId="4C63E545" w14:textId="77777777" w:rsidR="00E21545" w:rsidRDefault="00000000">
      <w:pPr>
        <w:pStyle w:val="ListBullet"/>
        <w:spacing w:after="40"/>
      </w:pPr>
      <w:r>
        <w:rPr>
          <w:sz w:val="19"/>
        </w:rPr>
        <w:t>Optimized media usage to balance visual storytelling with performance.</w:t>
      </w:r>
    </w:p>
    <w:p w14:paraId="2F5F6428" w14:textId="77777777" w:rsidR="00E21545" w:rsidRDefault="00000000">
      <w:pPr>
        <w:pStyle w:val="Heading1"/>
        <w:spacing w:before="200" w:after="120"/>
      </w:pPr>
      <w:r>
        <w:rPr>
          <w:color w:val="1F4E79"/>
          <w:sz w:val="32"/>
        </w:rPr>
        <w:t>9. SEO, Analytics, and Content Visibility</w:t>
      </w:r>
    </w:p>
    <w:p w14:paraId="79920F12" w14:textId="77777777" w:rsidR="00E21545" w:rsidRDefault="00000000">
      <w:pPr>
        <w:spacing w:after="80" w:line="252" w:lineRule="auto"/>
      </w:pPr>
      <w:r>
        <w:t>The website will be prepared for search engine visibility and ongoing communication measurement. SEO setup will focus on technical readiness and content governance rather than aggressive marketing features.</w:t>
      </w:r>
    </w:p>
    <w:p w14:paraId="73591CBF" w14:textId="77777777" w:rsidR="00E21545" w:rsidRDefault="00000000">
      <w:pPr>
        <w:pStyle w:val="ListBullet"/>
        <w:spacing w:after="40"/>
      </w:pPr>
      <w:r>
        <w:rPr>
          <w:sz w:val="19"/>
        </w:rPr>
        <w:t>SEO-friendly permalink structure and clean page hierarchy.</w:t>
      </w:r>
    </w:p>
    <w:p w14:paraId="3CB0CB4A" w14:textId="77777777" w:rsidR="00E21545" w:rsidRDefault="00000000">
      <w:pPr>
        <w:pStyle w:val="ListBullet"/>
        <w:spacing w:after="40"/>
      </w:pPr>
      <w:r>
        <w:rPr>
          <w:sz w:val="19"/>
        </w:rPr>
        <w:t>Metadata setup for key pages, publications, news/events, and program pages.</w:t>
      </w:r>
    </w:p>
    <w:p w14:paraId="6573B21E" w14:textId="77777777" w:rsidR="00E21545" w:rsidRDefault="00000000">
      <w:pPr>
        <w:pStyle w:val="ListBullet"/>
        <w:spacing w:after="40"/>
      </w:pPr>
      <w:r>
        <w:rPr>
          <w:sz w:val="19"/>
        </w:rPr>
        <w:t>XML sitemap and robots.txt configuration.</w:t>
      </w:r>
    </w:p>
    <w:p w14:paraId="228519BE" w14:textId="77777777" w:rsidR="00E21545" w:rsidRDefault="00000000">
      <w:pPr>
        <w:pStyle w:val="ListBullet"/>
        <w:spacing w:after="40"/>
      </w:pPr>
      <w:r>
        <w:rPr>
          <w:sz w:val="19"/>
        </w:rPr>
        <w:t>Google Search Console readiness for indexing monitoring.</w:t>
      </w:r>
    </w:p>
    <w:p w14:paraId="673956A0" w14:textId="77777777" w:rsidR="00E21545" w:rsidRDefault="00000000">
      <w:pPr>
        <w:pStyle w:val="ListBullet"/>
        <w:spacing w:after="40"/>
      </w:pPr>
      <w:r>
        <w:rPr>
          <w:sz w:val="19"/>
        </w:rPr>
        <w:lastRenderedPageBreak/>
        <w:t>Google Analytics 4 setup for traffic and content performance tracking.</w:t>
      </w:r>
    </w:p>
    <w:p w14:paraId="1DBD38B4" w14:textId="77777777" w:rsidR="00E21545" w:rsidRDefault="00000000">
      <w:pPr>
        <w:pStyle w:val="ListBullet"/>
        <w:spacing w:after="40"/>
      </w:pPr>
      <w:r>
        <w:rPr>
          <w:sz w:val="19"/>
        </w:rPr>
        <w:t>Image alt text and title guidance to support accessibility and SEO.</w:t>
      </w:r>
    </w:p>
    <w:p w14:paraId="7F351F8A" w14:textId="77777777" w:rsidR="00E21545" w:rsidRDefault="00000000">
      <w:pPr>
        <w:pStyle w:val="ListBullet"/>
        <w:spacing w:after="40"/>
      </w:pPr>
      <w:r>
        <w:rPr>
          <w:sz w:val="19"/>
        </w:rPr>
        <w:t>Redirect planning for important old website URLs where content is migrated.</w:t>
      </w:r>
    </w:p>
    <w:p w14:paraId="3407DC48" w14:textId="77777777" w:rsidR="00E21545" w:rsidRDefault="00000000">
      <w:pPr>
        <w:pStyle w:val="Heading1"/>
        <w:spacing w:before="200" w:after="120"/>
      </w:pPr>
      <w:r>
        <w:rPr>
          <w:color w:val="1F4E79"/>
          <w:sz w:val="32"/>
        </w:rPr>
        <w:t>10. Security, Privacy, and Backup Approach</w:t>
      </w:r>
    </w:p>
    <w:p w14:paraId="2C9A8668" w14:textId="77777777" w:rsidR="00E21545" w:rsidRDefault="00000000">
      <w:pPr>
        <w:spacing w:after="80" w:line="252" w:lineRule="auto"/>
      </w:pPr>
      <w:r>
        <w:t>Security will be handled through a layered approach covering hosting, CMS configuration, user roles, plugin governance, forms, backups, and operational handover.</w:t>
      </w:r>
    </w:p>
    <w:tbl>
      <w:tblPr>
        <w:tblStyle w:val="TableGrid"/>
        <w:tblW w:w="0" w:type="auto"/>
        <w:jc w:val="center"/>
        <w:tblLook w:val="04A0" w:firstRow="1" w:lastRow="0" w:firstColumn="1" w:lastColumn="0" w:noHBand="0" w:noVBand="1"/>
      </w:tblPr>
      <w:tblGrid>
        <w:gridCol w:w="5040"/>
        <w:gridCol w:w="5040"/>
      </w:tblGrid>
      <w:tr w:rsidR="00E21545" w14:paraId="72B629A0" w14:textId="77777777">
        <w:trPr>
          <w:jc w:val="center"/>
        </w:trPr>
        <w:tc>
          <w:tcPr>
            <w:tcW w:w="504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F230BDD" w14:textId="77777777" w:rsidR="00E21545" w:rsidRDefault="00000000">
            <w:r>
              <w:rPr>
                <w:b/>
                <w:color w:val="FFFFFF"/>
                <w:sz w:val="17"/>
              </w:rPr>
              <w:t>Security Area</w:t>
            </w:r>
          </w:p>
        </w:tc>
        <w:tc>
          <w:tcPr>
            <w:tcW w:w="504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E8AED16" w14:textId="77777777" w:rsidR="00E21545" w:rsidRDefault="00000000">
            <w:r>
              <w:rPr>
                <w:b/>
                <w:color w:val="FFFFFF"/>
                <w:sz w:val="17"/>
              </w:rPr>
              <w:t>Proposed Control</w:t>
            </w:r>
          </w:p>
        </w:tc>
      </w:tr>
      <w:tr w:rsidR="00E21545" w14:paraId="15081440"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5167C7A6" w14:textId="77777777" w:rsidR="00E21545" w:rsidRDefault="00000000">
            <w:r>
              <w:rPr>
                <w:sz w:val="17"/>
              </w:rPr>
              <w:t>SSL/TLS</w:t>
            </w:r>
          </w:p>
        </w:tc>
        <w:tc>
          <w:tcPr>
            <w:tcW w:w="5040" w:type="dxa"/>
            <w:tcBorders>
              <w:top w:val="single" w:sz="4" w:space="0" w:color="BFBFBF"/>
              <w:left w:val="single" w:sz="4" w:space="0" w:color="BFBFBF"/>
              <w:bottom w:val="single" w:sz="4" w:space="0" w:color="BFBFBF"/>
              <w:right w:val="single" w:sz="4" w:space="0" w:color="BFBFBF"/>
            </w:tcBorders>
            <w:vAlign w:val="center"/>
          </w:tcPr>
          <w:p w14:paraId="15631422" w14:textId="77777777" w:rsidR="00E21545" w:rsidRDefault="00000000">
            <w:r>
              <w:rPr>
                <w:sz w:val="17"/>
              </w:rPr>
              <w:t>Configure HTTPS across the website and admin area.</w:t>
            </w:r>
          </w:p>
        </w:tc>
      </w:tr>
      <w:tr w:rsidR="00E21545" w14:paraId="4A05A6B4"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71FDA20E" w14:textId="77777777" w:rsidR="00E21545" w:rsidRDefault="00000000">
            <w:r>
              <w:rPr>
                <w:sz w:val="17"/>
              </w:rPr>
              <w:t>Admin Protection</w:t>
            </w:r>
          </w:p>
        </w:tc>
        <w:tc>
          <w:tcPr>
            <w:tcW w:w="5040" w:type="dxa"/>
            <w:tcBorders>
              <w:top w:val="single" w:sz="4" w:space="0" w:color="BFBFBF"/>
              <w:left w:val="single" w:sz="4" w:space="0" w:color="BFBFBF"/>
              <w:bottom w:val="single" w:sz="4" w:space="0" w:color="BFBFBF"/>
              <w:right w:val="single" w:sz="4" w:space="0" w:color="BFBFBF"/>
            </w:tcBorders>
            <w:vAlign w:val="center"/>
          </w:tcPr>
          <w:p w14:paraId="2A3EE5E1" w14:textId="77777777" w:rsidR="00E21545" w:rsidRDefault="00000000">
            <w:r>
              <w:rPr>
                <w:sz w:val="17"/>
              </w:rPr>
              <w:t>Use strong passwords, limited admin users, optional 2FA, login attempt control, and role-based access.</w:t>
            </w:r>
          </w:p>
        </w:tc>
      </w:tr>
      <w:tr w:rsidR="00E21545" w14:paraId="4D651D10"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55D9298C" w14:textId="77777777" w:rsidR="00E21545" w:rsidRDefault="00000000">
            <w:r>
              <w:rPr>
                <w:sz w:val="17"/>
              </w:rPr>
              <w:t>Firewall and Spam Protection</w:t>
            </w:r>
          </w:p>
        </w:tc>
        <w:tc>
          <w:tcPr>
            <w:tcW w:w="5040" w:type="dxa"/>
            <w:tcBorders>
              <w:top w:val="single" w:sz="4" w:space="0" w:color="BFBFBF"/>
              <w:left w:val="single" w:sz="4" w:space="0" w:color="BFBFBF"/>
              <w:bottom w:val="single" w:sz="4" w:space="0" w:color="BFBFBF"/>
              <w:right w:val="single" w:sz="4" w:space="0" w:color="BFBFBF"/>
            </w:tcBorders>
            <w:vAlign w:val="center"/>
          </w:tcPr>
          <w:p w14:paraId="071BB7C1" w14:textId="77777777" w:rsidR="00E21545" w:rsidRDefault="00000000">
            <w:r>
              <w:rPr>
                <w:sz w:val="17"/>
              </w:rPr>
              <w:t>Configure WAF/firewall and form spam protection to reduce common attacks and automated submissions.</w:t>
            </w:r>
          </w:p>
        </w:tc>
      </w:tr>
      <w:tr w:rsidR="00E21545" w14:paraId="41380F3E"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3B18C043" w14:textId="77777777" w:rsidR="00E21545" w:rsidRDefault="00000000">
            <w:r>
              <w:rPr>
                <w:sz w:val="17"/>
              </w:rPr>
              <w:t>Plugin and Theme Governance</w:t>
            </w:r>
          </w:p>
        </w:tc>
        <w:tc>
          <w:tcPr>
            <w:tcW w:w="5040" w:type="dxa"/>
            <w:tcBorders>
              <w:top w:val="single" w:sz="4" w:space="0" w:color="BFBFBF"/>
              <w:left w:val="single" w:sz="4" w:space="0" w:color="BFBFBF"/>
              <w:bottom w:val="single" w:sz="4" w:space="0" w:color="BFBFBF"/>
              <w:right w:val="single" w:sz="4" w:space="0" w:color="BFBFBF"/>
            </w:tcBorders>
            <w:vAlign w:val="center"/>
          </w:tcPr>
          <w:p w14:paraId="3F948ED3" w14:textId="77777777" w:rsidR="00E21545" w:rsidRDefault="00000000">
            <w:r>
              <w:rPr>
                <w:sz w:val="17"/>
              </w:rPr>
              <w:t>Use trusted plugins only, remove unused plugins/themes, and document update procedures.</w:t>
            </w:r>
          </w:p>
        </w:tc>
      </w:tr>
      <w:tr w:rsidR="00E21545" w14:paraId="626D1616"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1EAD8828" w14:textId="77777777" w:rsidR="00E21545" w:rsidRDefault="00000000">
            <w:r>
              <w:rPr>
                <w:sz w:val="17"/>
              </w:rPr>
              <w:t>Backup and Recovery</w:t>
            </w:r>
          </w:p>
        </w:tc>
        <w:tc>
          <w:tcPr>
            <w:tcW w:w="5040" w:type="dxa"/>
            <w:tcBorders>
              <w:top w:val="single" w:sz="4" w:space="0" w:color="BFBFBF"/>
              <w:left w:val="single" w:sz="4" w:space="0" w:color="BFBFBF"/>
              <w:bottom w:val="single" w:sz="4" w:space="0" w:color="BFBFBF"/>
              <w:right w:val="single" w:sz="4" w:space="0" w:color="BFBFBF"/>
            </w:tcBorders>
            <w:vAlign w:val="center"/>
          </w:tcPr>
          <w:p w14:paraId="024D16B7" w14:textId="77777777" w:rsidR="00E21545" w:rsidRDefault="00000000">
            <w:r>
              <w:rPr>
                <w:sz w:val="17"/>
              </w:rPr>
              <w:t>Schedule backups, store copies safely, and validate restoration readiness.</w:t>
            </w:r>
          </w:p>
        </w:tc>
      </w:tr>
      <w:tr w:rsidR="00E21545" w14:paraId="57CACC64"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0DF53F43" w14:textId="77777777" w:rsidR="00E21545" w:rsidRDefault="00000000">
            <w:r>
              <w:rPr>
                <w:sz w:val="17"/>
              </w:rPr>
              <w:t>Privacy Readiness</w:t>
            </w:r>
          </w:p>
        </w:tc>
        <w:tc>
          <w:tcPr>
            <w:tcW w:w="5040" w:type="dxa"/>
            <w:tcBorders>
              <w:top w:val="single" w:sz="4" w:space="0" w:color="BFBFBF"/>
              <w:left w:val="single" w:sz="4" w:space="0" w:color="BFBFBF"/>
              <w:bottom w:val="single" w:sz="4" w:space="0" w:color="BFBFBF"/>
              <w:right w:val="single" w:sz="4" w:space="0" w:color="BFBFBF"/>
            </w:tcBorders>
            <w:vAlign w:val="center"/>
          </w:tcPr>
          <w:p w14:paraId="14889BB9" w14:textId="77777777" w:rsidR="00E21545" w:rsidRDefault="00000000">
            <w:r>
              <w:rPr>
                <w:sz w:val="17"/>
              </w:rPr>
              <w:t>Prepare privacy policy/cookie notice pages if applicable based on final data collection functionality.</w:t>
            </w:r>
          </w:p>
        </w:tc>
      </w:tr>
      <w:tr w:rsidR="00E21545" w14:paraId="347A7B3C"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1A0FFD69" w14:textId="77777777" w:rsidR="00E21545" w:rsidRDefault="00000000">
            <w:r>
              <w:rPr>
                <w:sz w:val="17"/>
              </w:rPr>
              <w:t>Security Testing</w:t>
            </w:r>
          </w:p>
        </w:tc>
        <w:tc>
          <w:tcPr>
            <w:tcW w:w="5040" w:type="dxa"/>
            <w:tcBorders>
              <w:top w:val="single" w:sz="4" w:space="0" w:color="BFBFBF"/>
              <w:left w:val="single" w:sz="4" w:space="0" w:color="BFBFBF"/>
              <w:bottom w:val="single" w:sz="4" w:space="0" w:color="BFBFBF"/>
              <w:right w:val="single" w:sz="4" w:space="0" w:color="BFBFBF"/>
            </w:tcBorders>
            <w:vAlign w:val="center"/>
          </w:tcPr>
          <w:p w14:paraId="727959E4" w14:textId="77777777" w:rsidR="00E21545" w:rsidRDefault="00000000">
            <w:r>
              <w:rPr>
                <w:sz w:val="17"/>
              </w:rPr>
              <w:t>Run basic vulnerability, permission, form, and configuration checks before launch.</w:t>
            </w:r>
          </w:p>
        </w:tc>
      </w:tr>
    </w:tbl>
    <w:p w14:paraId="59D68CEE" w14:textId="77777777" w:rsidR="00E21545" w:rsidRDefault="00000000">
      <w:pPr>
        <w:pStyle w:val="Heading1"/>
        <w:spacing w:before="200" w:after="120"/>
      </w:pPr>
      <w:r>
        <w:rPr>
          <w:color w:val="1F4E79"/>
          <w:sz w:val="32"/>
        </w:rPr>
        <w:t>11. Development Methodology</w:t>
      </w:r>
    </w:p>
    <w:p w14:paraId="16E96207" w14:textId="77777777" w:rsidR="00E21545" w:rsidRDefault="00000000">
      <w:pPr>
        <w:spacing w:after="80" w:line="252" w:lineRule="auto"/>
      </w:pPr>
      <w:r>
        <w:t>A lightweight Agile delivery model is recommended because the assignment has a short 4-week timeline and requires close coordination with PHD for sitemap, design, content, feedback, testing, and approval.</w:t>
      </w:r>
    </w:p>
    <w:tbl>
      <w:tblPr>
        <w:tblStyle w:val="TableGrid"/>
        <w:tblW w:w="0" w:type="auto"/>
        <w:jc w:val="center"/>
        <w:tblLook w:val="04A0" w:firstRow="1" w:lastRow="0" w:firstColumn="1" w:lastColumn="0" w:noHBand="0" w:noVBand="1"/>
      </w:tblPr>
      <w:tblGrid>
        <w:gridCol w:w="5040"/>
        <w:gridCol w:w="5040"/>
      </w:tblGrid>
      <w:tr w:rsidR="00E21545" w14:paraId="634A79C4" w14:textId="77777777">
        <w:trPr>
          <w:jc w:val="center"/>
        </w:trPr>
        <w:tc>
          <w:tcPr>
            <w:tcW w:w="504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26258AC" w14:textId="77777777" w:rsidR="00E21545" w:rsidRDefault="00000000">
            <w:r>
              <w:rPr>
                <w:b/>
                <w:color w:val="FFFFFF"/>
                <w:sz w:val="17"/>
              </w:rPr>
              <w:t>Methodology Stage</w:t>
            </w:r>
          </w:p>
        </w:tc>
        <w:tc>
          <w:tcPr>
            <w:tcW w:w="504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1F085D0" w14:textId="77777777" w:rsidR="00E21545" w:rsidRDefault="00000000">
            <w:r>
              <w:rPr>
                <w:b/>
                <w:color w:val="FFFFFF"/>
                <w:sz w:val="17"/>
              </w:rPr>
              <w:t>Activities</w:t>
            </w:r>
          </w:p>
        </w:tc>
      </w:tr>
      <w:tr w:rsidR="00E21545" w14:paraId="79BA4350"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3B2E420C" w14:textId="77777777" w:rsidR="00E21545" w:rsidRDefault="00000000">
            <w:r>
              <w:rPr>
                <w:sz w:val="17"/>
              </w:rPr>
              <w:t>Initiation</w:t>
            </w:r>
          </w:p>
        </w:tc>
        <w:tc>
          <w:tcPr>
            <w:tcW w:w="5040" w:type="dxa"/>
            <w:tcBorders>
              <w:top w:val="single" w:sz="4" w:space="0" w:color="BFBFBF"/>
              <w:left w:val="single" w:sz="4" w:space="0" w:color="BFBFBF"/>
              <w:bottom w:val="single" w:sz="4" w:space="0" w:color="BFBFBF"/>
              <w:right w:val="single" w:sz="4" w:space="0" w:color="BFBFBF"/>
            </w:tcBorders>
            <w:vAlign w:val="center"/>
          </w:tcPr>
          <w:p w14:paraId="78A8AB23" w14:textId="77777777" w:rsidR="00E21545" w:rsidRDefault="00000000">
            <w:r>
              <w:rPr>
                <w:sz w:val="17"/>
              </w:rPr>
              <w:t>Confirm scope, timeline, communication channel, responsibilities, and content/data access.</w:t>
            </w:r>
          </w:p>
        </w:tc>
      </w:tr>
      <w:tr w:rsidR="00E21545" w14:paraId="2A115128"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79B55FF3" w14:textId="77777777" w:rsidR="00E21545" w:rsidRDefault="00000000">
            <w:r>
              <w:rPr>
                <w:sz w:val="17"/>
              </w:rPr>
              <w:t>Sprint 1: Planning and Design</w:t>
            </w:r>
          </w:p>
        </w:tc>
        <w:tc>
          <w:tcPr>
            <w:tcW w:w="5040" w:type="dxa"/>
            <w:tcBorders>
              <w:top w:val="single" w:sz="4" w:space="0" w:color="BFBFBF"/>
              <w:left w:val="single" w:sz="4" w:space="0" w:color="BFBFBF"/>
              <w:bottom w:val="single" w:sz="4" w:space="0" w:color="BFBFBF"/>
              <w:right w:val="single" w:sz="4" w:space="0" w:color="BFBFBF"/>
            </w:tcBorders>
            <w:vAlign w:val="center"/>
          </w:tcPr>
          <w:p w14:paraId="3E2EF247" w14:textId="77777777" w:rsidR="00E21545" w:rsidRDefault="00000000">
            <w:r>
              <w:rPr>
                <w:sz w:val="17"/>
              </w:rPr>
              <w:t>Website audit, sitemap, wireframes, design concept, and approval.</w:t>
            </w:r>
          </w:p>
        </w:tc>
      </w:tr>
      <w:tr w:rsidR="00E21545" w14:paraId="6692D502"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75632A51" w14:textId="77777777" w:rsidR="00E21545" w:rsidRDefault="00000000">
            <w:r>
              <w:rPr>
                <w:sz w:val="17"/>
              </w:rPr>
              <w:t>Sprint 2: Core Development</w:t>
            </w:r>
          </w:p>
        </w:tc>
        <w:tc>
          <w:tcPr>
            <w:tcW w:w="5040" w:type="dxa"/>
            <w:tcBorders>
              <w:top w:val="single" w:sz="4" w:space="0" w:color="BFBFBF"/>
              <w:left w:val="single" w:sz="4" w:space="0" w:color="BFBFBF"/>
              <w:bottom w:val="single" w:sz="4" w:space="0" w:color="BFBFBF"/>
              <w:right w:val="single" w:sz="4" w:space="0" w:color="BFBFBF"/>
            </w:tcBorders>
            <w:vAlign w:val="center"/>
          </w:tcPr>
          <w:p w14:paraId="785B6DDE" w14:textId="77777777" w:rsidR="00E21545" w:rsidRDefault="00000000">
            <w:r>
              <w:rPr>
                <w:sz w:val="17"/>
              </w:rPr>
              <w:t>CMS setup, theme/templates, multilingual structure, content modules, forms, search, gallery, and downloads.</w:t>
            </w:r>
          </w:p>
        </w:tc>
      </w:tr>
      <w:tr w:rsidR="00E21545" w14:paraId="102552D3"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2A029534" w14:textId="77777777" w:rsidR="00E21545" w:rsidRDefault="00000000">
            <w:r>
              <w:rPr>
                <w:sz w:val="17"/>
              </w:rPr>
              <w:t>Sprint 3: Integration and Migration</w:t>
            </w:r>
          </w:p>
        </w:tc>
        <w:tc>
          <w:tcPr>
            <w:tcW w:w="5040" w:type="dxa"/>
            <w:tcBorders>
              <w:top w:val="single" w:sz="4" w:space="0" w:color="BFBFBF"/>
              <w:left w:val="single" w:sz="4" w:space="0" w:color="BFBFBF"/>
              <w:bottom w:val="single" w:sz="4" w:space="0" w:color="BFBFBF"/>
              <w:right w:val="single" w:sz="4" w:space="0" w:color="BFBFBF"/>
            </w:tcBorders>
            <w:vAlign w:val="center"/>
          </w:tcPr>
          <w:p w14:paraId="4022BFD0" w14:textId="77777777" w:rsidR="00E21545" w:rsidRDefault="00000000">
            <w:r>
              <w:rPr>
                <w:sz w:val="17"/>
              </w:rPr>
              <w:t>Content migration, SEO setup, analytics, backup, security, and performance optimization.</w:t>
            </w:r>
          </w:p>
        </w:tc>
      </w:tr>
      <w:tr w:rsidR="00E21545" w14:paraId="0B838339"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02E72E57" w14:textId="7E7B5F8E" w:rsidR="00E21545" w:rsidRDefault="00000000">
            <w:r>
              <w:rPr>
                <w:sz w:val="17"/>
              </w:rPr>
              <w:t>Sprint 4: QA, Deployment</w:t>
            </w:r>
          </w:p>
        </w:tc>
        <w:tc>
          <w:tcPr>
            <w:tcW w:w="5040" w:type="dxa"/>
            <w:tcBorders>
              <w:top w:val="single" w:sz="4" w:space="0" w:color="BFBFBF"/>
              <w:left w:val="single" w:sz="4" w:space="0" w:color="BFBFBF"/>
              <w:bottom w:val="single" w:sz="4" w:space="0" w:color="BFBFBF"/>
              <w:right w:val="single" w:sz="4" w:space="0" w:color="BFBFBF"/>
            </w:tcBorders>
            <w:vAlign w:val="center"/>
          </w:tcPr>
          <w:p w14:paraId="79E9703B" w14:textId="3A158196" w:rsidR="00E21545" w:rsidRDefault="00000000">
            <w:r>
              <w:rPr>
                <w:sz w:val="17"/>
              </w:rPr>
              <w:t>Cross-browser testing, responsive testing, bug fixes, production deployment, training, and handover.</w:t>
            </w:r>
          </w:p>
        </w:tc>
      </w:tr>
      <w:tr w:rsidR="00E21545" w14:paraId="2B302425"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4F4DC898" w14:textId="77777777" w:rsidR="00E21545" w:rsidRDefault="00000000">
            <w:r>
              <w:rPr>
                <w:sz w:val="17"/>
              </w:rPr>
              <w:t>Post-Launch Support</w:t>
            </w:r>
          </w:p>
        </w:tc>
        <w:tc>
          <w:tcPr>
            <w:tcW w:w="5040" w:type="dxa"/>
            <w:tcBorders>
              <w:top w:val="single" w:sz="4" w:space="0" w:color="BFBFBF"/>
              <w:left w:val="single" w:sz="4" w:space="0" w:color="BFBFBF"/>
              <w:bottom w:val="single" w:sz="4" w:space="0" w:color="BFBFBF"/>
              <w:right w:val="single" w:sz="4" w:space="0" w:color="BFBFBF"/>
            </w:tcBorders>
            <w:vAlign w:val="center"/>
          </w:tcPr>
          <w:p w14:paraId="76155378" w14:textId="77777777" w:rsidR="00E21545" w:rsidRDefault="00000000">
            <w:r>
              <w:rPr>
                <w:sz w:val="17"/>
              </w:rPr>
              <w:t>Technical support, minor bug fixing, monitoring, and guidance during the agreed support window.</w:t>
            </w:r>
          </w:p>
        </w:tc>
      </w:tr>
    </w:tbl>
    <w:p w14:paraId="6F86FCB0" w14:textId="77777777" w:rsidR="00C364F1" w:rsidRDefault="00C364F1">
      <w:pPr>
        <w:pStyle w:val="Heading1"/>
        <w:spacing w:before="200" w:after="120"/>
        <w:rPr>
          <w:color w:val="1F4E79"/>
          <w:sz w:val="32"/>
        </w:rPr>
      </w:pPr>
    </w:p>
    <w:p w14:paraId="0BF3067C" w14:textId="77777777" w:rsidR="00C364F1" w:rsidRDefault="00C364F1">
      <w:pPr>
        <w:rPr>
          <w:rFonts w:asciiTheme="majorHAnsi" w:eastAsiaTheme="majorEastAsia" w:hAnsiTheme="majorHAnsi" w:cstheme="majorBidi"/>
          <w:b/>
          <w:bCs/>
          <w:color w:val="1F4E79"/>
          <w:sz w:val="32"/>
          <w:szCs w:val="28"/>
        </w:rPr>
      </w:pPr>
      <w:r>
        <w:rPr>
          <w:color w:val="1F4E79"/>
          <w:sz w:val="32"/>
        </w:rPr>
        <w:br w:type="page"/>
      </w:r>
    </w:p>
    <w:p w14:paraId="70E77B87" w14:textId="2898E0C1" w:rsidR="00E21545" w:rsidRDefault="00000000">
      <w:pPr>
        <w:pStyle w:val="Heading1"/>
        <w:spacing w:before="200" w:after="120"/>
      </w:pPr>
      <w:r>
        <w:rPr>
          <w:color w:val="1F4E79"/>
          <w:sz w:val="32"/>
        </w:rPr>
        <w:lastRenderedPageBreak/>
        <w:t>12. Implementation Timeline</w:t>
      </w:r>
    </w:p>
    <w:p w14:paraId="7B8E7874" w14:textId="3CB7AD73" w:rsidR="0087334A" w:rsidRDefault="00000000" w:rsidP="0087334A">
      <w:pPr>
        <w:spacing w:after="80" w:line="252" w:lineRule="auto"/>
      </w:pPr>
      <w:r>
        <w:t xml:space="preserve">The </w:t>
      </w:r>
      <w:proofErr w:type="spellStart"/>
      <w:r>
        <w:t>ToR</w:t>
      </w:r>
      <w:proofErr w:type="spellEnd"/>
      <w:r>
        <w:t xml:space="preserve"> states an approximate 4-week duration. </w:t>
      </w:r>
    </w:p>
    <w:p w14:paraId="32DE7FCD" w14:textId="77777777" w:rsidR="0087334A" w:rsidRDefault="0087334A" w:rsidP="0087334A">
      <w:pPr>
        <w:spacing w:after="80" w:line="252" w:lineRule="auto"/>
      </w:pPr>
    </w:p>
    <w:p w14:paraId="083EE3F3" w14:textId="04EFB8BA" w:rsidR="00E21545" w:rsidRDefault="00000000" w:rsidP="0087334A">
      <w:pPr>
        <w:spacing w:after="80" w:line="252" w:lineRule="auto"/>
      </w:pPr>
      <w:r>
        <w:rPr>
          <w:b/>
          <w:color w:val="1F4E79"/>
          <w:sz w:val="32"/>
        </w:rPr>
        <w:t>13. Deliverables</w:t>
      </w:r>
    </w:p>
    <w:p w14:paraId="6FBB987F" w14:textId="77777777" w:rsidR="00E21545" w:rsidRDefault="00000000">
      <w:pPr>
        <w:spacing w:after="80" w:line="252" w:lineRule="auto"/>
      </w:pPr>
      <w:r>
        <w:t xml:space="preserve">The following deliverables are aligned with the </w:t>
      </w:r>
      <w:proofErr w:type="spellStart"/>
      <w:r>
        <w:t>ToR</w:t>
      </w:r>
      <w:proofErr w:type="spellEnd"/>
      <w:r>
        <w:t xml:space="preserve"> and will be provided upon completion of the relevant project stage.</w:t>
      </w:r>
    </w:p>
    <w:tbl>
      <w:tblPr>
        <w:tblStyle w:val="TableGrid"/>
        <w:tblW w:w="0" w:type="auto"/>
        <w:jc w:val="center"/>
        <w:tblLook w:val="04A0" w:firstRow="1" w:lastRow="0" w:firstColumn="1" w:lastColumn="0" w:noHBand="0" w:noVBand="1"/>
      </w:tblPr>
      <w:tblGrid>
        <w:gridCol w:w="1050"/>
        <w:gridCol w:w="8970"/>
      </w:tblGrid>
      <w:tr w:rsidR="00C364F1" w14:paraId="2D5C77B7" w14:textId="77777777" w:rsidTr="00C364F1">
        <w:trPr>
          <w:jc w:val="center"/>
        </w:trPr>
        <w:tc>
          <w:tcPr>
            <w:tcW w:w="105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AD63B53" w14:textId="77777777" w:rsidR="00C364F1" w:rsidRDefault="00C364F1">
            <w:r>
              <w:rPr>
                <w:b/>
                <w:color w:val="FFFFFF"/>
                <w:sz w:val="17"/>
              </w:rPr>
              <w:t>ID</w:t>
            </w:r>
          </w:p>
        </w:tc>
        <w:tc>
          <w:tcPr>
            <w:tcW w:w="897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7AE83F1" w14:textId="77777777" w:rsidR="00C364F1" w:rsidRDefault="00C364F1">
            <w:r>
              <w:rPr>
                <w:b/>
                <w:color w:val="FFFFFF"/>
                <w:sz w:val="17"/>
              </w:rPr>
              <w:t>Deliverable</w:t>
            </w:r>
          </w:p>
        </w:tc>
      </w:tr>
      <w:tr w:rsidR="00C364F1" w14:paraId="50C40BB2" w14:textId="77777777" w:rsidTr="00C364F1">
        <w:trPr>
          <w:jc w:val="center"/>
        </w:trPr>
        <w:tc>
          <w:tcPr>
            <w:tcW w:w="1050" w:type="dxa"/>
            <w:tcBorders>
              <w:top w:val="single" w:sz="4" w:space="0" w:color="BFBFBF"/>
              <w:left w:val="single" w:sz="4" w:space="0" w:color="BFBFBF"/>
              <w:bottom w:val="single" w:sz="4" w:space="0" w:color="BFBFBF"/>
              <w:right w:val="single" w:sz="4" w:space="0" w:color="BFBFBF"/>
            </w:tcBorders>
            <w:vAlign w:val="center"/>
          </w:tcPr>
          <w:p w14:paraId="4F697900" w14:textId="77777777" w:rsidR="00C364F1" w:rsidRDefault="00C364F1">
            <w:r>
              <w:rPr>
                <w:sz w:val="17"/>
              </w:rPr>
              <w:t>D1</w:t>
            </w:r>
          </w:p>
        </w:tc>
        <w:tc>
          <w:tcPr>
            <w:tcW w:w="8970" w:type="dxa"/>
            <w:tcBorders>
              <w:top w:val="single" w:sz="4" w:space="0" w:color="BFBFBF"/>
              <w:left w:val="single" w:sz="4" w:space="0" w:color="BFBFBF"/>
              <w:bottom w:val="single" w:sz="4" w:space="0" w:color="BFBFBF"/>
              <w:right w:val="single" w:sz="4" w:space="0" w:color="BFBFBF"/>
            </w:tcBorders>
            <w:vAlign w:val="center"/>
          </w:tcPr>
          <w:p w14:paraId="1C53E6D2" w14:textId="77777777" w:rsidR="00C364F1" w:rsidRDefault="00C364F1">
            <w:r>
              <w:rPr>
                <w:sz w:val="17"/>
              </w:rPr>
              <w:t>Inception report with work plan and timeline</w:t>
            </w:r>
          </w:p>
        </w:tc>
      </w:tr>
      <w:tr w:rsidR="00C364F1" w14:paraId="2BB41CAB" w14:textId="77777777" w:rsidTr="00C364F1">
        <w:trPr>
          <w:jc w:val="center"/>
        </w:trPr>
        <w:tc>
          <w:tcPr>
            <w:tcW w:w="1050" w:type="dxa"/>
            <w:tcBorders>
              <w:top w:val="single" w:sz="4" w:space="0" w:color="BFBFBF"/>
              <w:left w:val="single" w:sz="4" w:space="0" w:color="BFBFBF"/>
              <w:bottom w:val="single" w:sz="4" w:space="0" w:color="BFBFBF"/>
              <w:right w:val="single" w:sz="4" w:space="0" w:color="BFBFBF"/>
            </w:tcBorders>
            <w:vAlign w:val="center"/>
          </w:tcPr>
          <w:p w14:paraId="0C017EB0" w14:textId="77777777" w:rsidR="00C364F1" w:rsidRDefault="00C364F1">
            <w:r>
              <w:rPr>
                <w:sz w:val="17"/>
              </w:rPr>
              <w:t>D2</w:t>
            </w:r>
          </w:p>
        </w:tc>
        <w:tc>
          <w:tcPr>
            <w:tcW w:w="8970" w:type="dxa"/>
            <w:tcBorders>
              <w:top w:val="single" w:sz="4" w:space="0" w:color="BFBFBF"/>
              <w:left w:val="single" w:sz="4" w:space="0" w:color="BFBFBF"/>
              <w:bottom w:val="single" w:sz="4" w:space="0" w:color="BFBFBF"/>
              <w:right w:val="single" w:sz="4" w:space="0" w:color="BFBFBF"/>
            </w:tcBorders>
            <w:vAlign w:val="center"/>
          </w:tcPr>
          <w:p w14:paraId="3065E34E" w14:textId="77777777" w:rsidR="00C364F1" w:rsidRDefault="00C364F1">
            <w:r>
              <w:rPr>
                <w:sz w:val="17"/>
              </w:rPr>
              <w:t>Proposed sitemap, design concept, wireframes/mockups</w:t>
            </w:r>
          </w:p>
        </w:tc>
      </w:tr>
      <w:tr w:rsidR="00C364F1" w14:paraId="093077FD" w14:textId="77777777" w:rsidTr="00C364F1">
        <w:trPr>
          <w:jc w:val="center"/>
        </w:trPr>
        <w:tc>
          <w:tcPr>
            <w:tcW w:w="1050" w:type="dxa"/>
            <w:tcBorders>
              <w:top w:val="single" w:sz="4" w:space="0" w:color="BFBFBF"/>
              <w:left w:val="single" w:sz="4" w:space="0" w:color="BFBFBF"/>
              <w:bottom w:val="single" w:sz="4" w:space="0" w:color="BFBFBF"/>
              <w:right w:val="single" w:sz="4" w:space="0" w:color="BFBFBF"/>
            </w:tcBorders>
            <w:vAlign w:val="center"/>
          </w:tcPr>
          <w:p w14:paraId="37BCA570" w14:textId="77777777" w:rsidR="00C364F1" w:rsidRDefault="00C364F1">
            <w:r>
              <w:rPr>
                <w:sz w:val="17"/>
              </w:rPr>
              <w:t>D3</w:t>
            </w:r>
          </w:p>
        </w:tc>
        <w:tc>
          <w:tcPr>
            <w:tcW w:w="8970" w:type="dxa"/>
            <w:tcBorders>
              <w:top w:val="single" w:sz="4" w:space="0" w:color="BFBFBF"/>
              <w:left w:val="single" w:sz="4" w:space="0" w:color="BFBFBF"/>
              <w:bottom w:val="single" w:sz="4" w:space="0" w:color="BFBFBF"/>
              <w:right w:val="single" w:sz="4" w:space="0" w:color="BFBFBF"/>
            </w:tcBorders>
            <w:vAlign w:val="center"/>
          </w:tcPr>
          <w:p w14:paraId="5B2380F1" w14:textId="77777777" w:rsidR="00C364F1" w:rsidRDefault="00C364F1">
            <w:r>
              <w:rPr>
                <w:sz w:val="17"/>
              </w:rPr>
              <w:t>Fully developed and tested CMS-based website</w:t>
            </w:r>
          </w:p>
        </w:tc>
      </w:tr>
      <w:tr w:rsidR="00C364F1" w14:paraId="7A7F4A53" w14:textId="77777777" w:rsidTr="00C364F1">
        <w:trPr>
          <w:jc w:val="center"/>
        </w:trPr>
        <w:tc>
          <w:tcPr>
            <w:tcW w:w="1050" w:type="dxa"/>
            <w:tcBorders>
              <w:top w:val="single" w:sz="4" w:space="0" w:color="BFBFBF"/>
              <w:left w:val="single" w:sz="4" w:space="0" w:color="BFBFBF"/>
              <w:bottom w:val="single" w:sz="4" w:space="0" w:color="BFBFBF"/>
              <w:right w:val="single" w:sz="4" w:space="0" w:color="BFBFBF"/>
            </w:tcBorders>
            <w:vAlign w:val="center"/>
          </w:tcPr>
          <w:p w14:paraId="2377E307" w14:textId="77777777" w:rsidR="00C364F1" w:rsidRDefault="00C364F1">
            <w:r>
              <w:rPr>
                <w:sz w:val="17"/>
              </w:rPr>
              <w:t>D4</w:t>
            </w:r>
          </w:p>
        </w:tc>
        <w:tc>
          <w:tcPr>
            <w:tcW w:w="8970" w:type="dxa"/>
            <w:tcBorders>
              <w:top w:val="single" w:sz="4" w:space="0" w:color="BFBFBF"/>
              <w:left w:val="single" w:sz="4" w:space="0" w:color="BFBFBF"/>
              <w:bottom w:val="single" w:sz="4" w:space="0" w:color="BFBFBF"/>
              <w:right w:val="single" w:sz="4" w:space="0" w:color="BFBFBF"/>
            </w:tcBorders>
            <w:vAlign w:val="center"/>
          </w:tcPr>
          <w:p w14:paraId="494D4D46" w14:textId="77777777" w:rsidR="00C364F1" w:rsidRDefault="00C364F1">
            <w:r>
              <w:rPr>
                <w:sz w:val="17"/>
              </w:rPr>
              <w:t>Migration of agreed existing content/data</w:t>
            </w:r>
          </w:p>
        </w:tc>
      </w:tr>
      <w:tr w:rsidR="00C364F1" w14:paraId="5C03DDDD" w14:textId="77777777" w:rsidTr="00C364F1">
        <w:trPr>
          <w:jc w:val="center"/>
        </w:trPr>
        <w:tc>
          <w:tcPr>
            <w:tcW w:w="1050" w:type="dxa"/>
            <w:tcBorders>
              <w:top w:val="single" w:sz="4" w:space="0" w:color="BFBFBF"/>
              <w:left w:val="single" w:sz="4" w:space="0" w:color="BFBFBF"/>
              <w:bottom w:val="single" w:sz="4" w:space="0" w:color="BFBFBF"/>
              <w:right w:val="single" w:sz="4" w:space="0" w:color="BFBFBF"/>
            </w:tcBorders>
            <w:vAlign w:val="center"/>
          </w:tcPr>
          <w:p w14:paraId="005342EC" w14:textId="77777777" w:rsidR="00C364F1" w:rsidRDefault="00C364F1">
            <w:r>
              <w:rPr>
                <w:sz w:val="17"/>
              </w:rPr>
              <w:t>D5</w:t>
            </w:r>
          </w:p>
        </w:tc>
        <w:tc>
          <w:tcPr>
            <w:tcW w:w="8970" w:type="dxa"/>
            <w:tcBorders>
              <w:top w:val="single" w:sz="4" w:space="0" w:color="BFBFBF"/>
              <w:left w:val="single" w:sz="4" w:space="0" w:color="BFBFBF"/>
              <w:bottom w:val="single" w:sz="4" w:space="0" w:color="BFBFBF"/>
              <w:right w:val="single" w:sz="4" w:space="0" w:color="BFBFBF"/>
            </w:tcBorders>
            <w:vAlign w:val="center"/>
          </w:tcPr>
          <w:p w14:paraId="153B1973" w14:textId="77777777" w:rsidR="00C364F1" w:rsidRDefault="00C364F1">
            <w:r>
              <w:rPr>
                <w:sz w:val="17"/>
              </w:rPr>
              <w:t>SEO setup, sitemap, metadata structure, and analytics integration</w:t>
            </w:r>
          </w:p>
        </w:tc>
      </w:tr>
      <w:tr w:rsidR="00C364F1" w14:paraId="3EB28958" w14:textId="77777777" w:rsidTr="00C364F1">
        <w:trPr>
          <w:jc w:val="center"/>
        </w:trPr>
        <w:tc>
          <w:tcPr>
            <w:tcW w:w="1050" w:type="dxa"/>
            <w:tcBorders>
              <w:top w:val="single" w:sz="4" w:space="0" w:color="BFBFBF"/>
              <w:left w:val="single" w:sz="4" w:space="0" w:color="BFBFBF"/>
              <w:bottom w:val="single" w:sz="4" w:space="0" w:color="BFBFBF"/>
              <w:right w:val="single" w:sz="4" w:space="0" w:color="BFBFBF"/>
            </w:tcBorders>
            <w:vAlign w:val="center"/>
          </w:tcPr>
          <w:p w14:paraId="1B635963" w14:textId="77777777" w:rsidR="00C364F1" w:rsidRDefault="00C364F1">
            <w:r>
              <w:rPr>
                <w:sz w:val="17"/>
              </w:rPr>
              <w:t>D6</w:t>
            </w:r>
          </w:p>
        </w:tc>
        <w:tc>
          <w:tcPr>
            <w:tcW w:w="8970" w:type="dxa"/>
            <w:tcBorders>
              <w:top w:val="single" w:sz="4" w:space="0" w:color="BFBFBF"/>
              <w:left w:val="single" w:sz="4" w:space="0" w:color="BFBFBF"/>
              <w:bottom w:val="single" w:sz="4" w:space="0" w:color="BFBFBF"/>
              <w:right w:val="single" w:sz="4" w:space="0" w:color="BFBFBF"/>
            </w:tcBorders>
            <w:vAlign w:val="center"/>
          </w:tcPr>
          <w:p w14:paraId="4D68D872" w14:textId="77777777" w:rsidR="00C364F1" w:rsidRDefault="00C364F1">
            <w:r>
              <w:rPr>
                <w:sz w:val="17"/>
              </w:rPr>
              <w:t>Website security configuration and backup/recovery setup</w:t>
            </w:r>
          </w:p>
        </w:tc>
      </w:tr>
      <w:tr w:rsidR="00C364F1" w14:paraId="160584ED" w14:textId="77777777" w:rsidTr="00C364F1">
        <w:trPr>
          <w:jc w:val="center"/>
        </w:trPr>
        <w:tc>
          <w:tcPr>
            <w:tcW w:w="1050" w:type="dxa"/>
            <w:tcBorders>
              <w:top w:val="single" w:sz="4" w:space="0" w:color="BFBFBF"/>
              <w:left w:val="single" w:sz="4" w:space="0" w:color="BFBFBF"/>
              <w:bottom w:val="single" w:sz="4" w:space="0" w:color="BFBFBF"/>
              <w:right w:val="single" w:sz="4" w:space="0" w:color="BFBFBF"/>
            </w:tcBorders>
            <w:vAlign w:val="center"/>
          </w:tcPr>
          <w:p w14:paraId="624BCB96" w14:textId="77777777" w:rsidR="00C364F1" w:rsidRDefault="00C364F1">
            <w:r>
              <w:rPr>
                <w:sz w:val="17"/>
              </w:rPr>
              <w:t>D7</w:t>
            </w:r>
          </w:p>
        </w:tc>
        <w:tc>
          <w:tcPr>
            <w:tcW w:w="8970" w:type="dxa"/>
            <w:tcBorders>
              <w:top w:val="single" w:sz="4" w:space="0" w:color="BFBFBF"/>
              <w:left w:val="single" w:sz="4" w:space="0" w:color="BFBFBF"/>
              <w:bottom w:val="single" w:sz="4" w:space="0" w:color="BFBFBF"/>
              <w:right w:val="single" w:sz="4" w:space="0" w:color="BFBFBF"/>
            </w:tcBorders>
            <w:vAlign w:val="center"/>
          </w:tcPr>
          <w:p w14:paraId="10CE126F" w14:textId="77777777" w:rsidR="00C364F1" w:rsidRDefault="00C364F1">
            <w:r>
              <w:rPr>
                <w:sz w:val="17"/>
              </w:rPr>
              <w:t>User manual/admin guideline</w:t>
            </w:r>
          </w:p>
        </w:tc>
      </w:tr>
      <w:tr w:rsidR="00C364F1" w14:paraId="41DAD9A4" w14:textId="77777777" w:rsidTr="00C364F1">
        <w:trPr>
          <w:jc w:val="center"/>
        </w:trPr>
        <w:tc>
          <w:tcPr>
            <w:tcW w:w="1050" w:type="dxa"/>
            <w:tcBorders>
              <w:top w:val="single" w:sz="4" w:space="0" w:color="BFBFBF"/>
              <w:left w:val="single" w:sz="4" w:space="0" w:color="BFBFBF"/>
              <w:bottom w:val="single" w:sz="4" w:space="0" w:color="BFBFBF"/>
              <w:right w:val="single" w:sz="4" w:space="0" w:color="BFBFBF"/>
            </w:tcBorders>
            <w:vAlign w:val="center"/>
          </w:tcPr>
          <w:p w14:paraId="6CC941D3" w14:textId="77777777" w:rsidR="00C364F1" w:rsidRDefault="00C364F1">
            <w:r>
              <w:rPr>
                <w:sz w:val="17"/>
              </w:rPr>
              <w:t>D8</w:t>
            </w:r>
          </w:p>
        </w:tc>
        <w:tc>
          <w:tcPr>
            <w:tcW w:w="8970" w:type="dxa"/>
            <w:tcBorders>
              <w:top w:val="single" w:sz="4" w:space="0" w:color="BFBFBF"/>
              <w:left w:val="single" w:sz="4" w:space="0" w:color="BFBFBF"/>
              <w:bottom w:val="single" w:sz="4" w:space="0" w:color="BFBFBF"/>
              <w:right w:val="single" w:sz="4" w:space="0" w:color="BFBFBF"/>
            </w:tcBorders>
            <w:vAlign w:val="center"/>
          </w:tcPr>
          <w:p w14:paraId="7FEF31A9" w14:textId="77777777" w:rsidR="00C364F1" w:rsidRDefault="00C364F1">
            <w:r>
              <w:rPr>
                <w:sz w:val="17"/>
              </w:rPr>
              <w:t>Training session for designated PHD staff</w:t>
            </w:r>
          </w:p>
        </w:tc>
      </w:tr>
      <w:tr w:rsidR="00C364F1" w14:paraId="1399D5E8" w14:textId="77777777" w:rsidTr="00C364F1">
        <w:trPr>
          <w:jc w:val="center"/>
        </w:trPr>
        <w:tc>
          <w:tcPr>
            <w:tcW w:w="1050" w:type="dxa"/>
            <w:tcBorders>
              <w:top w:val="single" w:sz="4" w:space="0" w:color="BFBFBF"/>
              <w:left w:val="single" w:sz="4" w:space="0" w:color="BFBFBF"/>
              <w:bottom w:val="single" w:sz="4" w:space="0" w:color="BFBFBF"/>
              <w:right w:val="single" w:sz="4" w:space="0" w:color="BFBFBF"/>
            </w:tcBorders>
            <w:vAlign w:val="center"/>
          </w:tcPr>
          <w:p w14:paraId="03DC2D11" w14:textId="77777777" w:rsidR="00C364F1" w:rsidRDefault="00C364F1">
            <w:r>
              <w:rPr>
                <w:sz w:val="17"/>
              </w:rPr>
              <w:t>D9</w:t>
            </w:r>
          </w:p>
        </w:tc>
        <w:tc>
          <w:tcPr>
            <w:tcW w:w="8970" w:type="dxa"/>
            <w:tcBorders>
              <w:top w:val="single" w:sz="4" w:space="0" w:color="BFBFBF"/>
              <w:left w:val="single" w:sz="4" w:space="0" w:color="BFBFBF"/>
              <w:bottom w:val="single" w:sz="4" w:space="0" w:color="BFBFBF"/>
              <w:right w:val="single" w:sz="4" w:space="0" w:color="BFBFBF"/>
            </w:tcBorders>
            <w:vAlign w:val="center"/>
          </w:tcPr>
          <w:p w14:paraId="30B99967" w14:textId="77777777" w:rsidR="00C364F1" w:rsidRDefault="00C364F1">
            <w:r>
              <w:rPr>
                <w:sz w:val="17"/>
              </w:rPr>
              <w:t>Final source code, CMS access, hosting/domain coordination details, and ownership transfer</w:t>
            </w:r>
          </w:p>
        </w:tc>
      </w:tr>
      <w:tr w:rsidR="00C364F1" w14:paraId="6B8D2219" w14:textId="77777777" w:rsidTr="00C364F1">
        <w:trPr>
          <w:jc w:val="center"/>
        </w:trPr>
        <w:tc>
          <w:tcPr>
            <w:tcW w:w="1050" w:type="dxa"/>
            <w:tcBorders>
              <w:top w:val="single" w:sz="4" w:space="0" w:color="BFBFBF"/>
              <w:left w:val="single" w:sz="4" w:space="0" w:color="BFBFBF"/>
              <w:bottom w:val="single" w:sz="4" w:space="0" w:color="BFBFBF"/>
              <w:right w:val="single" w:sz="4" w:space="0" w:color="BFBFBF"/>
            </w:tcBorders>
            <w:vAlign w:val="center"/>
          </w:tcPr>
          <w:p w14:paraId="0FAFD0E5" w14:textId="77777777" w:rsidR="00C364F1" w:rsidRDefault="00C364F1">
            <w:r>
              <w:rPr>
                <w:sz w:val="17"/>
              </w:rPr>
              <w:t>D10</w:t>
            </w:r>
          </w:p>
        </w:tc>
        <w:tc>
          <w:tcPr>
            <w:tcW w:w="8970" w:type="dxa"/>
            <w:tcBorders>
              <w:top w:val="single" w:sz="4" w:space="0" w:color="BFBFBF"/>
              <w:left w:val="single" w:sz="4" w:space="0" w:color="BFBFBF"/>
              <w:bottom w:val="single" w:sz="4" w:space="0" w:color="BFBFBF"/>
              <w:right w:val="single" w:sz="4" w:space="0" w:color="BFBFBF"/>
            </w:tcBorders>
            <w:vAlign w:val="center"/>
          </w:tcPr>
          <w:p w14:paraId="66ED89BA" w14:textId="77777777" w:rsidR="00C364F1" w:rsidRDefault="00C364F1">
            <w:r>
              <w:rPr>
                <w:sz w:val="17"/>
              </w:rPr>
              <w:t>Post-launch technical support and maintenance for minimum 3 months, extendable up to 6 months as agreed</w:t>
            </w:r>
          </w:p>
        </w:tc>
      </w:tr>
    </w:tbl>
    <w:p w14:paraId="2061FD57" w14:textId="77777777" w:rsidR="00E21545" w:rsidRDefault="00000000">
      <w:pPr>
        <w:pStyle w:val="Heading1"/>
        <w:spacing w:before="200" w:after="120"/>
      </w:pPr>
      <w:r>
        <w:rPr>
          <w:color w:val="1F4E79"/>
          <w:sz w:val="32"/>
        </w:rPr>
        <w:t>14. Testing and Quality Assurance Plan</w:t>
      </w:r>
    </w:p>
    <w:p w14:paraId="6A40A794" w14:textId="77777777" w:rsidR="00E21545" w:rsidRDefault="00000000">
      <w:pPr>
        <w:spacing w:after="80" w:line="252" w:lineRule="auto"/>
      </w:pPr>
      <w:r>
        <w:t xml:space="preserve">Testing and QA will be conducted before production deployment to ensure the website is functional, responsive, secure, accessible, SEO-ready, and stable for </w:t>
      </w:r>
      <w:proofErr w:type="gramStart"/>
      <w:r>
        <w:t>handover</w:t>
      </w:r>
      <w:proofErr w:type="gramEnd"/>
      <w:r>
        <w:t>.</w:t>
      </w:r>
    </w:p>
    <w:tbl>
      <w:tblPr>
        <w:tblStyle w:val="TableGrid"/>
        <w:tblW w:w="0" w:type="auto"/>
        <w:jc w:val="center"/>
        <w:tblLook w:val="04A0" w:firstRow="1" w:lastRow="0" w:firstColumn="1" w:lastColumn="0" w:noHBand="0" w:noVBand="1"/>
      </w:tblPr>
      <w:tblGrid>
        <w:gridCol w:w="5040"/>
        <w:gridCol w:w="5040"/>
      </w:tblGrid>
      <w:tr w:rsidR="00E21545" w14:paraId="0C762612" w14:textId="77777777">
        <w:trPr>
          <w:jc w:val="center"/>
        </w:trPr>
        <w:tc>
          <w:tcPr>
            <w:tcW w:w="504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D69C2B7" w14:textId="77777777" w:rsidR="00E21545" w:rsidRDefault="00000000">
            <w:r>
              <w:rPr>
                <w:b/>
                <w:color w:val="FFFFFF"/>
                <w:sz w:val="17"/>
              </w:rPr>
              <w:t>Testing Area</w:t>
            </w:r>
          </w:p>
        </w:tc>
        <w:tc>
          <w:tcPr>
            <w:tcW w:w="504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D5FBA2C" w14:textId="77777777" w:rsidR="00E21545" w:rsidRDefault="00000000">
            <w:r>
              <w:rPr>
                <w:b/>
                <w:color w:val="FFFFFF"/>
                <w:sz w:val="17"/>
              </w:rPr>
              <w:t>Validation Focus</w:t>
            </w:r>
          </w:p>
        </w:tc>
      </w:tr>
      <w:tr w:rsidR="00E21545" w14:paraId="359C5363"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2B9F2C39" w14:textId="77777777" w:rsidR="00E21545" w:rsidRDefault="00000000">
            <w:r>
              <w:rPr>
                <w:sz w:val="17"/>
              </w:rPr>
              <w:t>Functional Testing</w:t>
            </w:r>
          </w:p>
        </w:tc>
        <w:tc>
          <w:tcPr>
            <w:tcW w:w="5040" w:type="dxa"/>
            <w:tcBorders>
              <w:top w:val="single" w:sz="4" w:space="0" w:color="BFBFBF"/>
              <w:left w:val="single" w:sz="4" w:space="0" w:color="BFBFBF"/>
              <w:bottom w:val="single" w:sz="4" w:space="0" w:color="BFBFBF"/>
              <w:right w:val="single" w:sz="4" w:space="0" w:color="BFBFBF"/>
            </w:tcBorders>
            <w:vAlign w:val="center"/>
          </w:tcPr>
          <w:p w14:paraId="14705C94" w14:textId="77777777" w:rsidR="00E21545" w:rsidRDefault="00000000">
            <w:r>
              <w:rPr>
                <w:sz w:val="17"/>
              </w:rPr>
              <w:t>Validate menus, pages, forms, search, downloads, gallery, news/events/blog, careers, emergency updates, partner section, and CMS publishing flow.</w:t>
            </w:r>
          </w:p>
        </w:tc>
      </w:tr>
      <w:tr w:rsidR="00E21545" w14:paraId="1F1EDE71"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4937CA97" w14:textId="77777777" w:rsidR="00E21545" w:rsidRDefault="00000000">
            <w:r>
              <w:rPr>
                <w:sz w:val="17"/>
              </w:rPr>
              <w:t>Responsive Testing</w:t>
            </w:r>
          </w:p>
        </w:tc>
        <w:tc>
          <w:tcPr>
            <w:tcW w:w="5040" w:type="dxa"/>
            <w:tcBorders>
              <w:top w:val="single" w:sz="4" w:space="0" w:color="BFBFBF"/>
              <w:left w:val="single" w:sz="4" w:space="0" w:color="BFBFBF"/>
              <w:bottom w:val="single" w:sz="4" w:space="0" w:color="BFBFBF"/>
              <w:right w:val="single" w:sz="4" w:space="0" w:color="BFBFBF"/>
            </w:tcBorders>
            <w:vAlign w:val="center"/>
          </w:tcPr>
          <w:p w14:paraId="7C63E396" w14:textId="77777777" w:rsidR="00E21545" w:rsidRDefault="00000000">
            <w:r>
              <w:rPr>
                <w:sz w:val="17"/>
              </w:rPr>
              <w:t>Test key pages on desktop, tablet, and mobile breakpoints to ensure usability and layout consistency.</w:t>
            </w:r>
          </w:p>
        </w:tc>
      </w:tr>
      <w:tr w:rsidR="00E21545" w14:paraId="394153E6"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7E484CB8" w14:textId="77777777" w:rsidR="00E21545" w:rsidRDefault="00000000">
            <w:r>
              <w:rPr>
                <w:sz w:val="17"/>
              </w:rPr>
              <w:t>Cross-Browser Testing</w:t>
            </w:r>
          </w:p>
        </w:tc>
        <w:tc>
          <w:tcPr>
            <w:tcW w:w="5040" w:type="dxa"/>
            <w:tcBorders>
              <w:top w:val="single" w:sz="4" w:space="0" w:color="BFBFBF"/>
              <w:left w:val="single" w:sz="4" w:space="0" w:color="BFBFBF"/>
              <w:bottom w:val="single" w:sz="4" w:space="0" w:color="BFBFBF"/>
              <w:right w:val="single" w:sz="4" w:space="0" w:color="BFBFBF"/>
            </w:tcBorders>
            <w:vAlign w:val="center"/>
          </w:tcPr>
          <w:p w14:paraId="36B42D79" w14:textId="77777777" w:rsidR="00E21545" w:rsidRDefault="00000000">
            <w:r>
              <w:rPr>
                <w:sz w:val="17"/>
              </w:rPr>
              <w:t>Validate pages on current versions of Chrome, Edge, Firefox, and Safari where feasible.</w:t>
            </w:r>
          </w:p>
        </w:tc>
      </w:tr>
      <w:tr w:rsidR="00E21545" w14:paraId="4B438127"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1A3C6956" w14:textId="77777777" w:rsidR="00E21545" w:rsidRDefault="00000000">
            <w:r>
              <w:rPr>
                <w:sz w:val="17"/>
              </w:rPr>
              <w:t>Accessibility Testing</w:t>
            </w:r>
          </w:p>
        </w:tc>
        <w:tc>
          <w:tcPr>
            <w:tcW w:w="5040" w:type="dxa"/>
            <w:tcBorders>
              <w:top w:val="single" w:sz="4" w:space="0" w:color="BFBFBF"/>
              <w:left w:val="single" w:sz="4" w:space="0" w:color="BFBFBF"/>
              <w:bottom w:val="single" w:sz="4" w:space="0" w:color="BFBFBF"/>
              <w:right w:val="single" w:sz="4" w:space="0" w:color="BFBFBF"/>
            </w:tcBorders>
            <w:vAlign w:val="center"/>
          </w:tcPr>
          <w:p w14:paraId="1AA1C65C" w14:textId="77777777" w:rsidR="00E21545" w:rsidRDefault="00000000">
            <w:r>
              <w:rPr>
                <w:sz w:val="17"/>
              </w:rPr>
              <w:t>Review keyboard navigation, headings, labels, alt text, contrast, link clarity, form labels, and screen-reader-friendly structure where practical.</w:t>
            </w:r>
          </w:p>
        </w:tc>
      </w:tr>
      <w:tr w:rsidR="00E21545" w14:paraId="311D0E77"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77BE84D0" w14:textId="77777777" w:rsidR="00E21545" w:rsidRDefault="00000000">
            <w:r>
              <w:rPr>
                <w:sz w:val="17"/>
              </w:rPr>
              <w:t>SEO Testing</w:t>
            </w:r>
          </w:p>
        </w:tc>
        <w:tc>
          <w:tcPr>
            <w:tcW w:w="5040" w:type="dxa"/>
            <w:tcBorders>
              <w:top w:val="single" w:sz="4" w:space="0" w:color="BFBFBF"/>
              <w:left w:val="single" w:sz="4" w:space="0" w:color="BFBFBF"/>
              <w:bottom w:val="single" w:sz="4" w:space="0" w:color="BFBFBF"/>
              <w:right w:val="single" w:sz="4" w:space="0" w:color="BFBFBF"/>
            </w:tcBorders>
            <w:vAlign w:val="center"/>
          </w:tcPr>
          <w:p w14:paraId="62FA22FC" w14:textId="77777777" w:rsidR="00E21545" w:rsidRDefault="00000000">
            <w:r>
              <w:rPr>
                <w:sz w:val="17"/>
              </w:rPr>
              <w:t xml:space="preserve">Check metadata, indexability, URLs, sitemap, </w:t>
            </w:r>
            <w:proofErr w:type="gramStart"/>
            <w:r>
              <w:rPr>
                <w:sz w:val="17"/>
              </w:rPr>
              <w:t>robots</w:t>
            </w:r>
            <w:proofErr w:type="gramEnd"/>
            <w:r>
              <w:rPr>
                <w:sz w:val="17"/>
              </w:rPr>
              <w:t xml:space="preserve"> configuration, page titles, alt text, and Google Search Console readiness.</w:t>
            </w:r>
          </w:p>
        </w:tc>
      </w:tr>
      <w:tr w:rsidR="00E21545" w14:paraId="6F6CE6FC"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42C0BACE" w14:textId="77777777" w:rsidR="00E21545" w:rsidRDefault="00000000">
            <w:r>
              <w:rPr>
                <w:sz w:val="17"/>
              </w:rPr>
              <w:t>Performance Testing</w:t>
            </w:r>
          </w:p>
        </w:tc>
        <w:tc>
          <w:tcPr>
            <w:tcW w:w="5040" w:type="dxa"/>
            <w:tcBorders>
              <w:top w:val="single" w:sz="4" w:space="0" w:color="BFBFBF"/>
              <w:left w:val="single" w:sz="4" w:space="0" w:color="BFBFBF"/>
              <w:bottom w:val="single" w:sz="4" w:space="0" w:color="BFBFBF"/>
              <w:right w:val="single" w:sz="4" w:space="0" w:color="BFBFBF"/>
            </w:tcBorders>
            <w:vAlign w:val="center"/>
          </w:tcPr>
          <w:p w14:paraId="76CB46ED" w14:textId="77777777" w:rsidR="00E21545" w:rsidRDefault="00000000">
            <w:r>
              <w:rPr>
                <w:sz w:val="17"/>
              </w:rPr>
              <w:t xml:space="preserve">Check image optimization, caching, page weight, lazy loading, and </w:t>
            </w:r>
            <w:proofErr w:type="spellStart"/>
            <w:r>
              <w:rPr>
                <w:sz w:val="17"/>
              </w:rPr>
              <w:t>PageSpeed</w:t>
            </w:r>
            <w:proofErr w:type="spellEnd"/>
            <w:r>
              <w:rPr>
                <w:sz w:val="17"/>
              </w:rPr>
              <w:t>/Lighthouse improvement areas.</w:t>
            </w:r>
          </w:p>
        </w:tc>
      </w:tr>
      <w:tr w:rsidR="00E21545" w14:paraId="0010B05C"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3FE6392C" w14:textId="77777777" w:rsidR="00E21545" w:rsidRDefault="00000000">
            <w:r>
              <w:rPr>
                <w:sz w:val="17"/>
              </w:rPr>
              <w:t>Security Testing</w:t>
            </w:r>
          </w:p>
        </w:tc>
        <w:tc>
          <w:tcPr>
            <w:tcW w:w="5040" w:type="dxa"/>
            <w:tcBorders>
              <w:top w:val="single" w:sz="4" w:space="0" w:color="BFBFBF"/>
              <w:left w:val="single" w:sz="4" w:space="0" w:color="BFBFBF"/>
              <w:bottom w:val="single" w:sz="4" w:space="0" w:color="BFBFBF"/>
              <w:right w:val="single" w:sz="4" w:space="0" w:color="BFBFBF"/>
            </w:tcBorders>
            <w:vAlign w:val="center"/>
          </w:tcPr>
          <w:p w14:paraId="7E2C2EEA" w14:textId="77777777" w:rsidR="00E21545" w:rsidRDefault="00000000">
            <w:r>
              <w:rPr>
                <w:sz w:val="17"/>
              </w:rPr>
              <w:t>Verify SSL, firewall, admin access policy, plugin hygiene, spam protection, permissions, and backup/restore readiness.</w:t>
            </w:r>
          </w:p>
        </w:tc>
      </w:tr>
      <w:tr w:rsidR="00E21545" w14:paraId="1A46A33B" w14:textId="77777777">
        <w:trPr>
          <w:jc w:val="center"/>
        </w:trPr>
        <w:tc>
          <w:tcPr>
            <w:tcW w:w="5040" w:type="dxa"/>
            <w:tcBorders>
              <w:top w:val="single" w:sz="4" w:space="0" w:color="BFBFBF"/>
              <w:left w:val="single" w:sz="4" w:space="0" w:color="BFBFBF"/>
              <w:bottom w:val="single" w:sz="4" w:space="0" w:color="BFBFBF"/>
              <w:right w:val="single" w:sz="4" w:space="0" w:color="BFBFBF"/>
            </w:tcBorders>
            <w:vAlign w:val="center"/>
          </w:tcPr>
          <w:p w14:paraId="1B4A7BE3" w14:textId="77777777" w:rsidR="00E21545" w:rsidRDefault="00000000">
            <w:r>
              <w:rPr>
                <w:sz w:val="17"/>
              </w:rPr>
              <w:t>Content Migration Testing</w:t>
            </w:r>
          </w:p>
        </w:tc>
        <w:tc>
          <w:tcPr>
            <w:tcW w:w="5040" w:type="dxa"/>
            <w:tcBorders>
              <w:top w:val="single" w:sz="4" w:space="0" w:color="BFBFBF"/>
              <w:left w:val="single" w:sz="4" w:space="0" w:color="BFBFBF"/>
              <w:bottom w:val="single" w:sz="4" w:space="0" w:color="BFBFBF"/>
              <w:right w:val="single" w:sz="4" w:space="0" w:color="BFBFBF"/>
            </w:tcBorders>
            <w:vAlign w:val="center"/>
          </w:tcPr>
          <w:p w14:paraId="137F6B5E" w14:textId="77777777" w:rsidR="00E21545" w:rsidRDefault="00000000">
            <w:r>
              <w:rPr>
                <w:sz w:val="17"/>
              </w:rPr>
              <w:t>Validate migrated page content, download files, images, links, media embeds, and bilingual page mapping.</w:t>
            </w:r>
          </w:p>
        </w:tc>
      </w:tr>
    </w:tbl>
    <w:p w14:paraId="344CECA5" w14:textId="77777777" w:rsidR="0048661A" w:rsidRDefault="0048661A" w:rsidP="0048661A">
      <w:pPr>
        <w:pStyle w:val="Heading1"/>
        <w:spacing w:before="200" w:after="120"/>
        <w:jc w:val="center"/>
        <w:rPr>
          <w:color w:val="1F4E79"/>
          <w:sz w:val="32"/>
        </w:rPr>
      </w:pPr>
      <w:r>
        <w:rPr>
          <w:noProof/>
        </w:rPr>
        <w:lastRenderedPageBreak/>
        <w:drawing>
          <wp:inline distT="0" distB="0" distL="0" distR="0" wp14:anchorId="6C3BB494" wp14:editId="0DB1988E">
            <wp:extent cx="3321050" cy="4981575"/>
            <wp:effectExtent l="0" t="0" r="0" b="9525"/>
            <wp:docPr id="2138073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1460" cy="4982190"/>
                    </a:xfrm>
                    <a:prstGeom prst="rect">
                      <a:avLst/>
                    </a:prstGeom>
                    <a:noFill/>
                    <a:ln>
                      <a:noFill/>
                    </a:ln>
                  </pic:spPr>
                </pic:pic>
              </a:graphicData>
            </a:graphic>
          </wp:inline>
        </w:drawing>
      </w:r>
    </w:p>
    <w:p w14:paraId="089FC6C2" w14:textId="71C1D673" w:rsidR="00E21545" w:rsidRDefault="0048661A" w:rsidP="0048661A">
      <w:pPr>
        <w:pStyle w:val="Heading1"/>
        <w:spacing w:before="200" w:after="120"/>
      </w:pPr>
      <w:r>
        <w:rPr>
          <w:color w:val="1F4E79"/>
          <w:sz w:val="32"/>
        </w:rPr>
        <w:br/>
        <w:t>15. Deployment and Handover Plan</w:t>
      </w:r>
    </w:p>
    <w:p w14:paraId="7498BFDD" w14:textId="77777777" w:rsidR="00E21545" w:rsidRDefault="00000000">
      <w:pPr>
        <w:pStyle w:val="ListBullet"/>
        <w:spacing w:after="40"/>
      </w:pPr>
      <w:r>
        <w:rPr>
          <w:sz w:val="19"/>
        </w:rPr>
        <w:t>Prepare a staging environment for development and review where hosting access allows.</w:t>
      </w:r>
    </w:p>
    <w:p w14:paraId="230574C0" w14:textId="2E0BA875" w:rsidR="00E21545" w:rsidRDefault="00000000">
      <w:pPr>
        <w:pStyle w:val="ListBullet"/>
        <w:spacing w:after="40"/>
      </w:pPr>
      <w:r>
        <w:rPr>
          <w:sz w:val="19"/>
        </w:rPr>
        <w:t>Complete final QA issue resolution before production launch.</w:t>
      </w:r>
    </w:p>
    <w:p w14:paraId="235CC025" w14:textId="77777777" w:rsidR="00E21545" w:rsidRDefault="00000000">
      <w:pPr>
        <w:pStyle w:val="ListBullet"/>
        <w:spacing w:after="40"/>
      </w:pPr>
      <w:r>
        <w:rPr>
          <w:sz w:val="19"/>
        </w:rPr>
        <w:t>Deploy the website to the production domain with SSL enabled.</w:t>
      </w:r>
    </w:p>
    <w:p w14:paraId="38440F7A" w14:textId="77777777" w:rsidR="00E21545" w:rsidRDefault="00000000">
      <w:pPr>
        <w:pStyle w:val="ListBullet"/>
        <w:spacing w:after="40"/>
      </w:pPr>
      <w:r>
        <w:rPr>
          <w:sz w:val="19"/>
        </w:rPr>
        <w:t>Configure redirects for selected old URLs where migrated content requires continuity.</w:t>
      </w:r>
    </w:p>
    <w:p w14:paraId="26129277" w14:textId="77777777" w:rsidR="00E21545" w:rsidRDefault="00000000">
      <w:pPr>
        <w:pStyle w:val="ListBullet"/>
        <w:spacing w:after="40"/>
      </w:pPr>
      <w:r>
        <w:rPr>
          <w:sz w:val="19"/>
        </w:rPr>
        <w:t>Transfer CMS credentials, source code/theme files, plugin list, hosting/domain coordination notes, and backup process documentation.</w:t>
      </w:r>
    </w:p>
    <w:p w14:paraId="31899C39" w14:textId="77777777" w:rsidR="00E21545" w:rsidRDefault="00000000">
      <w:pPr>
        <w:pStyle w:val="ListBullet"/>
        <w:spacing w:after="40"/>
      </w:pPr>
      <w:r>
        <w:rPr>
          <w:sz w:val="19"/>
        </w:rPr>
        <w:t>Conduct training for designated staff on content updates, media uploads, news/events, publications, emergency updates, form review, SEO fields, and basic admin operations.</w:t>
      </w:r>
    </w:p>
    <w:p w14:paraId="43E10EF0" w14:textId="77777777" w:rsidR="004D039F" w:rsidRDefault="004D039F">
      <w:pPr>
        <w:rPr>
          <w:rFonts w:asciiTheme="majorHAnsi" w:eastAsiaTheme="majorEastAsia" w:hAnsiTheme="majorHAnsi" w:cstheme="majorBidi"/>
          <w:b/>
          <w:bCs/>
          <w:color w:val="1F4E79"/>
          <w:sz w:val="32"/>
          <w:szCs w:val="28"/>
        </w:rPr>
      </w:pPr>
      <w:r>
        <w:rPr>
          <w:color w:val="1F4E79"/>
          <w:sz w:val="32"/>
        </w:rPr>
        <w:br w:type="page"/>
      </w:r>
    </w:p>
    <w:p w14:paraId="5E8FAE80" w14:textId="1CD76BE0" w:rsidR="00E21545" w:rsidRDefault="00000000">
      <w:pPr>
        <w:pStyle w:val="Heading1"/>
        <w:spacing w:before="200" w:after="120"/>
      </w:pPr>
      <w:r>
        <w:rPr>
          <w:color w:val="1F4E79"/>
          <w:sz w:val="32"/>
        </w:rPr>
        <w:lastRenderedPageBreak/>
        <w:t>1</w:t>
      </w:r>
      <w:r w:rsidR="004D039F">
        <w:rPr>
          <w:color w:val="1F4E79"/>
          <w:sz w:val="32"/>
        </w:rPr>
        <w:t>6</w:t>
      </w:r>
      <w:r>
        <w:rPr>
          <w:color w:val="1F4E79"/>
          <w:sz w:val="32"/>
        </w:rPr>
        <w:t>. Assumptions and Client Responsibilities</w:t>
      </w:r>
    </w:p>
    <w:p w14:paraId="49263E6A" w14:textId="77777777" w:rsidR="00E21545" w:rsidRDefault="00000000">
      <w:pPr>
        <w:pStyle w:val="ListBullet"/>
        <w:spacing w:after="40"/>
      </w:pPr>
      <w:r>
        <w:rPr>
          <w:sz w:val="19"/>
        </w:rPr>
        <w:t>PHD will provide timely access to existing website content, domain, hosting, CMS credentials, media files, and required organizational documents.</w:t>
      </w:r>
    </w:p>
    <w:p w14:paraId="5B354126" w14:textId="4012680F" w:rsidR="00E21545" w:rsidRDefault="00000000">
      <w:pPr>
        <w:pStyle w:val="ListBullet"/>
        <w:spacing w:after="40"/>
      </w:pPr>
      <w:r>
        <w:rPr>
          <w:sz w:val="19"/>
        </w:rPr>
        <w:t>PHD will nominate focal persons for content review, design approval, and final launch approval.</w:t>
      </w:r>
    </w:p>
    <w:p w14:paraId="25112413" w14:textId="77777777" w:rsidR="00E21545" w:rsidRDefault="00000000">
      <w:pPr>
        <w:pStyle w:val="ListBullet"/>
        <w:spacing w:after="40"/>
      </w:pPr>
      <w:r>
        <w:rPr>
          <w:sz w:val="19"/>
        </w:rPr>
        <w:t>Final Bangla and English content will be provided or approved by PHD. Translation or large-scale copywriting is not assumed within the core development scope.</w:t>
      </w:r>
    </w:p>
    <w:p w14:paraId="1DA1BB81" w14:textId="77777777" w:rsidR="00E21545" w:rsidRDefault="00000000">
      <w:pPr>
        <w:pStyle w:val="ListBullet"/>
        <w:spacing w:after="40"/>
      </w:pPr>
      <w:r>
        <w:rPr>
          <w:sz w:val="19"/>
        </w:rPr>
        <w:t>Third-party plugin licenses, premium theme licenses, hosting charges, CDN charges, and paid services will be handled as per final commercial agreement.</w:t>
      </w:r>
    </w:p>
    <w:p w14:paraId="60A30C18" w14:textId="77777777" w:rsidR="00E21545" w:rsidRDefault="00000000">
      <w:pPr>
        <w:pStyle w:val="ListBullet"/>
        <w:spacing w:after="40"/>
      </w:pPr>
      <w:r>
        <w:rPr>
          <w:sz w:val="19"/>
        </w:rPr>
        <w:t xml:space="preserve">Any future modules beyond the current </w:t>
      </w:r>
      <w:proofErr w:type="spellStart"/>
      <w:r>
        <w:rPr>
          <w:sz w:val="19"/>
        </w:rPr>
        <w:t>ToR</w:t>
      </w:r>
      <w:proofErr w:type="spellEnd"/>
      <w:r>
        <w:rPr>
          <w:sz w:val="19"/>
        </w:rPr>
        <w:t xml:space="preserve"> scope will be estimated separately after requirement confirmation.</w:t>
      </w:r>
    </w:p>
    <w:p w14:paraId="6A13D274" w14:textId="08C69259" w:rsidR="00E21545" w:rsidRDefault="00E21545"/>
    <w:p w14:paraId="0D330471" w14:textId="61AE4065" w:rsidR="00E21545" w:rsidRDefault="0087334A">
      <w:pPr>
        <w:pStyle w:val="Heading1"/>
        <w:spacing w:before="200" w:after="120"/>
      </w:pPr>
      <w:r>
        <w:rPr>
          <w:color w:val="1F4E79"/>
          <w:sz w:val="32"/>
        </w:rPr>
        <w:t>1</w:t>
      </w:r>
      <w:r w:rsidR="004D039F">
        <w:rPr>
          <w:color w:val="1F4E79"/>
          <w:sz w:val="32"/>
        </w:rPr>
        <w:t>7</w:t>
      </w:r>
      <w:r>
        <w:rPr>
          <w:color w:val="1F4E79"/>
          <w:sz w:val="32"/>
        </w:rPr>
        <w:t>. Conclusion</w:t>
      </w:r>
    </w:p>
    <w:p w14:paraId="793E1C71" w14:textId="77777777" w:rsidR="00E21545" w:rsidRDefault="00000000">
      <w:pPr>
        <w:spacing w:after="80" w:line="252" w:lineRule="auto"/>
      </w:pPr>
      <w:r>
        <w:t xml:space="preserve">The proposed solution provides PHD with a modern, secure, accessible, bilingual, responsive, and maintainable institutional website that is aligned with the </w:t>
      </w:r>
      <w:proofErr w:type="spellStart"/>
      <w:r>
        <w:t>ToR</w:t>
      </w:r>
      <w:proofErr w:type="spellEnd"/>
      <w:r>
        <w:t xml:space="preserve"> and suitable for a 4-week delivery period. The approach focuses on practical CMS-based implementation, strong UX, structured content management, SEO readiness, analytics, security configuration, content migration, staff training, and post-launch support. The solution also maintains future scalability without adding unnecessary custom modules to the initial scope.</w:t>
      </w:r>
    </w:p>
    <w:sectPr w:rsidR="00E21545"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4276" w14:textId="77777777" w:rsidR="001956D3" w:rsidRDefault="001956D3">
      <w:pPr>
        <w:spacing w:after="0" w:line="240" w:lineRule="auto"/>
      </w:pPr>
      <w:r>
        <w:separator/>
      </w:r>
    </w:p>
  </w:endnote>
  <w:endnote w:type="continuationSeparator" w:id="0">
    <w:p w14:paraId="30CAADE7" w14:textId="77777777" w:rsidR="001956D3" w:rsidRDefault="00195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A2D8D" w14:textId="77777777" w:rsidR="00E21545" w:rsidRDefault="00000000">
    <w:pPr>
      <w:pStyle w:val="Footer"/>
      <w:jc w:val="center"/>
    </w:pPr>
    <w:r>
      <w:rPr>
        <w:color w:val="666666"/>
        <w:sz w:val="16"/>
      </w:rPr>
      <w:t>PHD Website Redesign and Upgrade - Technical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7B9A7" w14:textId="77777777" w:rsidR="001956D3" w:rsidRDefault="001956D3">
      <w:pPr>
        <w:spacing w:after="0" w:line="240" w:lineRule="auto"/>
      </w:pPr>
      <w:r>
        <w:separator/>
      </w:r>
    </w:p>
  </w:footnote>
  <w:footnote w:type="continuationSeparator" w:id="0">
    <w:p w14:paraId="6872BB16" w14:textId="77777777" w:rsidR="001956D3" w:rsidRDefault="001956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889869">
    <w:abstractNumId w:val="8"/>
  </w:num>
  <w:num w:numId="2" w16cid:durableId="538321882">
    <w:abstractNumId w:val="6"/>
  </w:num>
  <w:num w:numId="3" w16cid:durableId="1056784461">
    <w:abstractNumId w:val="5"/>
  </w:num>
  <w:num w:numId="4" w16cid:durableId="1603295457">
    <w:abstractNumId w:val="4"/>
  </w:num>
  <w:num w:numId="5" w16cid:durableId="1817409853">
    <w:abstractNumId w:val="7"/>
  </w:num>
  <w:num w:numId="6" w16cid:durableId="1387292015">
    <w:abstractNumId w:val="3"/>
  </w:num>
  <w:num w:numId="7" w16cid:durableId="2146194682">
    <w:abstractNumId w:val="2"/>
  </w:num>
  <w:num w:numId="8" w16cid:durableId="1462115111">
    <w:abstractNumId w:val="1"/>
  </w:num>
  <w:num w:numId="9" w16cid:durableId="174463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6D3"/>
    <w:rsid w:val="0029639D"/>
    <w:rsid w:val="00326F90"/>
    <w:rsid w:val="003F0854"/>
    <w:rsid w:val="0048661A"/>
    <w:rsid w:val="004D039F"/>
    <w:rsid w:val="0087334A"/>
    <w:rsid w:val="00A43A3A"/>
    <w:rsid w:val="00AA1D8D"/>
    <w:rsid w:val="00B47730"/>
    <w:rsid w:val="00B64E82"/>
    <w:rsid w:val="00C364F1"/>
    <w:rsid w:val="00CB0664"/>
    <w:rsid w:val="00E21545"/>
    <w:rsid w:val="00E340DD"/>
    <w:rsid w:val="00E44A8E"/>
    <w:rsid w:val="00EA2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78A7D"/>
  <w14:defaultImageDpi w14:val="300"/>
  <w15:docId w15:val="{6B58FF1A-5168-4D94-BD55-088A8DD9B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11</Pages>
  <Words>2744</Words>
  <Characters>15643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Technical Proposal - PHD Website Redesign and Upgrade</vt:lpstr>
    </vt:vector>
  </TitlesOfParts>
  <Manager/>
  <Company/>
  <LinksUpToDate>false</LinksUpToDate>
  <CharactersWithSpaces>18351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PHD Website Redesign and Upgrade</dc:title>
  <dc:subject>Website redesign, CMS development, security, SEO, accessibility, and support</dc:subject>
  <dc:creator>[Your Organization Name]</dc:creator>
  <cp:keywords/>
  <dc:description>Generated technical proposal based on uploaded PHD ToR.</dc:description>
  <cp:lastModifiedBy>Riseup Labs</cp:lastModifiedBy>
  <cp:revision>5</cp:revision>
  <dcterms:created xsi:type="dcterms:W3CDTF">2013-12-23T23:15:00Z</dcterms:created>
  <dcterms:modified xsi:type="dcterms:W3CDTF">2026-06-02T13:17:00Z</dcterms:modified>
  <cp:category/>
</cp:coreProperties>
</file>