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6F572" w14:textId="77777777" w:rsidR="00A30EB9" w:rsidRDefault="00000000">
      <w:pPr>
        <w:spacing w:after="360"/>
        <w:jc w:val="center"/>
      </w:pPr>
      <w:r>
        <w:rPr>
          <w:b/>
          <w:color w:val="0F172A"/>
          <w:sz w:val="52"/>
        </w:rPr>
        <w:t>TECHNICAL PROPOSAL</w:t>
      </w:r>
    </w:p>
    <w:p w14:paraId="27A2ECBC" w14:textId="77777777" w:rsidR="00A30EB9" w:rsidRDefault="00000000">
      <w:pPr>
        <w:jc w:val="center"/>
      </w:pPr>
      <w:r>
        <w:rPr>
          <w:b/>
          <w:color w:val="1E3A8A"/>
          <w:sz w:val="34"/>
        </w:rPr>
        <w:t>Robotic Process Automation (RPA) Software</w:t>
      </w:r>
      <w:r>
        <w:rPr>
          <w:b/>
          <w:color w:val="1E3A8A"/>
          <w:sz w:val="34"/>
        </w:rPr>
        <w:br/>
        <w:t>for Commercial Department Document Automation</w:t>
      </w:r>
    </w:p>
    <w:p w14:paraId="3060A55D" w14:textId="77777777" w:rsidR="00A30EB9" w:rsidRDefault="00000000">
      <w:pPr>
        <w:pStyle w:val="ProposalSubtitle"/>
        <w:jc w:val="center"/>
      </w:pPr>
      <w:r>
        <w:t>Bangladesh Bank Online Export Monitoring System - EXP Issue Automation</w:t>
      </w:r>
    </w:p>
    <w:p w14:paraId="3E0F6B9D" w14:textId="7699F123" w:rsidR="00A75930" w:rsidRPr="0024008A" w:rsidRDefault="00A75930" w:rsidP="00A75930">
      <w:pPr>
        <w:spacing w:before="560"/>
        <w:jc w:val="center"/>
        <w:rPr>
          <w:rFonts w:eastAsia="Liberation Sans" w:cs="Arial"/>
          <w:color w:val="7F7F7F" w:themeColor="text1" w:themeTint="80"/>
          <w:sz w:val="24"/>
        </w:rPr>
      </w:pPr>
      <w:r w:rsidRPr="0024008A">
        <w:rPr>
          <w:rFonts w:eastAsia="Liberation Sans" w:cs="Arial"/>
          <w:color w:val="7F7F7F" w:themeColor="text1" w:themeTint="80"/>
          <w:sz w:val="24"/>
        </w:rPr>
        <w:br/>
        <w:t>Prepared by: Riseup Labs</w:t>
      </w:r>
    </w:p>
    <w:p w14:paraId="70A042CB" w14:textId="77777777" w:rsidR="00A75930" w:rsidRPr="0024008A" w:rsidRDefault="00A75930" w:rsidP="00A75930">
      <w:pPr>
        <w:jc w:val="center"/>
        <w:rPr>
          <w:rFonts w:cs="Arial"/>
          <w:color w:val="006680"/>
        </w:rPr>
      </w:pPr>
      <w:r w:rsidRPr="0024008A">
        <w:rPr>
          <w:rFonts w:cs="Arial"/>
          <w:b/>
          <w:noProof/>
          <w:sz w:val="30"/>
        </w:rPr>
        <w:drawing>
          <wp:inline distT="0" distB="0" distL="0" distR="0" wp14:anchorId="67A9358F" wp14:editId="617892C1">
            <wp:extent cx="1181100" cy="988529"/>
            <wp:effectExtent l="0" t="0" r="0" b="2540"/>
            <wp:docPr id="10398637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3338" cy="990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008A">
        <w:rPr>
          <w:rFonts w:cs="Arial"/>
          <w:b/>
          <w:sz w:val="30"/>
        </w:rPr>
        <w:br/>
      </w:r>
    </w:p>
    <w:p w14:paraId="06B4BC0D" w14:textId="4F2F6101" w:rsidR="00A30EB9" w:rsidRDefault="00A30EB9"/>
    <w:p w14:paraId="0DB0BBA6" w14:textId="77777777" w:rsidR="00A30EB9" w:rsidRDefault="00000000">
      <w:r>
        <w:br/>
      </w:r>
    </w:p>
    <w:p w14:paraId="57A9B60F" w14:textId="77777777" w:rsidR="00A30EB9" w:rsidRDefault="00000000">
      <w:r>
        <w:br w:type="page"/>
      </w:r>
    </w:p>
    <w:sdt>
      <w:sdtPr>
        <w:rPr>
          <w:rFonts w:ascii="Aptos" w:eastAsia="Aptos" w:hAnsi="Aptos" w:cstheme="minorBidi"/>
          <w:b w:val="0"/>
          <w:bCs w:val="0"/>
          <w:color w:val="auto"/>
          <w:sz w:val="20"/>
          <w:szCs w:val="22"/>
        </w:rPr>
        <w:id w:val="111980212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E3436E3" w14:textId="1803ED74" w:rsidR="00A75930" w:rsidRDefault="00A75930">
          <w:pPr>
            <w:pStyle w:val="TOCHeading"/>
          </w:pPr>
          <w:r>
            <w:t>Table of Contents</w:t>
          </w:r>
        </w:p>
        <w:p w14:paraId="79204BF5" w14:textId="6E6BF121" w:rsidR="00A75930" w:rsidRDefault="00A75930">
          <w:pPr>
            <w:pStyle w:val="TOC1"/>
            <w:tabs>
              <w:tab w:val="right" w:leader="dot" w:pos="1030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040692" w:history="1">
            <w:r w:rsidRPr="008720D1">
              <w:rPr>
                <w:rStyle w:val="Hyperlink"/>
                <w:noProof/>
              </w:rPr>
              <w:t>1.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_Toc233040692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EE99E" w14:textId="4BAFADFB" w:rsidR="00A75930" w:rsidRDefault="00A75930">
          <w:pPr>
            <w:pStyle w:val="TOC1"/>
            <w:tabs>
              <w:tab w:val="right" w:leader="dot" w:pos="10302"/>
            </w:tabs>
            <w:rPr>
              <w:noProof/>
            </w:rPr>
          </w:pPr>
          <w:hyperlink w:anchor="_Toc233040693" w:history="1">
            <w:r w:rsidRPr="008720D1">
              <w:rPr>
                <w:rStyle w:val="Hyperlink"/>
                <w:noProof/>
              </w:rPr>
              <w:t>2. Understanding of Requirement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_Toc233040693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536BA" w14:textId="2B087B1F" w:rsidR="00A75930" w:rsidRDefault="00A75930">
          <w:pPr>
            <w:pStyle w:val="TOC2"/>
            <w:tabs>
              <w:tab w:val="right" w:leader="dot" w:pos="10302"/>
            </w:tabs>
            <w:rPr>
              <w:noProof/>
            </w:rPr>
          </w:pPr>
          <w:hyperlink w:anchor="_Toc233040694" w:history="1">
            <w:r w:rsidRPr="008720D1">
              <w:rPr>
                <w:rStyle w:val="Hyperlink"/>
                <w:noProof/>
              </w:rPr>
              <w:t>2.1 Source Documents Reviewed for Proposal 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_Toc233040694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15FBA" w14:textId="5AB4CD81" w:rsidR="00A75930" w:rsidRDefault="00A75930">
          <w:pPr>
            <w:pStyle w:val="TOC2"/>
            <w:tabs>
              <w:tab w:val="right" w:leader="dot" w:pos="10302"/>
            </w:tabs>
            <w:rPr>
              <w:noProof/>
            </w:rPr>
          </w:pPr>
          <w:hyperlink w:anchor="_Toc233040695" w:history="1">
            <w:r w:rsidRPr="008720D1">
              <w:rPr>
                <w:rStyle w:val="Hyperlink"/>
                <w:noProof/>
              </w:rPr>
              <w:t>2.2 Requirement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_Toc233040695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23A76" w14:textId="64C6615E" w:rsidR="00A75930" w:rsidRDefault="00A75930">
          <w:pPr>
            <w:pStyle w:val="TOC1"/>
            <w:tabs>
              <w:tab w:val="right" w:leader="dot" w:pos="10302"/>
            </w:tabs>
            <w:rPr>
              <w:noProof/>
            </w:rPr>
          </w:pPr>
          <w:hyperlink w:anchor="_Toc233040696" w:history="1">
            <w:r w:rsidRPr="008720D1">
              <w:rPr>
                <w:rStyle w:val="Hyperlink"/>
                <w:noProof/>
              </w:rPr>
              <w:t>3. Project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_Toc233040696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99D2E" w14:textId="6C6F428E" w:rsidR="00A75930" w:rsidRDefault="00A75930">
          <w:pPr>
            <w:pStyle w:val="TOC1"/>
            <w:tabs>
              <w:tab w:val="right" w:leader="dot" w:pos="10302"/>
            </w:tabs>
            <w:rPr>
              <w:noProof/>
            </w:rPr>
          </w:pPr>
          <w:hyperlink w:anchor="_Toc233040697" w:history="1">
            <w:r w:rsidRPr="008720D1">
              <w:rPr>
                <w:rStyle w:val="Hyperlink"/>
                <w:noProof/>
              </w:rPr>
              <w:t>4. Scope of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_Toc233040697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FBF29" w14:textId="11ED37C1" w:rsidR="00A75930" w:rsidRDefault="00A75930">
          <w:pPr>
            <w:pStyle w:val="TOC1"/>
            <w:tabs>
              <w:tab w:val="right" w:leader="dot" w:pos="10302"/>
            </w:tabs>
            <w:rPr>
              <w:noProof/>
            </w:rPr>
          </w:pPr>
          <w:hyperlink w:anchor="_Toc233040698" w:history="1">
            <w:r w:rsidRPr="008720D1">
              <w:rPr>
                <w:rStyle w:val="Hyperlink"/>
                <w:noProof/>
              </w:rPr>
              <w:t>5. Proposed Functional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_Toc233040698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54C62" w14:textId="65BCF8C2" w:rsidR="00A75930" w:rsidRDefault="00A75930">
          <w:pPr>
            <w:pStyle w:val="TOC2"/>
            <w:tabs>
              <w:tab w:val="right" w:leader="dot" w:pos="10302"/>
            </w:tabs>
            <w:rPr>
              <w:noProof/>
            </w:rPr>
          </w:pPr>
          <w:hyperlink w:anchor="_Toc233040699" w:history="1">
            <w:r w:rsidRPr="008720D1">
              <w:rPr>
                <w:rStyle w:val="Hyperlink"/>
                <w:noProof/>
              </w:rPr>
              <w:t>5.1 Data Field Mapping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_Toc233040699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FFFD4" w14:textId="200BBB01" w:rsidR="00A75930" w:rsidRDefault="00A75930">
          <w:pPr>
            <w:pStyle w:val="TOC1"/>
            <w:tabs>
              <w:tab w:val="right" w:leader="dot" w:pos="10302"/>
            </w:tabs>
            <w:rPr>
              <w:noProof/>
            </w:rPr>
          </w:pPr>
          <w:hyperlink w:anchor="_Toc233040700" w:history="1">
            <w:r w:rsidRPr="008720D1">
              <w:rPr>
                <w:rStyle w:val="Hyperlink"/>
                <w:noProof/>
              </w:rPr>
              <w:t>6. Proposed Technical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_Toc233040700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632A5" w14:textId="2FEDBF49" w:rsidR="00A75930" w:rsidRDefault="00A75930">
          <w:pPr>
            <w:pStyle w:val="TOC2"/>
            <w:tabs>
              <w:tab w:val="right" w:leader="dot" w:pos="10302"/>
            </w:tabs>
            <w:rPr>
              <w:noProof/>
            </w:rPr>
          </w:pPr>
          <w:hyperlink w:anchor="_Toc233040701" w:history="1">
            <w:r w:rsidRPr="008720D1">
              <w:rPr>
                <w:rStyle w:val="Hyperlink"/>
                <w:noProof/>
              </w:rPr>
              <w:t>6.1 Document Intake and Registration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_Toc233040701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1BA7B" w14:textId="2146CCAB" w:rsidR="00A75930" w:rsidRDefault="00A75930">
          <w:pPr>
            <w:pStyle w:val="TOC2"/>
            <w:tabs>
              <w:tab w:val="right" w:leader="dot" w:pos="10302"/>
            </w:tabs>
            <w:rPr>
              <w:noProof/>
            </w:rPr>
          </w:pPr>
          <w:hyperlink w:anchor="_Toc233040702" w:history="1">
            <w:r w:rsidRPr="008720D1">
              <w:rPr>
                <w:rStyle w:val="Hyperlink"/>
                <w:noProof/>
              </w:rPr>
              <w:t>6.2 Extraction and OCR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_Toc233040702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BF905" w14:textId="43DE77DF" w:rsidR="00A75930" w:rsidRDefault="00A75930">
          <w:pPr>
            <w:pStyle w:val="TOC2"/>
            <w:tabs>
              <w:tab w:val="right" w:leader="dot" w:pos="10302"/>
            </w:tabs>
            <w:rPr>
              <w:noProof/>
            </w:rPr>
          </w:pPr>
          <w:hyperlink w:anchor="_Toc233040703" w:history="1">
            <w:r w:rsidRPr="008720D1">
              <w:rPr>
                <w:rStyle w:val="Hyperlink"/>
                <w:noProof/>
              </w:rPr>
              <w:t>6.3 Validation and Business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_Toc233040703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D03DE" w14:textId="2A07DAF4" w:rsidR="00A75930" w:rsidRDefault="00A75930">
          <w:pPr>
            <w:pStyle w:val="TOC2"/>
            <w:tabs>
              <w:tab w:val="right" w:leader="dot" w:pos="10302"/>
            </w:tabs>
            <w:rPr>
              <w:noProof/>
            </w:rPr>
          </w:pPr>
          <w:hyperlink w:anchor="_Toc233040704" w:history="1">
            <w:r w:rsidRPr="008720D1">
              <w:rPr>
                <w:rStyle w:val="Hyperlink"/>
                <w:noProof/>
              </w:rPr>
              <w:t>6.4 Bangladesh Bank Portal Automation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_Toc233040704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A2753" w14:textId="4360F290" w:rsidR="00A75930" w:rsidRDefault="00A75930">
          <w:pPr>
            <w:pStyle w:val="TOC2"/>
            <w:tabs>
              <w:tab w:val="right" w:leader="dot" w:pos="10302"/>
            </w:tabs>
            <w:rPr>
              <w:noProof/>
            </w:rPr>
          </w:pPr>
          <w:hyperlink w:anchor="_Toc233040705" w:history="1">
            <w:r w:rsidRPr="008720D1">
              <w:rPr>
                <w:rStyle w:val="Hyperlink"/>
                <w:noProof/>
              </w:rPr>
              <w:t>6.5 Dashboard, Monitoring and 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_Toc233040705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38687" w14:textId="1B855846" w:rsidR="00A75930" w:rsidRDefault="00A75930">
          <w:pPr>
            <w:pStyle w:val="TOC2"/>
            <w:tabs>
              <w:tab w:val="right" w:leader="dot" w:pos="10302"/>
            </w:tabs>
            <w:rPr>
              <w:noProof/>
            </w:rPr>
          </w:pPr>
          <w:hyperlink w:anchor="_Toc233040706" w:history="1">
            <w:r w:rsidRPr="008720D1">
              <w:rPr>
                <w:rStyle w:val="Hyperlink"/>
                <w:noProof/>
              </w:rPr>
              <w:t>6.6 Security and Compliance-by-Design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_Toc233040706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CA7B0" w14:textId="199F9B5F" w:rsidR="00A75930" w:rsidRDefault="00A75930">
          <w:pPr>
            <w:pStyle w:val="TOC1"/>
            <w:tabs>
              <w:tab w:val="right" w:leader="dot" w:pos="10302"/>
            </w:tabs>
            <w:rPr>
              <w:noProof/>
            </w:rPr>
          </w:pPr>
          <w:hyperlink w:anchor="_Toc233040707" w:history="1">
            <w:r w:rsidRPr="008720D1">
              <w:rPr>
                <w:rStyle w:val="Hyperlink"/>
                <w:noProof/>
              </w:rPr>
              <w:t>7. Proposed Solution 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_Toc233040707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9B8B9" w14:textId="0B498C31" w:rsidR="00A75930" w:rsidRDefault="00A75930">
          <w:pPr>
            <w:pStyle w:val="TOC1"/>
            <w:tabs>
              <w:tab w:val="right" w:leader="dot" w:pos="10302"/>
            </w:tabs>
            <w:rPr>
              <w:noProof/>
            </w:rPr>
          </w:pPr>
          <w:hyperlink w:anchor="_Toc233040708" w:history="1">
            <w:r w:rsidRPr="008720D1">
              <w:rPr>
                <w:rStyle w:val="Hyperlink"/>
                <w:noProof/>
              </w:rPr>
              <w:t>8. Proposed Technical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_Toc233040708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04402" w14:textId="06F16DEB" w:rsidR="00A75930" w:rsidRDefault="00A75930">
          <w:pPr>
            <w:pStyle w:val="TOC1"/>
            <w:tabs>
              <w:tab w:val="right" w:leader="dot" w:pos="10302"/>
            </w:tabs>
            <w:rPr>
              <w:noProof/>
            </w:rPr>
          </w:pPr>
          <w:hyperlink w:anchor="_Toc233040709" w:history="1">
            <w:r w:rsidRPr="008720D1">
              <w:rPr>
                <w:rStyle w:val="Hyperlink"/>
                <w:noProof/>
              </w:rPr>
              <w:t>9. Development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_Toc233040709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DE069" w14:textId="1D44A2E7" w:rsidR="00A75930" w:rsidRDefault="00A75930">
          <w:pPr>
            <w:pStyle w:val="TOC1"/>
            <w:tabs>
              <w:tab w:val="right" w:leader="dot" w:pos="10302"/>
            </w:tabs>
            <w:rPr>
              <w:noProof/>
            </w:rPr>
          </w:pPr>
          <w:hyperlink w:anchor="_Toc233040710" w:history="1">
            <w:r w:rsidRPr="008720D1">
              <w:rPr>
                <w:rStyle w:val="Hyperlink"/>
                <w:noProof/>
              </w:rPr>
              <w:t>10. Testing and Quality Assurance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_Toc233040710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6F443" w14:textId="06D80778" w:rsidR="00A75930" w:rsidRDefault="00A75930">
          <w:pPr>
            <w:pStyle w:val="TOC2"/>
            <w:tabs>
              <w:tab w:val="right" w:leader="dot" w:pos="10302"/>
            </w:tabs>
            <w:rPr>
              <w:noProof/>
            </w:rPr>
          </w:pPr>
          <w:hyperlink w:anchor="_Toc233040711" w:history="1">
            <w:r w:rsidRPr="008720D1">
              <w:rPr>
                <w:rStyle w:val="Hyperlink"/>
                <w:noProof/>
              </w:rPr>
              <w:t>10.1 Quality Gates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_Toc233040711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57932" w14:textId="19988EF9" w:rsidR="00A75930" w:rsidRDefault="00A75930">
          <w:pPr>
            <w:pStyle w:val="TOC1"/>
            <w:tabs>
              <w:tab w:val="right" w:leader="dot" w:pos="10302"/>
            </w:tabs>
            <w:rPr>
              <w:noProof/>
            </w:rPr>
          </w:pPr>
          <w:hyperlink w:anchor="_Toc233040712" w:history="1">
            <w:r w:rsidRPr="008720D1">
              <w:rPr>
                <w:rStyle w:val="Hyperlink"/>
                <w:noProof/>
              </w:rPr>
              <w:t>11. Project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_Toc233040712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73840" w14:textId="1442F94F" w:rsidR="00A75930" w:rsidRDefault="00A75930">
          <w:pPr>
            <w:pStyle w:val="TOC1"/>
            <w:tabs>
              <w:tab w:val="right" w:leader="dot" w:pos="10302"/>
            </w:tabs>
            <w:rPr>
              <w:noProof/>
            </w:rPr>
          </w:pPr>
          <w:hyperlink w:anchor="_Toc233040713" w:history="1">
            <w:r w:rsidRPr="008720D1">
              <w:rPr>
                <w:rStyle w:val="Hyperlink"/>
                <w:noProof/>
              </w:rPr>
              <w:t>12. Assumptions, Dependencies and Controlled Out of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_Toc233040713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5B4DB" w14:textId="3BB8926E" w:rsidR="00A75930" w:rsidRDefault="00A75930">
          <w:pPr>
            <w:pStyle w:val="TOC2"/>
            <w:tabs>
              <w:tab w:val="right" w:leader="dot" w:pos="10302"/>
            </w:tabs>
            <w:rPr>
              <w:noProof/>
            </w:rPr>
          </w:pPr>
          <w:hyperlink w:anchor="_Toc233040714" w:history="1">
            <w:r w:rsidRPr="008720D1">
              <w:rPr>
                <w:rStyle w:val="Hyperlink"/>
                <w:noProof/>
              </w:rPr>
              <w:t>12.1 Assumptions and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_Toc233040714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82BF3" w14:textId="64AD5293" w:rsidR="00A75930" w:rsidRDefault="00A75930">
          <w:pPr>
            <w:pStyle w:val="TOC2"/>
            <w:tabs>
              <w:tab w:val="right" w:leader="dot" w:pos="10302"/>
            </w:tabs>
            <w:rPr>
              <w:noProof/>
            </w:rPr>
          </w:pPr>
          <w:hyperlink w:anchor="_Toc233040715" w:history="1">
            <w:r w:rsidRPr="008720D1">
              <w:rPr>
                <w:rStyle w:val="Hyperlink"/>
                <w:noProof/>
              </w:rPr>
              <w:t>12.2 Controlled Out of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_Toc233040715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ABC75" w14:textId="56A71A16" w:rsidR="00A75930" w:rsidRDefault="00A75930">
          <w:pPr>
            <w:pStyle w:val="TOC1"/>
            <w:tabs>
              <w:tab w:val="right" w:leader="dot" w:pos="10302"/>
            </w:tabs>
            <w:rPr>
              <w:noProof/>
            </w:rPr>
          </w:pPr>
          <w:hyperlink w:anchor="_Toc233040716" w:history="1">
            <w:r w:rsidRPr="008720D1">
              <w:rPr>
                <w:rStyle w:val="Hyperlink"/>
                <w:noProof/>
              </w:rPr>
              <w:t>13. Post-Go-Live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_Toc233040716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C8A4E" w14:textId="25BC37B9" w:rsidR="00A75930" w:rsidRDefault="00A75930">
          <w:pPr>
            <w:pStyle w:val="TOC1"/>
            <w:tabs>
              <w:tab w:val="right" w:leader="dot" w:pos="10302"/>
            </w:tabs>
            <w:rPr>
              <w:noProof/>
            </w:rPr>
          </w:pPr>
          <w:hyperlink w:anchor="_Toc233040717" w:history="1">
            <w:r w:rsidRPr="008720D1">
              <w:rPr>
                <w:rStyle w:val="Hyperlink"/>
                <w:noProof/>
              </w:rPr>
              <w:t>14.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_Toc233040717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A6946" w14:textId="40B26CC7" w:rsidR="00A75930" w:rsidRDefault="00A75930">
          <w:r>
            <w:rPr>
              <w:b/>
              <w:bCs/>
              <w:noProof/>
            </w:rPr>
            <w:fldChar w:fldCharType="end"/>
          </w:r>
        </w:p>
      </w:sdtContent>
    </w:sdt>
    <w:p w14:paraId="04882794" w14:textId="77777777" w:rsidR="00A30EB9" w:rsidRDefault="00000000">
      <w:r>
        <w:br w:type="page"/>
      </w:r>
    </w:p>
    <w:p w14:paraId="7663038C" w14:textId="77777777" w:rsidR="00A30EB9" w:rsidRDefault="00000000">
      <w:pPr>
        <w:pStyle w:val="Heading1"/>
      </w:pPr>
      <w:bookmarkStart w:id="0" w:name="_Toc233040692"/>
      <w:r>
        <w:lastRenderedPageBreak/>
        <w:t>1. Executive Summary</w:t>
      </w:r>
      <w:bookmarkEnd w:id="0"/>
    </w:p>
    <w:p w14:paraId="4F8C0732" w14:textId="77777777" w:rsidR="00A30EB9" w:rsidRDefault="00000000">
      <w:r>
        <w:t>The proposed solution is an RPA-based document automation platform for the Commercial Department to reduce manual effort, improve field-level consistency, and provide auditable processing for export documentation and EXP issue activities. The system will capture data from commercial invoices, shipping bills, HBL/FCR documents, and other approved export documents, validate the extracted values, and support authorized data entry into the Bangladesh Bank Online Export Monitoring System.</w:t>
      </w:r>
    </w:p>
    <w:p w14:paraId="49FCF463" w14:textId="77777777" w:rsidR="00A30EB9" w:rsidRDefault="00000000">
      <w:r>
        <w:t>The solution will be implemented as a controlled, attended automation model for sensitive portal operations. A human user will remain responsible for authorized login, MFA/OTP completion, review of extracted information, and final oversight where required. The bot will automate repetitive data capture, field population, evidence capture, status tracking, exception logging, and reporting.</w:t>
      </w:r>
    </w:p>
    <w:p w14:paraId="4182371F" w14:textId="77777777" w:rsidR="00A30EB9" w:rsidRDefault="00000000">
      <w:pPr>
        <w:pStyle w:val="Heading1"/>
      </w:pPr>
      <w:bookmarkStart w:id="1" w:name="_Toc233040693"/>
      <w:r>
        <w:t>2. Understanding of Requirement</w:t>
      </w:r>
      <w:bookmarkEnd w:id="1"/>
    </w:p>
    <w:p w14:paraId="3B897B4D" w14:textId="77777777" w:rsidR="00A30EB9" w:rsidRDefault="00000000">
      <w:r>
        <w:t>The requirement is to build RPA software for Commercial Department document automation. The reviewed requirement and sample documents indicate that the solution must process both structured documents such as Excel-based commercial invoices and scanned/PDF documents such as Shipping Bill and HBL/FCR. The target output is accurate data preparation and controlled entry for EXP issue processing within the Bangladesh Bank Online Export Monitoring System.</w:t>
      </w:r>
    </w:p>
    <w:p w14:paraId="244C070D" w14:textId="77777777" w:rsidR="00A30EB9" w:rsidRDefault="00000000">
      <w:pPr>
        <w:pStyle w:val="Heading2"/>
      </w:pPr>
      <w:bookmarkStart w:id="2" w:name="_Toc233040694"/>
      <w:r>
        <w:t>2.1 Source Documents Reviewed for Proposal Preparation</w:t>
      </w:r>
      <w:bookmarkEnd w:id="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A30EB9" w14:paraId="35FEE9D4" w14:textId="77777777">
        <w:trPr>
          <w:tblHeader/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vAlign w:val="center"/>
          </w:tcPr>
          <w:p w14:paraId="13B73B8B" w14:textId="77777777" w:rsidR="00A30EB9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Source Document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vAlign w:val="center"/>
          </w:tcPr>
          <w:p w14:paraId="7773F159" w14:textId="77777777" w:rsidR="00A30EB9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Purpose in Proposed Solution</w:t>
            </w:r>
          </w:p>
        </w:tc>
      </w:tr>
      <w:tr w:rsidR="00A30EB9" w14:paraId="7F267032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0F5D45A8" w14:textId="77777777" w:rsidR="00A30EB9" w:rsidRDefault="00000000">
            <w:pPr>
              <w:spacing w:after="0"/>
            </w:pPr>
            <w:r>
              <w:rPr>
                <w:sz w:val="16"/>
              </w:rPr>
              <w:t>Commercial Invoice XLSX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0845F721" w14:textId="77777777" w:rsidR="00A30EB9" w:rsidRDefault="00000000">
            <w:pPr>
              <w:spacing w:after="0"/>
            </w:pPr>
            <w:r>
              <w:rPr>
                <w:sz w:val="16"/>
              </w:rPr>
              <w:t>Structured export invoice data extraction, including invoice details, buyer/consignee information, sales terms, contract/PO references, HS code, quantity, unit price, amount, weights and shipment references.</w:t>
            </w:r>
          </w:p>
        </w:tc>
      </w:tr>
      <w:tr w:rsidR="00A30EB9" w14:paraId="17F8E082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00AB2BC0" w14:textId="77777777" w:rsidR="00A30EB9" w:rsidRDefault="00000000">
            <w:pPr>
              <w:spacing w:after="0"/>
            </w:pPr>
            <w:r>
              <w:rPr>
                <w:sz w:val="16"/>
              </w:rPr>
              <w:t>Bangladesh Bank Online Export Monitoring System Instruction Document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41BA0259" w14:textId="77777777" w:rsidR="00A30EB9" w:rsidRDefault="00000000">
            <w:pPr>
              <w:spacing w:after="0"/>
            </w:pPr>
            <w:r>
              <w:rPr>
                <w:sz w:val="16"/>
              </w:rPr>
              <w:t>Understanding of manual steps: login, dashboard navigation, transaction menu and EXP issue workflow.</w:t>
            </w:r>
          </w:p>
        </w:tc>
      </w:tr>
      <w:tr w:rsidR="00A30EB9" w14:paraId="15E10D94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41C9A7CE" w14:textId="77777777" w:rsidR="00A30EB9" w:rsidRDefault="00000000">
            <w:pPr>
              <w:spacing w:after="0"/>
            </w:pPr>
            <w:r>
              <w:rPr>
                <w:sz w:val="16"/>
              </w:rPr>
              <w:t>User Requirement Specification (URS)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703755BC" w14:textId="77777777" w:rsidR="00A30EB9" w:rsidRDefault="00000000">
            <w:pPr>
              <w:spacing w:after="0"/>
            </w:pPr>
            <w:r>
              <w:rPr>
                <w:sz w:val="16"/>
              </w:rPr>
              <w:t>Primary requirement source for OCR, extraction, ERP/application integration, email monitoring, workflow execution, reports, audit trail, security, documentation, UAT and support.</w:t>
            </w:r>
          </w:p>
        </w:tc>
      </w:tr>
      <w:tr w:rsidR="00A30EB9" w14:paraId="39EACF74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75D2990A" w14:textId="77777777" w:rsidR="00A30EB9" w:rsidRDefault="00000000">
            <w:pPr>
              <w:spacing w:after="0"/>
            </w:pPr>
            <w:r>
              <w:rPr>
                <w:sz w:val="16"/>
              </w:rPr>
              <w:t>Shipping Bill PDF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2B461044" w14:textId="77777777" w:rsidR="00A30EB9" w:rsidRDefault="00000000">
            <w:pPr>
              <w:spacing w:after="0"/>
            </w:pPr>
            <w:r>
              <w:rPr>
                <w:sz w:val="16"/>
              </w:rPr>
              <w:t>Customs/export document fields and cross-check data source for EXP, HS code, packages, country, bank, quantity and value.</w:t>
            </w:r>
          </w:p>
        </w:tc>
      </w:tr>
      <w:tr w:rsidR="00A30EB9" w14:paraId="2EF2BA4F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00256B50" w14:textId="77777777" w:rsidR="00A30EB9" w:rsidRDefault="00000000">
            <w:pPr>
              <w:spacing w:after="0"/>
            </w:pPr>
            <w:r>
              <w:rPr>
                <w:sz w:val="16"/>
              </w:rPr>
              <w:t>HBL/FCR PDF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36928B31" w14:textId="77777777" w:rsidR="00A30EB9" w:rsidRDefault="00000000">
            <w:pPr>
              <w:spacing w:after="0"/>
            </w:pPr>
            <w:r>
              <w:rPr>
                <w:sz w:val="16"/>
              </w:rPr>
              <w:t>Shipment and forwarding information such as FCR/HBL number, vessel, port, destination, package count, weight and issue date.</w:t>
            </w:r>
          </w:p>
        </w:tc>
      </w:tr>
      <w:tr w:rsidR="00A30EB9" w14:paraId="005AA3F9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30E232F4" w14:textId="77777777" w:rsidR="00A30EB9" w:rsidRDefault="00000000">
            <w:pPr>
              <w:spacing w:after="0"/>
            </w:pPr>
            <w:r>
              <w:rPr>
                <w:sz w:val="16"/>
              </w:rPr>
              <w:t>EXP Form PDF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70C994B4" w14:textId="77777777" w:rsidR="00A30EB9" w:rsidRDefault="00000000">
            <w:pPr>
              <w:spacing w:after="0"/>
            </w:pPr>
            <w:r>
              <w:rPr>
                <w:sz w:val="16"/>
              </w:rPr>
              <w:t>Reference structure for target EXP data fields and validation mapping.</w:t>
            </w:r>
          </w:p>
        </w:tc>
      </w:tr>
    </w:tbl>
    <w:p w14:paraId="30512E32" w14:textId="77777777" w:rsidR="00A30EB9" w:rsidRDefault="00000000">
      <w:pPr>
        <w:pStyle w:val="Heading2"/>
      </w:pPr>
      <w:bookmarkStart w:id="3" w:name="_Toc233040695"/>
      <w:r>
        <w:t>2.2 Requirement Summary</w:t>
      </w:r>
      <w:bookmarkEnd w:id="3"/>
    </w:p>
    <w:p w14:paraId="35660A7C" w14:textId="77777777" w:rsidR="00A30EB9" w:rsidRDefault="00000000">
      <w:pPr>
        <w:pStyle w:val="ListBullet"/>
        <w:spacing w:after="60"/>
      </w:pPr>
      <w:r>
        <w:t>Automated extraction from commercial and shipping documents using OCR and structured-data parsing.</w:t>
      </w:r>
    </w:p>
    <w:p w14:paraId="26AD0280" w14:textId="77777777" w:rsidR="00A30EB9" w:rsidRDefault="00000000">
      <w:pPr>
        <w:pStyle w:val="ListBullet"/>
        <w:spacing w:after="60"/>
      </w:pPr>
      <w:r>
        <w:t>Continuous monitoring of an approved email inbox and/or secure folder for incoming documents.</w:t>
      </w:r>
    </w:p>
    <w:p w14:paraId="5645BEF7" w14:textId="77777777" w:rsidR="00A30EB9" w:rsidRDefault="00000000">
      <w:pPr>
        <w:pStyle w:val="ListBullet"/>
        <w:spacing w:after="60"/>
      </w:pPr>
      <w:r>
        <w:t>Business-rule-driven workflow execution for data extraction, validation, review, exception handling and submission support.</w:t>
      </w:r>
    </w:p>
    <w:p w14:paraId="4CBBFB19" w14:textId="77777777" w:rsidR="00A30EB9" w:rsidRDefault="00000000">
      <w:pPr>
        <w:pStyle w:val="ListBullet"/>
        <w:spacing w:after="60"/>
      </w:pPr>
      <w:r>
        <w:t>Integration capability with ERP and other required internal applications where access is approved.</w:t>
      </w:r>
    </w:p>
    <w:p w14:paraId="629CC11A" w14:textId="77777777" w:rsidR="00A30EB9" w:rsidRDefault="00000000">
      <w:pPr>
        <w:pStyle w:val="ListBullet"/>
        <w:spacing w:after="60"/>
      </w:pPr>
      <w:r>
        <w:t>Dashboard, dynamic reporting, audit trail and activity logs for operational transparency.</w:t>
      </w:r>
    </w:p>
    <w:p w14:paraId="32A8E62D" w14:textId="77777777" w:rsidR="00A30EB9" w:rsidRDefault="00000000">
      <w:pPr>
        <w:pStyle w:val="ListBullet"/>
        <w:spacing w:after="60"/>
      </w:pPr>
      <w:r>
        <w:t>MFA, RBAC, encryption, secure credential management, backup/DR, endpoint security and policy-compliant deployment.</w:t>
      </w:r>
    </w:p>
    <w:p w14:paraId="14931D20" w14:textId="77777777" w:rsidR="00A30EB9" w:rsidRDefault="00000000">
      <w:pPr>
        <w:pStyle w:val="ListBullet"/>
        <w:spacing w:after="60"/>
      </w:pPr>
      <w:r>
        <w:t>Required documentation including PDD, SDD/SDS, URS/FRS, SOP/user manual, backup/DR/security documentation, UAT scripts and validation reports.</w:t>
      </w:r>
    </w:p>
    <w:p w14:paraId="6AD100C1" w14:textId="77777777" w:rsidR="00A30EB9" w:rsidRDefault="00000000">
      <w:pPr>
        <w:pStyle w:val="ListBullet"/>
        <w:spacing w:after="60"/>
      </w:pPr>
      <w:r>
        <w:t>Minimum 6 months of post-go-live hypercare support, monitoring, troubleshooting and updates.</w:t>
      </w:r>
    </w:p>
    <w:p w14:paraId="70A4A274" w14:textId="77777777" w:rsidR="00220314" w:rsidRDefault="00220314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0F172A"/>
          <w:sz w:val="32"/>
          <w:szCs w:val="28"/>
        </w:rPr>
      </w:pPr>
      <w:r>
        <w:br w:type="page"/>
      </w:r>
    </w:p>
    <w:p w14:paraId="6F16EBCA" w14:textId="61AACDC3" w:rsidR="00A30EB9" w:rsidRDefault="00000000">
      <w:pPr>
        <w:pStyle w:val="Heading1"/>
      </w:pPr>
      <w:bookmarkStart w:id="4" w:name="_Toc233040696"/>
      <w:r>
        <w:lastRenderedPageBreak/>
        <w:t>3. Project Objectives</w:t>
      </w:r>
      <w:bookmarkEnd w:id="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A30EB9" w14:paraId="65EECFA2" w14:textId="77777777">
        <w:trPr>
          <w:tblHeader/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vAlign w:val="center"/>
          </w:tcPr>
          <w:p w14:paraId="5D609200" w14:textId="77777777" w:rsidR="00A30EB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Objective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vAlign w:val="center"/>
          </w:tcPr>
          <w:p w14:paraId="5CCE004F" w14:textId="77777777" w:rsidR="00A30EB9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Description</w:t>
            </w:r>
          </w:p>
        </w:tc>
      </w:tr>
      <w:tr w:rsidR="00A30EB9" w14:paraId="20368272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15A05A23" w14:textId="77777777" w:rsidR="00A30EB9" w:rsidRDefault="00000000">
            <w:pPr>
              <w:spacing w:after="0"/>
            </w:pPr>
            <w:r>
              <w:rPr>
                <w:sz w:val="17"/>
              </w:rPr>
              <w:t>Reduce manual data entry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43AEB3DA" w14:textId="77777777" w:rsidR="00A30EB9" w:rsidRDefault="00000000">
            <w:pPr>
              <w:spacing w:after="0"/>
            </w:pPr>
            <w:r>
              <w:rPr>
                <w:sz w:val="17"/>
              </w:rPr>
              <w:t>Automate repeated extraction and entry preparation for EXP issue activities.</w:t>
            </w:r>
          </w:p>
        </w:tc>
      </w:tr>
      <w:tr w:rsidR="00A30EB9" w14:paraId="45E7E5D2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6637177E" w14:textId="77777777" w:rsidR="00A30EB9" w:rsidRDefault="00000000">
            <w:pPr>
              <w:spacing w:after="0"/>
            </w:pPr>
            <w:r>
              <w:rPr>
                <w:sz w:val="17"/>
              </w:rPr>
              <w:t>Improve data consistency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6A8D32EF" w14:textId="77777777" w:rsidR="00A30EB9" w:rsidRDefault="00000000">
            <w:pPr>
              <w:spacing w:after="0"/>
            </w:pPr>
            <w:r>
              <w:rPr>
                <w:sz w:val="17"/>
              </w:rPr>
              <w:t>Apply cross-document validation between invoice, shipping bill, HBL/FCR and EXP fields.</w:t>
            </w:r>
          </w:p>
        </w:tc>
      </w:tr>
      <w:tr w:rsidR="00A30EB9" w14:paraId="053AF182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6C6891D0" w14:textId="77777777" w:rsidR="00A30EB9" w:rsidRDefault="00000000">
            <w:pPr>
              <w:spacing w:after="0"/>
            </w:pPr>
            <w:r>
              <w:rPr>
                <w:sz w:val="17"/>
              </w:rPr>
              <w:t>Strengthen compliance evidence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02AEC151" w14:textId="77777777" w:rsidR="00A30EB9" w:rsidRDefault="00000000">
            <w:pPr>
              <w:spacing w:after="0"/>
            </w:pPr>
            <w:r>
              <w:rPr>
                <w:sz w:val="17"/>
              </w:rPr>
              <w:t>Maintain traceable audit logs, bot run history, exception records, screenshots/evidence and user actions.</w:t>
            </w:r>
          </w:p>
        </w:tc>
      </w:tr>
      <w:tr w:rsidR="00A30EB9" w14:paraId="742D8CE8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414FBABB" w14:textId="77777777" w:rsidR="00A30EB9" w:rsidRDefault="00000000">
            <w:pPr>
              <w:spacing w:after="0"/>
            </w:pPr>
            <w:r>
              <w:rPr>
                <w:sz w:val="17"/>
              </w:rPr>
              <w:t>Protect sensitive information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2ABB72BD" w14:textId="77777777" w:rsidR="00A30EB9" w:rsidRDefault="00000000">
            <w:pPr>
              <w:spacing w:after="0"/>
            </w:pPr>
            <w:r>
              <w:rPr>
                <w:sz w:val="17"/>
              </w:rPr>
              <w:t>Use MFA/RBAC, encryption, vault-based credentials, controlled access and backup/DR controls.</w:t>
            </w:r>
          </w:p>
        </w:tc>
      </w:tr>
      <w:tr w:rsidR="00A30EB9" w14:paraId="1E02D1E4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12838EBB" w14:textId="77777777" w:rsidR="00A30EB9" w:rsidRDefault="00000000">
            <w:pPr>
              <w:spacing w:after="0"/>
            </w:pPr>
            <w:r>
              <w:rPr>
                <w:sz w:val="17"/>
              </w:rPr>
              <w:t>Enable controlled scaling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5C074584" w14:textId="77777777" w:rsidR="00A30EB9" w:rsidRDefault="00000000">
            <w:pPr>
              <w:spacing w:after="0"/>
            </w:pPr>
            <w:r>
              <w:rPr>
                <w:sz w:val="17"/>
              </w:rPr>
              <w:t>Use configurable templates and rules so additional approved document layouts can be onboarded without rebuilding the core system.</w:t>
            </w:r>
          </w:p>
        </w:tc>
      </w:tr>
    </w:tbl>
    <w:p w14:paraId="6D3AD1BF" w14:textId="77777777" w:rsidR="00A30EB9" w:rsidRDefault="00000000">
      <w:pPr>
        <w:pStyle w:val="Heading1"/>
      </w:pPr>
      <w:bookmarkStart w:id="5" w:name="_Toc233040697"/>
      <w:r>
        <w:t>4. Scope of Work</w:t>
      </w:r>
      <w:bookmarkEnd w:id="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A30EB9" w14:paraId="3C151590" w14:textId="77777777">
        <w:trPr>
          <w:tblHeader/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vAlign w:val="center"/>
          </w:tcPr>
          <w:p w14:paraId="048D75E4" w14:textId="77777777" w:rsidR="00A30EB9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Scope Area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vAlign w:val="center"/>
          </w:tcPr>
          <w:p w14:paraId="41F055B7" w14:textId="77777777" w:rsidR="00A30EB9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Included Work</w:t>
            </w:r>
          </w:p>
        </w:tc>
      </w:tr>
      <w:tr w:rsidR="00A30EB9" w14:paraId="3C3ED026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0FE9051D" w14:textId="77777777" w:rsidR="00A30EB9" w:rsidRDefault="00000000">
            <w:pPr>
              <w:spacing w:after="0"/>
            </w:pPr>
            <w:r>
              <w:rPr>
                <w:sz w:val="16"/>
              </w:rPr>
              <w:t>Requirement Finalization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7975EE2B" w14:textId="77777777" w:rsidR="00A30EB9" w:rsidRDefault="00000000">
            <w:pPr>
              <w:spacing w:after="0"/>
            </w:pPr>
            <w:r>
              <w:rPr>
                <w:sz w:val="16"/>
              </w:rPr>
              <w:t>Process walkthrough, field mapping, PDD/FRS finalization, exception scenarios and approval points.</w:t>
            </w:r>
          </w:p>
        </w:tc>
      </w:tr>
      <w:tr w:rsidR="00A30EB9" w14:paraId="7B810489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50C40444" w14:textId="77777777" w:rsidR="00A30EB9" w:rsidRDefault="00000000">
            <w:pPr>
              <w:spacing w:after="0"/>
            </w:pPr>
            <w:r>
              <w:rPr>
                <w:sz w:val="16"/>
              </w:rPr>
              <w:t>Document Intake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0AE482F7" w14:textId="77777777" w:rsidR="00A30EB9" w:rsidRDefault="00000000">
            <w:pPr>
              <w:spacing w:after="0"/>
            </w:pPr>
            <w:r>
              <w:rPr>
                <w:sz w:val="16"/>
              </w:rPr>
              <w:t>Secure folder/email monitoring for approved document types and file naming conventions.</w:t>
            </w:r>
          </w:p>
        </w:tc>
      </w:tr>
      <w:tr w:rsidR="00A30EB9" w14:paraId="19BB2DF4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1F97EE90" w14:textId="77777777" w:rsidR="00A30EB9" w:rsidRDefault="00000000">
            <w:pPr>
              <w:spacing w:after="0"/>
            </w:pPr>
            <w:r>
              <w:rPr>
                <w:sz w:val="16"/>
              </w:rPr>
              <w:t>Data Extraction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22A7C848" w14:textId="77777777" w:rsidR="00A30EB9" w:rsidRDefault="00000000">
            <w:pPr>
              <w:spacing w:after="0"/>
            </w:pPr>
            <w:r>
              <w:rPr>
                <w:sz w:val="16"/>
              </w:rPr>
              <w:t>Structured Excel extraction and OCR-based PDF extraction for required export fields.</w:t>
            </w:r>
          </w:p>
        </w:tc>
      </w:tr>
      <w:tr w:rsidR="00A30EB9" w14:paraId="16D84E46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3CDE9B2B" w14:textId="77777777" w:rsidR="00A30EB9" w:rsidRDefault="00000000">
            <w:pPr>
              <w:spacing w:after="0"/>
            </w:pPr>
            <w:r>
              <w:rPr>
                <w:sz w:val="16"/>
              </w:rPr>
              <w:t>Data Validation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42F39CEF" w14:textId="77777777" w:rsidR="00A30EB9" w:rsidRDefault="00000000">
            <w:pPr>
              <w:spacing w:after="0"/>
            </w:pPr>
            <w:r>
              <w:rPr>
                <w:sz w:val="16"/>
              </w:rPr>
              <w:t>Mandatory-field checks, cross-document consistency checks, duplicate detection and exception flagging.</w:t>
            </w:r>
          </w:p>
        </w:tc>
      </w:tr>
      <w:tr w:rsidR="00A30EB9" w14:paraId="40D6A637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033F97EB" w14:textId="77777777" w:rsidR="00A30EB9" w:rsidRDefault="00000000">
            <w:pPr>
              <w:spacing w:after="0"/>
            </w:pPr>
            <w:r>
              <w:rPr>
                <w:sz w:val="16"/>
              </w:rPr>
              <w:t>EXP Issue Automation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39B3C699" w14:textId="77777777" w:rsidR="00A30EB9" w:rsidRDefault="00000000">
            <w:pPr>
              <w:spacing w:after="0"/>
            </w:pPr>
            <w:r>
              <w:rPr>
                <w:sz w:val="16"/>
              </w:rPr>
              <w:t>Attended browser automation to navigate the Bangladesh Bank EXP issue workflow and populate approved fields.</w:t>
            </w:r>
          </w:p>
        </w:tc>
      </w:tr>
      <w:tr w:rsidR="00A30EB9" w14:paraId="110C89FC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05B3532B" w14:textId="77777777" w:rsidR="00A30EB9" w:rsidRDefault="00000000">
            <w:pPr>
              <w:spacing w:after="0"/>
            </w:pPr>
            <w:r>
              <w:rPr>
                <w:sz w:val="16"/>
              </w:rPr>
              <w:t>Review &amp; Exception Handling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4B8A3B2A" w14:textId="77777777" w:rsidR="00A30EB9" w:rsidRDefault="00000000">
            <w:pPr>
              <w:spacing w:after="0"/>
            </w:pPr>
            <w:r>
              <w:rPr>
                <w:sz w:val="16"/>
              </w:rPr>
              <w:t>User review screen, exception queue, correction workflow and status tracking.</w:t>
            </w:r>
          </w:p>
        </w:tc>
      </w:tr>
      <w:tr w:rsidR="00A30EB9" w14:paraId="7E7C5CB6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29164637" w14:textId="77777777" w:rsidR="00A30EB9" w:rsidRDefault="00000000">
            <w:pPr>
              <w:spacing w:after="0"/>
            </w:pPr>
            <w:r>
              <w:rPr>
                <w:sz w:val="16"/>
              </w:rPr>
              <w:t>Dashboard &amp; Reports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56907243" w14:textId="77777777" w:rsidR="00A30EB9" w:rsidRDefault="00000000">
            <w:pPr>
              <w:spacing w:after="0"/>
            </w:pPr>
            <w:r>
              <w:rPr>
                <w:sz w:val="16"/>
              </w:rPr>
              <w:t>Basic process dashboard, run history, exception summary, submission status and operational reports.</w:t>
            </w:r>
          </w:p>
        </w:tc>
      </w:tr>
      <w:tr w:rsidR="00A30EB9" w14:paraId="036D79D7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03FDB34C" w14:textId="77777777" w:rsidR="00A30EB9" w:rsidRDefault="00000000">
            <w:pPr>
              <w:spacing w:after="0"/>
            </w:pPr>
            <w:r>
              <w:rPr>
                <w:sz w:val="16"/>
              </w:rPr>
              <w:t>Security &amp; Access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36D423C8" w14:textId="77777777" w:rsidR="00A30EB9" w:rsidRDefault="00000000">
            <w:pPr>
              <w:spacing w:after="0"/>
            </w:pPr>
            <w:r>
              <w:rPr>
                <w:sz w:val="16"/>
              </w:rPr>
              <w:t>MFA/RBAC, encrypted storage/transmission, vault-based credential management and audit logs.</w:t>
            </w:r>
          </w:p>
        </w:tc>
      </w:tr>
      <w:tr w:rsidR="00A30EB9" w14:paraId="111BA8B5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19E7D9D7" w14:textId="77777777" w:rsidR="00A30EB9" w:rsidRDefault="00000000">
            <w:pPr>
              <w:spacing w:after="0"/>
            </w:pPr>
            <w:r>
              <w:rPr>
                <w:sz w:val="16"/>
              </w:rPr>
              <w:t>Deployment &amp; Handover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6E9CD170" w14:textId="77777777" w:rsidR="00A30EB9" w:rsidRDefault="00000000">
            <w:pPr>
              <w:spacing w:after="0"/>
            </w:pPr>
            <w:r>
              <w:rPr>
                <w:sz w:val="16"/>
              </w:rPr>
              <w:t>Production deployment support, user manual, SOP, admin guidance and post-go-live hypercare.</w:t>
            </w:r>
          </w:p>
        </w:tc>
      </w:tr>
    </w:tbl>
    <w:p w14:paraId="6D23D455" w14:textId="77777777" w:rsidR="00A30EB9" w:rsidRDefault="00000000">
      <w:pPr>
        <w:pStyle w:val="Heading1"/>
      </w:pPr>
      <w:bookmarkStart w:id="6" w:name="_Toc233040698"/>
      <w:r>
        <w:t>5. Proposed Functional Scope</w:t>
      </w:r>
      <w:bookmarkEnd w:id="6"/>
    </w:p>
    <w:p w14:paraId="1295C402" w14:textId="77777777" w:rsidR="00A30EB9" w:rsidRDefault="00000000">
      <w:r>
        <w:t>The functional scope is kept focused on the required export document automation workflow.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A30EB9" w14:paraId="2F6E74B3" w14:textId="77777777">
        <w:trPr>
          <w:tblHeader/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vAlign w:val="center"/>
          </w:tcPr>
          <w:p w14:paraId="168D2F69" w14:textId="77777777" w:rsidR="00A30EB9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Module / Capability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vAlign w:val="center"/>
          </w:tcPr>
          <w:p w14:paraId="416088D7" w14:textId="77777777" w:rsidR="00A30EB9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Functional Description</w:t>
            </w:r>
          </w:p>
        </w:tc>
      </w:tr>
      <w:tr w:rsidR="00A30EB9" w14:paraId="0632BF23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3B7FD3A4" w14:textId="77777777" w:rsidR="00A30EB9" w:rsidRDefault="00000000">
            <w:pPr>
              <w:spacing w:after="0"/>
            </w:pPr>
            <w:r>
              <w:rPr>
                <w:sz w:val="16"/>
              </w:rPr>
              <w:t>User &amp; Role Management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31E70189" w14:textId="77777777" w:rsidR="00A30EB9" w:rsidRDefault="00000000">
            <w:pPr>
              <w:spacing w:after="0"/>
            </w:pPr>
            <w:r>
              <w:rPr>
                <w:sz w:val="16"/>
              </w:rPr>
              <w:t>Role-based access for Commercial User, Supervisor/Approver, Bot Administrator and Auditor/Read-Only users. MFA will be configured based on client policy.</w:t>
            </w:r>
          </w:p>
        </w:tc>
      </w:tr>
      <w:tr w:rsidR="00A30EB9" w14:paraId="1BBF0612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63DB5770" w14:textId="77777777" w:rsidR="00A30EB9" w:rsidRDefault="00000000">
            <w:pPr>
              <w:spacing w:after="0"/>
            </w:pPr>
            <w:r>
              <w:rPr>
                <w:sz w:val="16"/>
              </w:rPr>
              <w:t>Document Upload / Intake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70B64697" w14:textId="77777777" w:rsidR="00A30EB9" w:rsidRDefault="00000000">
            <w:pPr>
              <w:spacing w:after="0"/>
            </w:pPr>
            <w:r>
              <w:rPr>
                <w:sz w:val="16"/>
              </w:rPr>
              <w:t>Receive or select approved documents from monitored inbox/folder. Register each process instance with document type, shipment reference and processing status.</w:t>
            </w:r>
          </w:p>
        </w:tc>
      </w:tr>
      <w:tr w:rsidR="00A30EB9" w14:paraId="248A1074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0A5893B8" w14:textId="77777777" w:rsidR="00A30EB9" w:rsidRDefault="00000000">
            <w:pPr>
              <w:spacing w:after="0"/>
            </w:pPr>
            <w:r>
              <w:rPr>
                <w:sz w:val="16"/>
              </w:rPr>
              <w:t>OCR &amp; Extraction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0327AFA5" w14:textId="77777777" w:rsidR="00A30EB9" w:rsidRDefault="00000000">
            <w:pPr>
              <w:spacing w:after="0"/>
            </w:pPr>
            <w:r>
              <w:rPr>
                <w:sz w:val="16"/>
              </w:rPr>
              <w:t>Extract data from structured Excel invoices and scanned/PDF shipping documents. Maintain template rules and confidence indicators for extracted values.</w:t>
            </w:r>
          </w:p>
        </w:tc>
      </w:tr>
      <w:tr w:rsidR="00A30EB9" w14:paraId="7EA15960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5FA5FEDE" w14:textId="77777777" w:rsidR="00A30EB9" w:rsidRDefault="00000000">
            <w:pPr>
              <w:spacing w:after="0"/>
            </w:pPr>
            <w:r>
              <w:rPr>
                <w:sz w:val="16"/>
              </w:rPr>
              <w:t>Field Mapping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7E2F7B7D" w14:textId="77777777" w:rsidR="00A30EB9" w:rsidRDefault="00000000">
            <w:pPr>
              <w:spacing w:after="0"/>
            </w:pPr>
            <w:r>
              <w:rPr>
                <w:sz w:val="16"/>
              </w:rPr>
              <w:t>Map extracted data to EXP issue fields such as exporter, importer/consignee, commodity, HS code, destination, quantity, value, incoterm, contract/LC reference, FCR/HBL number/date, port and sector.</w:t>
            </w:r>
          </w:p>
        </w:tc>
      </w:tr>
      <w:tr w:rsidR="00A30EB9" w14:paraId="1DBF33CB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0EEEB888" w14:textId="77777777" w:rsidR="00A30EB9" w:rsidRDefault="00000000">
            <w:pPr>
              <w:spacing w:after="0"/>
            </w:pPr>
            <w:r>
              <w:rPr>
                <w:sz w:val="16"/>
              </w:rPr>
              <w:t>Validation Rules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7729E83C" w14:textId="77777777" w:rsidR="00A30EB9" w:rsidRDefault="00000000">
            <w:pPr>
              <w:spacing w:after="0"/>
            </w:pPr>
            <w:r>
              <w:rPr>
                <w:sz w:val="16"/>
              </w:rPr>
              <w:t>Validate required fields, compare invoice amount/quantity with shipping bill and EXP references, detect missing/uncertain OCR values and route exceptions to review.</w:t>
            </w:r>
          </w:p>
        </w:tc>
      </w:tr>
      <w:tr w:rsidR="00A30EB9" w14:paraId="6A297853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4B32BF19" w14:textId="77777777" w:rsidR="00A30EB9" w:rsidRDefault="00000000">
            <w:pPr>
              <w:spacing w:after="0"/>
            </w:pPr>
            <w:r>
              <w:rPr>
                <w:sz w:val="16"/>
              </w:rPr>
              <w:t>EXP Data Review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74D9FF71" w14:textId="77777777" w:rsidR="00A30EB9" w:rsidRDefault="00000000">
            <w:pPr>
              <w:spacing w:after="0"/>
            </w:pPr>
            <w:r>
              <w:rPr>
                <w:sz w:val="16"/>
              </w:rPr>
              <w:t>Provide a review screen before the bot populates the portal so authorized users can confirm or correct data.</w:t>
            </w:r>
          </w:p>
        </w:tc>
      </w:tr>
      <w:tr w:rsidR="00A30EB9" w14:paraId="73F4E29A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53FA061B" w14:textId="77777777" w:rsidR="00A30EB9" w:rsidRDefault="00000000">
            <w:pPr>
              <w:spacing w:after="0"/>
            </w:pPr>
            <w:r>
              <w:rPr>
                <w:sz w:val="16"/>
              </w:rPr>
              <w:t>Attended RPA Execution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39C9209C" w14:textId="77777777" w:rsidR="00A30EB9" w:rsidRDefault="00000000">
            <w:pPr>
              <w:spacing w:after="0"/>
            </w:pPr>
            <w:r>
              <w:rPr>
                <w:sz w:val="16"/>
              </w:rPr>
              <w:t xml:space="preserve">Automate navigation and field population in the Bangladesh Bank </w:t>
            </w:r>
            <w:r>
              <w:rPr>
                <w:sz w:val="16"/>
              </w:rPr>
              <w:lastRenderedPageBreak/>
              <w:t>Online Export Monitoring System after authorized human login and MFA/OTP completion.</w:t>
            </w:r>
          </w:p>
        </w:tc>
      </w:tr>
      <w:tr w:rsidR="00A30EB9" w14:paraId="06DC6DCD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14A6174C" w14:textId="77777777" w:rsidR="00A30EB9" w:rsidRDefault="00000000">
            <w:pPr>
              <w:spacing w:after="0"/>
            </w:pPr>
            <w:r>
              <w:rPr>
                <w:sz w:val="16"/>
              </w:rPr>
              <w:lastRenderedPageBreak/>
              <w:t>Exception Management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42D88112" w14:textId="77777777" w:rsidR="00A30EB9" w:rsidRDefault="00000000">
            <w:pPr>
              <w:spacing w:after="0"/>
            </w:pPr>
            <w:r>
              <w:rPr>
                <w:sz w:val="16"/>
              </w:rPr>
              <w:t>Capture field-level errors, OCR uncertainty, portal timeouts and submission blockers with clear status and corrective action notes.</w:t>
            </w:r>
          </w:p>
        </w:tc>
      </w:tr>
      <w:tr w:rsidR="00A30EB9" w14:paraId="54588E75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516D1847" w14:textId="77777777" w:rsidR="00A30EB9" w:rsidRDefault="00000000">
            <w:pPr>
              <w:spacing w:after="0"/>
            </w:pPr>
            <w:r>
              <w:rPr>
                <w:sz w:val="16"/>
              </w:rPr>
              <w:t>Dashboard &amp; Reporting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61494E95" w14:textId="77777777" w:rsidR="00A30EB9" w:rsidRDefault="00000000">
            <w:pPr>
              <w:spacing w:after="0"/>
            </w:pPr>
            <w:r>
              <w:rPr>
                <w:sz w:val="16"/>
              </w:rPr>
              <w:t>Show process status, bot run history, exception summary, processed document count and submission evidence.</w:t>
            </w:r>
          </w:p>
        </w:tc>
      </w:tr>
      <w:tr w:rsidR="00A30EB9" w14:paraId="56256BD5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645E00A8" w14:textId="77777777" w:rsidR="00A30EB9" w:rsidRDefault="00000000">
            <w:pPr>
              <w:spacing w:after="0"/>
            </w:pPr>
            <w:r>
              <w:rPr>
                <w:sz w:val="16"/>
              </w:rPr>
              <w:t>Audit Trail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054C2B4A" w14:textId="77777777" w:rsidR="00A30EB9" w:rsidRDefault="00000000">
            <w:pPr>
              <w:spacing w:after="0"/>
            </w:pPr>
            <w:r>
              <w:rPr>
                <w:sz w:val="16"/>
              </w:rPr>
              <w:t>Record user action, bot action, timestamp, source document reference, extracted field changes, screenshots/evidence and status transitions.</w:t>
            </w:r>
          </w:p>
        </w:tc>
      </w:tr>
      <w:tr w:rsidR="00A30EB9" w14:paraId="52E2813D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74A69BD3" w14:textId="77777777" w:rsidR="00A30EB9" w:rsidRDefault="00000000">
            <w:pPr>
              <w:spacing w:after="0"/>
            </w:pPr>
            <w:r>
              <w:rPr>
                <w:sz w:val="16"/>
              </w:rPr>
              <w:t>Notification &amp; Alerts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36B4D880" w14:textId="77777777" w:rsidR="00A30EB9" w:rsidRDefault="00000000">
            <w:pPr>
              <w:spacing w:after="0"/>
            </w:pPr>
            <w:r>
              <w:rPr>
                <w:sz w:val="16"/>
              </w:rPr>
              <w:t>Send alerts for processing completion, exceptions, approval pending, bot failures and other critical status events.</w:t>
            </w:r>
          </w:p>
        </w:tc>
      </w:tr>
      <w:tr w:rsidR="00A30EB9" w14:paraId="6C2677BB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5684D9B9" w14:textId="77777777" w:rsidR="00A30EB9" w:rsidRDefault="00000000">
            <w:pPr>
              <w:spacing w:after="0"/>
            </w:pPr>
            <w:r>
              <w:rPr>
                <w:sz w:val="16"/>
              </w:rPr>
              <w:t>Backup &amp; Recovery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41A182DF" w14:textId="77777777" w:rsidR="00A30EB9" w:rsidRDefault="00000000">
            <w:pPr>
              <w:spacing w:after="0"/>
            </w:pPr>
            <w:r>
              <w:rPr>
                <w:sz w:val="16"/>
              </w:rPr>
              <w:t>Automated backup procedures for database/configuration and secure document repository with restore procedure documentation.</w:t>
            </w:r>
          </w:p>
        </w:tc>
      </w:tr>
    </w:tbl>
    <w:p w14:paraId="1ACC2F28" w14:textId="77777777" w:rsidR="00A30EB9" w:rsidRDefault="00000000">
      <w:pPr>
        <w:pStyle w:val="Heading2"/>
      </w:pPr>
      <w:bookmarkStart w:id="7" w:name="_Toc233040699"/>
      <w:r>
        <w:t>5.1 Data Field Mapping Summary</w:t>
      </w:r>
      <w:bookmarkEnd w:id="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w:rsidR="00A30EB9" w14:paraId="79ACF8EA" w14:textId="77777777">
        <w:trPr>
          <w:tblHeader/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vAlign w:val="center"/>
          </w:tcPr>
          <w:p w14:paraId="2639CC80" w14:textId="77777777" w:rsidR="00A30EB9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Field Group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vAlign w:val="center"/>
          </w:tcPr>
          <w:p w14:paraId="12672278" w14:textId="77777777" w:rsidR="00A30EB9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Primary Source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vAlign w:val="center"/>
          </w:tcPr>
          <w:p w14:paraId="19A21283" w14:textId="77777777" w:rsidR="00A30EB9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Validation / Cross-Check</w:t>
            </w:r>
          </w:p>
        </w:tc>
      </w:tr>
      <w:tr w:rsidR="00A30EB9" w14:paraId="63E1CAA4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7BD6143A" w14:textId="77777777" w:rsidR="00A30EB9" w:rsidRDefault="00000000">
            <w:pPr>
              <w:spacing w:after="0"/>
            </w:pPr>
            <w:r>
              <w:rPr>
                <w:sz w:val="15"/>
              </w:rPr>
              <w:t>Exporter / Consignee / Notify Party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5ED2F293" w14:textId="77777777" w:rsidR="00A30EB9" w:rsidRDefault="00000000">
            <w:pPr>
              <w:spacing w:after="0"/>
            </w:pPr>
            <w:r>
              <w:rPr>
                <w:sz w:val="15"/>
              </w:rPr>
              <w:t>Commercial Invoice, Shipping Bill, HBL/FCR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5DB0D4D5" w14:textId="77777777" w:rsidR="00A30EB9" w:rsidRDefault="00000000">
            <w:pPr>
              <w:spacing w:after="0"/>
            </w:pPr>
            <w:r>
              <w:rPr>
                <w:sz w:val="15"/>
              </w:rPr>
              <w:t>Compare party names across documents and flag mismatch for review.</w:t>
            </w:r>
          </w:p>
        </w:tc>
      </w:tr>
      <w:tr w:rsidR="00A30EB9" w14:paraId="048F196E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6827D88E" w14:textId="77777777" w:rsidR="00A30EB9" w:rsidRDefault="00000000">
            <w:pPr>
              <w:spacing w:after="0"/>
            </w:pPr>
            <w:r>
              <w:rPr>
                <w:sz w:val="15"/>
              </w:rPr>
              <w:t>Invoice No. and Date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5BABBDC4" w14:textId="77777777" w:rsidR="00A30EB9" w:rsidRDefault="00000000">
            <w:pPr>
              <w:spacing w:after="0"/>
            </w:pPr>
            <w:r>
              <w:rPr>
                <w:sz w:val="15"/>
              </w:rPr>
              <w:t>Commercial Invoice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669BDD8B" w14:textId="77777777" w:rsidR="00A30EB9" w:rsidRDefault="00000000">
            <w:pPr>
              <w:spacing w:after="0"/>
            </w:pPr>
            <w:r>
              <w:rPr>
                <w:sz w:val="15"/>
              </w:rPr>
              <w:t>Confirm against Shipping Bill invoice reference where available.</w:t>
            </w:r>
          </w:p>
        </w:tc>
      </w:tr>
      <w:tr w:rsidR="00A30EB9" w14:paraId="4C2EAA4E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00CF5513" w14:textId="77777777" w:rsidR="00A30EB9" w:rsidRDefault="00000000">
            <w:pPr>
              <w:spacing w:after="0"/>
            </w:pPr>
            <w:r>
              <w:rPr>
                <w:sz w:val="15"/>
              </w:rPr>
              <w:t>EXP No. / Declaration Reference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2CFF71A7" w14:textId="77777777" w:rsidR="00A30EB9" w:rsidRDefault="00000000">
            <w:pPr>
              <w:spacing w:after="0"/>
            </w:pPr>
            <w:r>
              <w:rPr>
                <w:sz w:val="15"/>
              </w:rPr>
              <w:t>Invoice, Shipping Bill, EXP reference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5EB7CC8A" w14:textId="77777777" w:rsidR="00A30EB9" w:rsidRDefault="00000000">
            <w:pPr>
              <w:spacing w:after="0"/>
            </w:pPr>
            <w:r>
              <w:rPr>
                <w:sz w:val="15"/>
              </w:rPr>
              <w:t>Normalize formatting and validate date/reference consistency.</w:t>
            </w:r>
          </w:p>
        </w:tc>
      </w:tr>
      <w:tr w:rsidR="00A30EB9" w14:paraId="58724A90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35483E2A" w14:textId="77777777" w:rsidR="00A30EB9" w:rsidRDefault="00000000">
            <w:pPr>
              <w:spacing w:after="0"/>
            </w:pPr>
            <w:r>
              <w:rPr>
                <w:sz w:val="15"/>
              </w:rPr>
              <w:t>HS Code / Commodity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2F85A434" w14:textId="77777777" w:rsidR="00A30EB9" w:rsidRDefault="00000000">
            <w:pPr>
              <w:spacing w:after="0"/>
            </w:pPr>
            <w:r>
              <w:rPr>
                <w:sz w:val="15"/>
              </w:rPr>
              <w:t>Invoice, Shipping Bill, EXP reference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34F93BA7" w14:textId="77777777" w:rsidR="00A30EB9" w:rsidRDefault="00000000">
            <w:pPr>
              <w:spacing w:after="0"/>
            </w:pPr>
            <w:r>
              <w:rPr>
                <w:sz w:val="15"/>
              </w:rPr>
              <w:t>Verify code and commodity description alignment.</w:t>
            </w:r>
          </w:p>
        </w:tc>
      </w:tr>
      <w:tr w:rsidR="00A30EB9" w14:paraId="7F6CFF79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33A3486F" w14:textId="77777777" w:rsidR="00A30EB9" w:rsidRDefault="00000000">
            <w:pPr>
              <w:spacing w:after="0"/>
            </w:pPr>
            <w:r>
              <w:rPr>
                <w:sz w:val="15"/>
              </w:rPr>
              <w:t>Quantity, Units and Packages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1A1EA72A" w14:textId="77777777" w:rsidR="00A30EB9" w:rsidRDefault="00000000">
            <w:pPr>
              <w:spacing w:after="0"/>
            </w:pPr>
            <w:r>
              <w:rPr>
                <w:sz w:val="15"/>
              </w:rPr>
              <w:t>Invoice, Packing/Shipping data, Shipping Bill, HBL/FCR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24FFABC2" w14:textId="77777777" w:rsidR="00A30EB9" w:rsidRDefault="00000000">
            <w:pPr>
              <w:spacing w:after="0"/>
            </w:pPr>
            <w:r>
              <w:rPr>
                <w:sz w:val="15"/>
              </w:rPr>
              <w:t>Compare quantity, package count and unit of measure.</w:t>
            </w:r>
          </w:p>
        </w:tc>
      </w:tr>
      <w:tr w:rsidR="00A30EB9" w14:paraId="1B433687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1391C889" w14:textId="77777777" w:rsidR="00A30EB9" w:rsidRDefault="00000000">
            <w:pPr>
              <w:spacing w:after="0"/>
            </w:pPr>
            <w:r>
              <w:rPr>
                <w:sz w:val="15"/>
              </w:rPr>
              <w:t>Value, Currency and Incoterm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5AC6E1BF" w14:textId="77777777" w:rsidR="00A30EB9" w:rsidRDefault="00000000">
            <w:pPr>
              <w:spacing w:after="0"/>
            </w:pPr>
            <w:r>
              <w:rPr>
                <w:sz w:val="15"/>
              </w:rPr>
              <w:t>Invoice, Shipping Bill, EXP reference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1ACF3C26" w14:textId="77777777" w:rsidR="00A30EB9" w:rsidRDefault="00000000">
            <w:pPr>
              <w:spacing w:after="0"/>
            </w:pPr>
            <w:r>
              <w:rPr>
                <w:sz w:val="15"/>
              </w:rPr>
              <w:t>Validate invoice value, FOB/value fields, currency and incoterm.</w:t>
            </w:r>
          </w:p>
        </w:tc>
      </w:tr>
      <w:tr w:rsidR="00A30EB9" w14:paraId="4801462E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7C8F9FC6" w14:textId="77777777" w:rsidR="00A30EB9" w:rsidRDefault="00000000">
            <w:pPr>
              <w:spacing w:after="0"/>
            </w:pPr>
            <w:r>
              <w:rPr>
                <w:sz w:val="15"/>
              </w:rPr>
              <w:t>Contract / LC / PO Reference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2CF15AC1" w14:textId="77777777" w:rsidR="00A30EB9" w:rsidRDefault="00000000">
            <w:pPr>
              <w:spacing w:after="0"/>
            </w:pPr>
            <w:r>
              <w:rPr>
                <w:sz w:val="15"/>
              </w:rPr>
              <w:t>Invoice, HBL/FCR, EXP reference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42336046" w14:textId="77777777" w:rsidR="00A30EB9" w:rsidRDefault="00000000">
            <w:pPr>
              <w:spacing w:after="0"/>
            </w:pPr>
            <w:r>
              <w:rPr>
                <w:sz w:val="15"/>
              </w:rPr>
              <w:t>Check contract/PO reference format and date.</w:t>
            </w:r>
          </w:p>
        </w:tc>
      </w:tr>
      <w:tr w:rsidR="00A30EB9" w14:paraId="10B69B77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73EE2A00" w14:textId="77777777" w:rsidR="00A30EB9" w:rsidRDefault="00000000">
            <w:pPr>
              <w:spacing w:after="0"/>
            </w:pPr>
            <w:r>
              <w:rPr>
                <w:sz w:val="15"/>
              </w:rPr>
              <w:t>Shipment and Port Details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12CE334B" w14:textId="77777777" w:rsidR="00A30EB9" w:rsidRDefault="00000000">
            <w:pPr>
              <w:spacing w:after="0"/>
            </w:pPr>
            <w:r>
              <w:rPr>
                <w:sz w:val="15"/>
              </w:rPr>
              <w:t>HBL/FCR, Shipping Bill, EXP reference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0B92904D" w14:textId="77777777" w:rsidR="00A30EB9" w:rsidRDefault="00000000">
            <w:pPr>
              <w:spacing w:after="0"/>
            </w:pPr>
            <w:r>
              <w:rPr>
                <w:sz w:val="15"/>
              </w:rPr>
              <w:t>Verify port of loading/shipment, destination and shipment date.</w:t>
            </w:r>
          </w:p>
        </w:tc>
      </w:tr>
      <w:tr w:rsidR="00A30EB9" w14:paraId="3FA46096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4876CE44" w14:textId="77777777" w:rsidR="00A30EB9" w:rsidRDefault="00000000">
            <w:pPr>
              <w:spacing w:after="0"/>
            </w:pPr>
            <w:r>
              <w:rPr>
                <w:sz w:val="15"/>
              </w:rPr>
              <w:t>Bank / Authorized Dealer / Sector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10D3DCB9" w14:textId="77777777" w:rsidR="00A30EB9" w:rsidRDefault="00000000">
            <w:pPr>
              <w:spacing w:after="0"/>
            </w:pPr>
            <w:r>
              <w:rPr>
                <w:sz w:val="15"/>
              </w:rPr>
              <w:t>Shipping Bill, EXP reference, ERP/exporter profile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2AC76CC4" w14:textId="77777777" w:rsidR="00A30EB9" w:rsidRDefault="00000000">
            <w:pPr>
              <w:spacing w:after="0"/>
            </w:pPr>
            <w:r>
              <w:rPr>
                <w:sz w:val="15"/>
              </w:rPr>
              <w:t>Apply static profile values only where formally approved.</w:t>
            </w:r>
          </w:p>
        </w:tc>
      </w:tr>
    </w:tbl>
    <w:p w14:paraId="201A3BFA" w14:textId="77777777" w:rsidR="00A30EB9" w:rsidRDefault="00000000">
      <w:pPr>
        <w:pStyle w:val="Heading1"/>
      </w:pPr>
      <w:bookmarkStart w:id="8" w:name="_Toc233040700"/>
      <w:r>
        <w:t>6. Proposed Technical Approach</w:t>
      </w:r>
      <w:bookmarkEnd w:id="8"/>
    </w:p>
    <w:p w14:paraId="297BA55C" w14:textId="77777777" w:rsidR="00A30EB9" w:rsidRDefault="00000000">
      <w:pPr>
        <w:pStyle w:val="Heading2"/>
      </w:pPr>
      <w:bookmarkStart w:id="9" w:name="_Toc233040701"/>
      <w:r>
        <w:t>6.1 Document Intake and Registration</w:t>
      </w:r>
      <w:bookmarkEnd w:id="9"/>
    </w:p>
    <w:p w14:paraId="07839577" w14:textId="77777777" w:rsidR="00A30EB9" w:rsidRDefault="00000000">
      <w:pPr>
        <w:pStyle w:val="ListBullet"/>
        <w:spacing w:after="60"/>
      </w:pPr>
      <w:r>
        <w:t>A monitored email inbox and/or secure shared folder will be configured for approved export document packages.</w:t>
      </w:r>
    </w:p>
    <w:p w14:paraId="5E099DF1" w14:textId="77777777" w:rsidR="00A30EB9" w:rsidRDefault="00000000">
      <w:pPr>
        <w:pStyle w:val="ListBullet"/>
        <w:spacing w:after="60"/>
      </w:pPr>
      <w:r>
        <w:t>Each package will be registered as a process instance with unique reference, source documents, status and processing timestamp.</w:t>
      </w:r>
    </w:p>
    <w:p w14:paraId="31FD0ABB" w14:textId="77777777" w:rsidR="00A30EB9" w:rsidRDefault="00000000">
      <w:pPr>
        <w:pStyle w:val="ListBullet"/>
        <w:spacing w:after="60"/>
      </w:pPr>
      <w:r>
        <w:t>Document-type classification will identify commercial invoice, shipping bill, HBL/FCR, EXP reference and other approved supporting documents.</w:t>
      </w:r>
    </w:p>
    <w:p w14:paraId="53917C27" w14:textId="77777777" w:rsidR="00A30EB9" w:rsidRDefault="00000000">
      <w:pPr>
        <w:pStyle w:val="Heading2"/>
      </w:pPr>
      <w:bookmarkStart w:id="10" w:name="_Toc233040702"/>
      <w:r>
        <w:t>6.2 Extraction and OCR Approach</w:t>
      </w:r>
      <w:bookmarkEnd w:id="10"/>
    </w:p>
    <w:p w14:paraId="0F54C44E" w14:textId="77777777" w:rsidR="00A30EB9" w:rsidRDefault="00000000">
      <w:pPr>
        <w:pStyle w:val="ListBullet"/>
        <w:spacing w:after="60"/>
      </w:pPr>
      <w:r>
        <w:t>Structured Excel invoices will be processed through direct workbook parsing and template mapping to reduce OCR dependency for known invoice formats.</w:t>
      </w:r>
    </w:p>
    <w:p w14:paraId="41FB9989" w14:textId="77777777" w:rsidR="00A30EB9" w:rsidRDefault="00000000">
      <w:pPr>
        <w:pStyle w:val="ListBullet"/>
        <w:spacing w:after="60"/>
      </w:pPr>
      <w:r>
        <w:t>PDF/scanned documents will be processed using OCR, image preprocessing, layout recognition and field-specific extraction rules.</w:t>
      </w:r>
    </w:p>
    <w:p w14:paraId="6C3DF542" w14:textId="77777777" w:rsidR="00A30EB9" w:rsidRDefault="00000000">
      <w:pPr>
        <w:pStyle w:val="ListBullet"/>
        <w:spacing w:after="60"/>
      </w:pPr>
      <w:r>
        <w:t>The extraction layer will maintain confidence indicators and route low-confidence or missing values to the review/exception workflow.</w:t>
      </w:r>
    </w:p>
    <w:p w14:paraId="1FF6D2AD" w14:textId="77777777" w:rsidR="00A30EB9" w:rsidRDefault="00000000">
      <w:pPr>
        <w:pStyle w:val="ListBullet"/>
        <w:spacing w:after="60"/>
      </w:pPr>
      <w:r>
        <w:t>A local OCR-first deployment will be preferred for sensitive document processing. AI-assisted or commercial OCR engines may be added only where formally approved by the client.</w:t>
      </w:r>
    </w:p>
    <w:p w14:paraId="5AFCE753" w14:textId="77777777" w:rsidR="00A30EB9" w:rsidRDefault="00000000">
      <w:pPr>
        <w:pStyle w:val="Heading2"/>
      </w:pPr>
      <w:bookmarkStart w:id="11" w:name="_Toc233040703"/>
      <w:r>
        <w:t>6.3 Validation and Business Rules</w:t>
      </w:r>
      <w:bookmarkEnd w:id="11"/>
    </w:p>
    <w:p w14:paraId="33434900" w14:textId="77777777" w:rsidR="00A30EB9" w:rsidRDefault="00000000">
      <w:pPr>
        <w:pStyle w:val="ListBullet"/>
        <w:spacing w:after="60"/>
      </w:pPr>
      <w:r>
        <w:t>Mandatory field checks will ensure that required EXP issue fields are present before automation proceeds.</w:t>
      </w:r>
    </w:p>
    <w:p w14:paraId="3754436B" w14:textId="77777777" w:rsidR="00A30EB9" w:rsidRDefault="00000000">
      <w:pPr>
        <w:pStyle w:val="ListBullet"/>
        <w:spacing w:after="60"/>
      </w:pPr>
      <w:r>
        <w:lastRenderedPageBreak/>
        <w:t>Cross-document validations will compare HS code, quantity, invoice value, package count, destination, contract/PO reference and key party names.</w:t>
      </w:r>
    </w:p>
    <w:p w14:paraId="36AB1F1D" w14:textId="77777777" w:rsidR="00A30EB9" w:rsidRDefault="00000000">
      <w:pPr>
        <w:pStyle w:val="ListBullet"/>
        <w:spacing w:after="60"/>
      </w:pPr>
      <w:r>
        <w:t>Business rules will be maintained in configurable rule sets so authorized administrators can update controlled values without code changes where feasible.</w:t>
      </w:r>
    </w:p>
    <w:p w14:paraId="5DD55AB3" w14:textId="77777777" w:rsidR="00A30EB9" w:rsidRDefault="00000000">
      <w:pPr>
        <w:pStyle w:val="ListBullet"/>
        <w:spacing w:after="60"/>
      </w:pPr>
      <w:r>
        <w:t>The bot will not auto-submit when critical fields are missing, uncertain or mismatched.</w:t>
      </w:r>
    </w:p>
    <w:p w14:paraId="5D056396" w14:textId="77777777" w:rsidR="00A30EB9" w:rsidRDefault="00000000">
      <w:pPr>
        <w:pStyle w:val="Heading2"/>
      </w:pPr>
      <w:bookmarkStart w:id="12" w:name="_Toc233040704"/>
      <w:r>
        <w:t>6.4 Bangladesh Bank Portal Automation</w:t>
      </w:r>
      <w:bookmarkEnd w:id="12"/>
    </w:p>
    <w:p w14:paraId="32CA542D" w14:textId="77777777" w:rsidR="00A30EB9" w:rsidRDefault="00000000">
      <w:pPr>
        <w:pStyle w:val="ListBullet"/>
        <w:spacing w:after="60"/>
      </w:pPr>
      <w:r>
        <w:t>The automation will use an attended RPA pattern. The authorized user logs in and completes MFA/OTP; the bot then continues with navigation and field population.</w:t>
      </w:r>
    </w:p>
    <w:p w14:paraId="170BFE4B" w14:textId="77777777" w:rsidR="00A30EB9" w:rsidRDefault="00000000">
      <w:pPr>
        <w:pStyle w:val="ListBullet"/>
        <w:spacing w:after="60"/>
      </w:pPr>
      <w:r>
        <w:t>The bot will follow approved portal steps such as dashboard navigation, transaction selection and EXP issue form entry.</w:t>
      </w:r>
    </w:p>
    <w:p w14:paraId="422742B6" w14:textId="77777777" w:rsidR="00A30EB9" w:rsidRDefault="00000000">
      <w:pPr>
        <w:pStyle w:val="ListBullet"/>
        <w:spacing w:after="60"/>
      </w:pPr>
      <w:r>
        <w:t>Screenshots and run logs will be captured at key steps for evidence and troubleshooting.</w:t>
      </w:r>
    </w:p>
    <w:p w14:paraId="7737142F" w14:textId="77777777" w:rsidR="00A30EB9" w:rsidRDefault="00000000">
      <w:pPr>
        <w:pStyle w:val="ListBullet"/>
        <w:spacing w:after="60"/>
      </w:pPr>
      <w:r>
        <w:t>Portal UI changes will be handled through selector maintenance and regression testing.</w:t>
      </w:r>
    </w:p>
    <w:p w14:paraId="170E47A3" w14:textId="77777777" w:rsidR="00A30EB9" w:rsidRDefault="00000000">
      <w:pPr>
        <w:pStyle w:val="Heading2"/>
      </w:pPr>
      <w:bookmarkStart w:id="13" w:name="_Toc233040705"/>
      <w:r>
        <w:t>6.5 Dashboard, Monitoring and Reporting</w:t>
      </w:r>
      <w:bookmarkEnd w:id="13"/>
    </w:p>
    <w:p w14:paraId="19DEF5BC" w14:textId="77777777" w:rsidR="00A30EB9" w:rsidRDefault="00000000">
      <w:pPr>
        <w:pStyle w:val="ListBullet"/>
        <w:spacing w:after="60"/>
      </w:pPr>
      <w:r>
        <w:t>A lightweight dashboard will show process status, completed runs, pending reviews, exceptions and bot execution history.</w:t>
      </w:r>
    </w:p>
    <w:p w14:paraId="1985E5A5" w14:textId="77777777" w:rsidR="00A30EB9" w:rsidRDefault="00000000">
      <w:pPr>
        <w:pStyle w:val="ListBullet"/>
        <w:spacing w:after="60"/>
      </w:pPr>
      <w:r>
        <w:t>Operational reports will be generated for processed document packages, exception aging, status summary and audit review.</w:t>
      </w:r>
    </w:p>
    <w:p w14:paraId="40C7B532" w14:textId="77777777" w:rsidR="00A30EB9" w:rsidRDefault="00000000">
      <w:pPr>
        <w:pStyle w:val="ListBullet"/>
        <w:spacing w:after="60"/>
      </w:pPr>
      <w:r>
        <w:t>Alerts will notify the responsible users for process completion, errors, approval needs and portal automation failures.</w:t>
      </w:r>
    </w:p>
    <w:p w14:paraId="487F193A" w14:textId="77777777" w:rsidR="00A30EB9" w:rsidRDefault="00000000">
      <w:pPr>
        <w:pStyle w:val="Heading2"/>
      </w:pPr>
      <w:bookmarkStart w:id="14" w:name="_Toc233040706"/>
      <w:r>
        <w:t>6.6 Security and Compliance-by-Design</w:t>
      </w:r>
      <w:bookmarkEnd w:id="14"/>
    </w:p>
    <w:p w14:paraId="4EF7ACA6" w14:textId="77777777" w:rsidR="00A30EB9" w:rsidRDefault="00000000">
      <w:pPr>
        <w:pStyle w:val="ListBullet"/>
        <w:spacing w:after="60"/>
      </w:pPr>
      <w:r>
        <w:t>User authentication will be protected through MFA and granular RBAC aligned with the client security policy.</w:t>
      </w:r>
    </w:p>
    <w:p w14:paraId="0EA72956" w14:textId="77777777" w:rsidR="00A30EB9" w:rsidRDefault="00000000">
      <w:pPr>
        <w:pStyle w:val="ListBullet"/>
        <w:spacing w:after="60"/>
      </w:pPr>
      <w:r>
        <w:t>Data in transit will use TLS and data at rest will use encryption with secure storage controls.</w:t>
      </w:r>
    </w:p>
    <w:p w14:paraId="3DE9713A" w14:textId="77777777" w:rsidR="00A30EB9" w:rsidRDefault="00000000">
      <w:pPr>
        <w:pStyle w:val="ListBullet"/>
        <w:spacing w:after="60"/>
      </w:pPr>
      <w:r>
        <w:t>Credentials for ERP, email and portal automation will be managed using a vault or approved secure credential store; secrets will not be hardcoded.</w:t>
      </w:r>
    </w:p>
    <w:p w14:paraId="3FA9A59F" w14:textId="77777777" w:rsidR="00A30EB9" w:rsidRDefault="00000000">
      <w:pPr>
        <w:pStyle w:val="ListBullet"/>
        <w:spacing w:after="60"/>
      </w:pPr>
      <w:r>
        <w:t>Audit logs will capture user actions, bot actions, document references, field changes, exceptions and timestamps.</w:t>
      </w:r>
    </w:p>
    <w:p w14:paraId="6A439FA6" w14:textId="77777777" w:rsidR="00A30EB9" w:rsidRDefault="00000000">
      <w:pPr>
        <w:pStyle w:val="ListBullet"/>
        <w:spacing w:after="60"/>
      </w:pPr>
      <w:r>
        <w:t>Backup, disaster recovery and business continuity procedures will be documented and validated during implementation.</w:t>
      </w:r>
    </w:p>
    <w:p w14:paraId="3F5089CF" w14:textId="77777777" w:rsidR="00A30EB9" w:rsidRDefault="00000000">
      <w:pPr>
        <w:pStyle w:val="ListBullet"/>
        <w:spacing w:after="60"/>
      </w:pPr>
      <w:r>
        <w:t>Hosting servers/VMs will be maintained with antivirus/EDR, patching and endpoint hardening in coordination with the client IT team.</w:t>
      </w:r>
    </w:p>
    <w:p w14:paraId="563D2E7D" w14:textId="77777777" w:rsidR="00A75930" w:rsidRDefault="00A75930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0F172A"/>
          <w:sz w:val="32"/>
          <w:szCs w:val="28"/>
        </w:rPr>
      </w:pPr>
      <w:r>
        <w:br w:type="page"/>
      </w:r>
    </w:p>
    <w:p w14:paraId="0FC39043" w14:textId="6C2EB0B0" w:rsidR="00A30EB9" w:rsidRDefault="00000000">
      <w:pPr>
        <w:pStyle w:val="Heading1"/>
      </w:pPr>
      <w:bookmarkStart w:id="15" w:name="_Toc233040707"/>
      <w:r>
        <w:lastRenderedPageBreak/>
        <w:t>7. Proposed Solution Diagrams</w:t>
      </w:r>
      <w:bookmarkEnd w:id="15"/>
    </w:p>
    <w:p w14:paraId="5C820772" w14:textId="77777777" w:rsidR="00A30EB9" w:rsidRDefault="00000000">
      <w:r>
        <w:t>The following diagrams are included to make the proposal technically clear. They may be replaced with final branded architecture diagrams during the design phase if required.</w:t>
      </w:r>
    </w:p>
    <w:p w14:paraId="03648798" w14:textId="3DF9AC97" w:rsidR="00A30EB9" w:rsidRDefault="00220314">
      <w:pPr>
        <w:jc w:val="center"/>
      </w:pPr>
      <w:r>
        <w:rPr>
          <w:noProof/>
        </w:rPr>
        <w:drawing>
          <wp:inline distT="0" distB="0" distL="0" distR="0" wp14:anchorId="2E5EEA1C" wp14:editId="64512796">
            <wp:extent cx="6548120" cy="3918585"/>
            <wp:effectExtent l="0" t="0" r="5080" b="5715"/>
            <wp:docPr id="139911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114869" name="Picture 139911486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28A44" w14:textId="77777777" w:rsidR="00A30EB9" w:rsidRDefault="00000000">
      <w:pPr>
        <w:pStyle w:val="Caption"/>
        <w:jc w:val="center"/>
      </w:pPr>
      <w:r>
        <w:t>Diagram 1: Proposed RPA solution architecture covering intake, extraction, validation, attended portal automation, storage, audit and security controls.</w:t>
      </w:r>
    </w:p>
    <w:p w14:paraId="566F2772" w14:textId="040050D9" w:rsidR="00A30EB9" w:rsidRDefault="00875C69">
      <w:pPr>
        <w:jc w:val="center"/>
      </w:pPr>
      <w:r>
        <w:rPr>
          <w:noProof/>
        </w:rPr>
        <w:lastRenderedPageBreak/>
        <w:drawing>
          <wp:inline distT="0" distB="0" distL="0" distR="0" wp14:anchorId="1B2A4E3B" wp14:editId="1CDB8FC1">
            <wp:extent cx="6548120" cy="3685540"/>
            <wp:effectExtent l="0" t="0" r="5080" b="0"/>
            <wp:docPr id="28831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3169" name="Picture 288316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92AF7" w14:textId="77777777" w:rsidR="00A30EB9" w:rsidRDefault="00000000">
      <w:pPr>
        <w:pStyle w:val="Caption"/>
        <w:jc w:val="center"/>
      </w:pPr>
      <w:r>
        <w:t>Diagram 2: EXP issue automation workflow showing the controlled handoff from document receipt to bot-assisted portal entry.</w:t>
      </w:r>
    </w:p>
    <w:p w14:paraId="6F020471" w14:textId="39E23642" w:rsidR="00A30EB9" w:rsidRDefault="00875C69">
      <w:pPr>
        <w:jc w:val="center"/>
      </w:pPr>
      <w:r>
        <w:rPr>
          <w:noProof/>
        </w:rPr>
        <w:drawing>
          <wp:inline distT="0" distB="0" distL="0" distR="0" wp14:anchorId="36485E5D" wp14:editId="58695450">
            <wp:extent cx="6548120" cy="4365625"/>
            <wp:effectExtent l="0" t="0" r="5080" b="0"/>
            <wp:docPr id="1878928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2828" name="Picture 18789282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16487" w14:textId="77777777" w:rsidR="00A30EB9" w:rsidRDefault="00000000">
      <w:pPr>
        <w:pStyle w:val="Caption"/>
        <w:jc w:val="center"/>
      </w:pPr>
      <w:r>
        <w:t>Diagram 3: Security, control and audit model showing the major controls required for secure RPA operation.</w:t>
      </w:r>
    </w:p>
    <w:p w14:paraId="082A6FA1" w14:textId="77777777" w:rsidR="00A30EB9" w:rsidRDefault="00000000">
      <w:pPr>
        <w:pStyle w:val="Heading1"/>
      </w:pPr>
      <w:bookmarkStart w:id="16" w:name="_Toc233040708"/>
      <w:r>
        <w:lastRenderedPageBreak/>
        <w:t>8. Proposed Technical Stack</w:t>
      </w:r>
      <w:bookmarkEnd w:id="1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w:rsidR="00A30EB9" w14:paraId="6CF29490" w14:textId="77777777">
        <w:trPr>
          <w:tblHeader/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vAlign w:val="center"/>
          </w:tcPr>
          <w:p w14:paraId="5F092C22" w14:textId="77777777" w:rsidR="00A30EB9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Layer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vAlign w:val="center"/>
          </w:tcPr>
          <w:p w14:paraId="7DEEFA7A" w14:textId="77777777" w:rsidR="00A30EB9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Recommended Stack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vAlign w:val="center"/>
          </w:tcPr>
          <w:p w14:paraId="540C0A43" w14:textId="77777777" w:rsidR="00A30EB9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Purpose / Notes</w:t>
            </w:r>
          </w:p>
        </w:tc>
      </w:tr>
      <w:tr w:rsidR="00A30EB9" w14:paraId="283EB6E2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313A4B8E" w14:textId="77777777" w:rsidR="00A30EB9" w:rsidRDefault="00000000">
            <w:pPr>
              <w:spacing w:after="0"/>
            </w:pPr>
            <w:r>
              <w:rPr>
                <w:sz w:val="14"/>
              </w:rPr>
              <w:t>Frontend / Admin Console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24714826" w14:textId="77777777" w:rsidR="00A30EB9" w:rsidRDefault="00000000">
            <w:pPr>
              <w:spacing w:after="0"/>
            </w:pPr>
            <w:r>
              <w:rPr>
                <w:sz w:val="14"/>
              </w:rPr>
              <w:t>React.js with TypeScript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28E9B12C" w14:textId="77777777" w:rsidR="00A30EB9" w:rsidRDefault="00000000">
            <w:pPr>
              <w:spacing w:after="0"/>
            </w:pPr>
            <w:r>
              <w:rPr>
                <w:sz w:val="14"/>
              </w:rPr>
              <w:t>Review screen, dashboard, exception queue, configuration and reports.</w:t>
            </w:r>
          </w:p>
        </w:tc>
      </w:tr>
      <w:tr w:rsidR="00A30EB9" w14:paraId="079BD0DA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08FAC409" w14:textId="77777777" w:rsidR="00A30EB9" w:rsidRDefault="00000000">
            <w:pPr>
              <w:spacing w:after="0"/>
            </w:pPr>
            <w:r>
              <w:rPr>
                <w:sz w:val="14"/>
              </w:rPr>
              <w:t>Backend API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173F4F22" w14:textId="77777777" w:rsidR="00A30EB9" w:rsidRDefault="00000000">
            <w:pPr>
              <w:spacing w:after="0"/>
            </w:pPr>
            <w:r>
              <w:rPr>
                <w:sz w:val="14"/>
              </w:rPr>
              <w:t>Python FastAPI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72CB983A" w14:textId="77777777" w:rsidR="00A30EB9" w:rsidRDefault="00000000">
            <w:pPr>
              <w:spacing w:after="0"/>
            </w:pPr>
            <w:r>
              <w:rPr>
                <w:sz w:val="14"/>
              </w:rPr>
              <w:t>API services, workflow orchestration, validation and integration layer.</w:t>
            </w:r>
          </w:p>
        </w:tc>
      </w:tr>
      <w:tr w:rsidR="00A30EB9" w14:paraId="7FB2F8C1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7FA7DE55" w14:textId="77777777" w:rsidR="00A30EB9" w:rsidRDefault="00000000">
            <w:pPr>
              <w:spacing w:after="0"/>
            </w:pPr>
            <w:r>
              <w:rPr>
                <w:sz w:val="14"/>
              </w:rPr>
              <w:t>RPA Automation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66096A59" w14:textId="1D10EBD7" w:rsidR="00A30EB9" w:rsidRDefault="00000000">
            <w:pPr>
              <w:spacing w:after="0"/>
            </w:pPr>
            <w:r>
              <w:rPr>
                <w:sz w:val="14"/>
              </w:rPr>
              <w:t>Python Playwright</w:t>
            </w:r>
            <w:r w:rsidR="00C82016">
              <w:rPr>
                <w:sz w:val="14"/>
              </w:rPr>
              <w:t>, Selenium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1241C1C2" w14:textId="77777777" w:rsidR="00A30EB9" w:rsidRDefault="00000000">
            <w:pPr>
              <w:spacing w:after="0"/>
            </w:pPr>
            <w:r>
              <w:rPr>
                <w:sz w:val="14"/>
              </w:rPr>
              <w:t>Reliable browser automation for authorized portal navigation and field population.</w:t>
            </w:r>
          </w:p>
        </w:tc>
      </w:tr>
      <w:tr w:rsidR="00A30EB9" w14:paraId="0A4AFE2C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0FFDF6AF" w14:textId="77777777" w:rsidR="00A30EB9" w:rsidRDefault="00000000">
            <w:pPr>
              <w:spacing w:after="0"/>
            </w:pPr>
            <w:r>
              <w:rPr>
                <w:sz w:val="14"/>
              </w:rPr>
              <w:t>OCR &amp; Document Processing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1CED40B6" w14:textId="77777777" w:rsidR="00A30EB9" w:rsidRDefault="00000000">
            <w:pPr>
              <w:spacing w:after="0"/>
            </w:pPr>
            <w:r>
              <w:rPr>
                <w:sz w:val="14"/>
              </w:rPr>
              <w:t>Tesseract OCR, OpenCV, PyMuPDF/PDF processing, configurable extraction templates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54D8553E" w14:textId="77777777" w:rsidR="00A30EB9" w:rsidRDefault="00000000">
            <w:pPr>
              <w:spacing w:after="0"/>
            </w:pPr>
            <w:r>
              <w:rPr>
                <w:sz w:val="14"/>
              </w:rPr>
              <w:t>Local OCR-first approach for scanned PDFs and image preprocessing. AI/commercial OCR can be optional only with client approval.</w:t>
            </w:r>
          </w:p>
        </w:tc>
      </w:tr>
      <w:tr w:rsidR="00A30EB9" w14:paraId="4C8E3712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7A059EDE" w14:textId="77777777" w:rsidR="00A30EB9" w:rsidRDefault="00000000">
            <w:pPr>
              <w:spacing w:after="0"/>
            </w:pPr>
            <w:r>
              <w:rPr>
                <w:sz w:val="14"/>
              </w:rPr>
              <w:t>Structured Excel Processing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44ACB664" w14:textId="77777777" w:rsidR="00A30EB9" w:rsidRDefault="00000000">
            <w:pPr>
              <w:spacing w:after="0"/>
            </w:pPr>
            <w:r>
              <w:rPr>
                <w:sz w:val="14"/>
              </w:rPr>
              <w:t>Workbook parser and template-based mapping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30DDEB07" w14:textId="77777777" w:rsidR="00A30EB9" w:rsidRDefault="00000000">
            <w:pPr>
              <w:spacing w:after="0"/>
            </w:pPr>
            <w:r>
              <w:rPr>
                <w:sz w:val="14"/>
              </w:rPr>
              <w:t>Direct extraction of known invoice fields without OCR where document structure is stable.</w:t>
            </w:r>
          </w:p>
        </w:tc>
      </w:tr>
      <w:tr w:rsidR="00A30EB9" w14:paraId="79A4B239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06E38AFA" w14:textId="77777777" w:rsidR="00A30EB9" w:rsidRDefault="00000000">
            <w:pPr>
              <w:spacing w:after="0"/>
            </w:pPr>
            <w:r>
              <w:rPr>
                <w:sz w:val="14"/>
              </w:rPr>
              <w:t>Database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62575FB3" w14:textId="77777777" w:rsidR="00A30EB9" w:rsidRDefault="00000000">
            <w:pPr>
              <w:spacing w:after="0"/>
            </w:pPr>
            <w:r>
              <w:rPr>
                <w:sz w:val="14"/>
              </w:rPr>
              <w:t>PostgreSQL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4CFF4FC9" w14:textId="77777777" w:rsidR="00A30EB9" w:rsidRDefault="00000000">
            <w:pPr>
              <w:spacing w:after="0"/>
            </w:pPr>
            <w:r>
              <w:rPr>
                <w:sz w:val="14"/>
              </w:rPr>
              <w:t>Process records, extracted fields, user actions, audit logs, configuration and reports.</w:t>
            </w:r>
          </w:p>
        </w:tc>
      </w:tr>
      <w:tr w:rsidR="00A30EB9" w14:paraId="5C180D90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3E563D9A" w14:textId="77777777" w:rsidR="00A30EB9" w:rsidRDefault="00000000">
            <w:pPr>
              <w:spacing w:after="0"/>
            </w:pPr>
            <w:r>
              <w:rPr>
                <w:sz w:val="14"/>
              </w:rPr>
              <w:t>Queue / Background Jobs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0D861165" w14:textId="77777777" w:rsidR="00A30EB9" w:rsidRDefault="00000000">
            <w:pPr>
              <w:spacing w:after="0"/>
            </w:pPr>
            <w:r>
              <w:rPr>
                <w:sz w:val="14"/>
              </w:rPr>
              <w:t>Celery or RQ with Redis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6B55F800" w14:textId="77777777" w:rsidR="00A30EB9" w:rsidRDefault="00000000">
            <w:pPr>
              <w:spacing w:after="0"/>
            </w:pPr>
            <w:r>
              <w:rPr>
                <w:sz w:val="14"/>
              </w:rPr>
              <w:t>Document processing jobs, retries, scheduled monitoring and notification tasks.</w:t>
            </w:r>
          </w:p>
        </w:tc>
      </w:tr>
      <w:tr w:rsidR="00A30EB9" w14:paraId="5851D6F5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21CD2701" w14:textId="77777777" w:rsidR="00A30EB9" w:rsidRDefault="00000000">
            <w:pPr>
              <w:spacing w:after="0"/>
            </w:pPr>
            <w:r>
              <w:rPr>
                <w:sz w:val="14"/>
              </w:rPr>
              <w:t>File Storage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565E1519" w14:textId="77777777" w:rsidR="00A30EB9" w:rsidRDefault="00000000">
            <w:pPr>
              <w:spacing w:after="0"/>
            </w:pPr>
            <w:r>
              <w:rPr>
                <w:sz w:val="14"/>
              </w:rPr>
              <w:t>Encrypted server storage or S3-compatible object storage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725C41B6" w14:textId="77777777" w:rsidR="00A30EB9" w:rsidRDefault="00000000">
            <w:pPr>
              <w:spacing w:after="0"/>
            </w:pPr>
            <w:r>
              <w:rPr>
                <w:sz w:val="14"/>
              </w:rPr>
              <w:t>Secure storage for uploaded documents, extracted text, evidence screenshots and reports.</w:t>
            </w:r>
          </w:p>
        </w:tc>
      </w:tr>
      <w:tr w:rsidR="00A30EB9" w14:paraId="31D2B32A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56B047F3" w14:textId="77777777" w:rsidR="00A30EB9" w:rsidRDefault="00000000">
            <w:pPr>
              <w:spacing w:after="0"/>
            </w:pPr>
            <w:r>
              <w:rPr>
                <w:sz w:val="14"/>
              </w:rPr>
              <w:t>Authentication &amp; Access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43C5120A" w14:textId="77777777" w:rsidR="00A30EB9" w:rsidRDefault="00000000">
            <w:pPr>
              <w:spacing w:after="0"/>
            </w:pPr>
            <w:r>
              <w:rPr>
                <w:sz w:val="14"/>
              </w:rPr>
              <w:t>MFA-enabled login, RBAC, optional AD/LDAP integration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7A51DE86" w14:textId="77777777" w:rsidR="00A30EB9" w:rsidRDefault="00000000">
            <w:pPr>
              <w:spacing w:after="0"/>
            </w:pPr>
            <w:r>
              <w:rPr>
                <w:sz w:val="14"/>
              </w:rPr>
              <w:t>Granular permissions and controlled user access.</w:t>
            </w:r>
          </w:p>
        </w:tc>
      </w:tr>
      <w:tr w:rsidR="00A30EB9" w14:paraId="691EE7F1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7B302F17" w14:textId="77777777" w:rsidR="00A30EB9" w:rsidRDefault="00000000">
            <w:pPr>
              <w:spacing w:after="0"/>
            </w:pPr>
            <w:r>
              <w:rPr>
                <w:sz w:val="14"/>
              </w:rPr>
              <w:t>Credential Management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028B8796" w14:textId="77777777" w:rsidR="00A30EB9" w:rsidRDefault="00000000">
            <w:pPr>
              <w:spacing w:after="0"/>
            </w:pPr>
            <w:r>
              <w:rPr>
                <w:sz w:val="14"/>
              </w:rPr>
              <w:t>HashiCorp Vault or approved enterprise secret store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3DDD2D48" w14:textId="77777777" w:rsidR="00A30EB9" w:rsidRDefault="00000000">
            <w:pPr>
              <w:spacing w:after="0"/>
            </w:pPr>
            <w:r>
              <w:rPr>
                <w:sz w:val="14"/>
              </w:rPr>
              <w:t>Secure storage of system/service credentials and rotation support.</w:t>
            </w:r>
          </w:p>
        </w:tc>
      </w:tr>
      <w:tr w:rsidR="00A30EB9" w14:paraId="1FC33B98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61B4EFA6" w14:textId="77777777" w:rsidR="00A30EB9" w:rsidRDefault="00000000">
            <w:pPr>
              <w:spacing w:after="0"/>
            </w:pPr>
            <w:r>
              <w:rPr>
                <w:sz w:val="14"/>
              </w:rPr>
              <w:t>Notifications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755AB11B" w14:textId="77777777" w:rsidR="00A30EB9" w:rsidRDefault="00000000">
            <w:pPr>
              <w:spacing w:after="0"/>
            </w:pPr>
            <w:r>
              <w:rPr>
                <w:sz w:val="14"/>
              </w:rPr>
              <w:t>SMTP / corporate email integration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3349580A" w14:textId="77777777" w:rsidR="00A30EB9" w:rsidRDefault="00000000">
            <w:pPr>
              <w:spacing w:after="0"/>
            </w:pPr>
            <w:r>
              <w:rPr>
                <w:sz w:val="14"/>
              </w:rPr>
              <w:t>Exception, approval and process status alerts.</w:t>
            </w:r>
          </w:p>
        </w:tc>
      </w:tr>
      <w:tr w:rsidR="00A30EB9" w14:paraId="58BBD9BC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1FD20665" w14:textId="77777777" w:rsidR="00A30EB9" w:rsidRDefault="00000000">
            <w:pPr>
              <w:spacing w:after="0"/>
            </w:pPr>
            <w:r>
              <w:rPr>
                <w:sz w:val="14"/>
              </w:rPr>
              <w:t>Deployment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574C11CE" w14:textId="77777777" w:rsidR="00A30EB9" w:rsidRDefault="00000000">
            <w:pPr>
              <w:spacing w:after="0"/>
            </w:pPr>
            <w:r>
              <w:rPr>
                <w:sz w:val="14"/>
              </w:rPr>
              <w:t>Dockerized services on client-approved Linux/Windows server or private cloud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1C53DFC2" w14:textId="77777777" w:rsidR="00A30EB9" w:rsidRDefault="00000000">
            <w:pPr>
              <w:spacing w:after="0"/>
            </w:pPr>
            <w:r>
              <w:rPr>
                <w:sz w:val="14"/>
              </w:rPr>
              <w:t>Portable deployment, controlled environment setup and easier maintenance.</w:t>
            </w:r>
          </w:p>
        </w:tc>
      </w:tr>
      <w:tr w:rsidR="00A30EB9" w14:paraId="64B9FC8E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399CED58" w14:textId="77777777" w:rsidR="00A30EB9" w:rsidRDefault="00000000">
            <w:pPr>
              <w:spacing w:after="0"/>
            </w:pPr>
            <w:r>
              <w:rPr>
                <w:sz w:val="14"/>
              </w:rPr>
              <w:t>Monitoring &amp; Logs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544A1FF6" w14:textId="77777777" w:rsidR="00A30EB9" w:rsidRDefault="00000000">
            <w:pPr>
              <w:spacing w:after="0"/>
            </w:pPr>
            <w:r>
              <w:rPr>
                <w:sz w:val="14"/>
              </w:rPr>
              <w:t>Application logs, audit logs, health checks, optional centralized log integration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3AB8F5C9" w14:textId="77777777" w:rsidR="00A30EB9" w:rsidRDefault="00000000">
            <w:pPr>
              <w:spacing w:after="0"/>
            </w:pPr>
            <w:r>
              <w:rPr>
                <w:sz w:val="14"/>
              </w:rPr>
              <w:t>Operational visibility and troubleshooting.</w:t>
            </w:r>
          </w:p>
        </w:tc>
      </w:tr>
    </w:tbl>
    <w:p w14:paraId="67CF1897" w14:textId="77777777" w:rsidR="00A30EB9" w:rsidRDefault="00000000">
      <w:pPr>
        <w:pStyle w:val="Heading1"/>
      </w:pPr>
      <w:bookmarkStart w:id="17" w:name="_Toc233040709"/>
      <w:r>
        <w:t>9. Development Methodology</w:t>
      </w:r>
      <w:bookmarkEnd w:id="17"/>
    </w:p>
    <w:p w14:paraId="0EEF3E50" w14:textId="77777777" w:rsidR="00A30EB9" w:rsidRDefault="00000000">
      <w:r>
        <w:t>The project will follow an Agile-incremental delivery model with strong documentation checkpoints. This approach allows early validation of OCR accuracy, portal automation behavior and business-rule correctness while keeping the scope controlled.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w:rsidR="00A30EB9" w14:paraId="71A4B636" w14:textId="77777777">
        <w:trPr>
          <w:tblHeader/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vAlign w:val="center"/>
          </w:tcPr>
          <w:p w14:paraId="0B36344B" w14:textId="77777777" w:rsidR="00A30EB9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Phase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vAlign w:val="center"/>
          </w:tcPr>
          <w:p w14:paraId="3980E1AF" w14:textId="77777777" w:rsidR="00A30EB9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Activities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vAlign w:val="center"/>
          </w:tcPr>
          <w:p w14:paraId="205ED882" w14:textId="77777777" w:rsidR="00A30EB9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Outputs</w:t>
            </w:r>
          </w:p>
        </w:tc>
      </w:tr>
      <w:tr w:rsidR="00A30EB9" w14:paraId="01A762EE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56EF1E4A" w14:textId="77777777" w:rsidR="00A30EB9" w:rsidRDefault="00000000">
            <w:pPr>
              <w:spacing w:after="0"/>
            </w:pPr>
            <w:r>
              <w:rPr>
                <w:sz w:val="15"/>
              </w:rPr>
              <w:t>Phase 1: Discovery &amp; PDD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2E69F3A5" w14:textId="77777777" w:rsidR="00A30EB9" w:rsidRDefault="00000000">
            <w:pPr>
              <w:spacing w:after="0"/>
            </w:pPr>
            <w:r>
              <w:rPr>
                <w:sz w:val="15"/>
              </w:rPr>
              <w:t>Process walkthrough, sample document analysis, field mapping, exception scenarios, access dependency analysis.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31B4D6F6" w14:textId="77777777" w:rsidR="00A30EB9" w:rsidRDefault="00000000">
            <w:pPr>
              <w:spacing w:after="0"/>
            </w:pPr>
            <w:r>
              <w:rPr>
                <w:sz w:val="15"/>
              </w:rPr>
              <w:t>Process Definition Document, field mapping, high-level automation design.</w:t>
            </w:r>
          </w:p>
        </w:tc>
      </w:tr>
      <w:tr w:rsidR="00A30EB9" w14:paraId="43BF4815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0D8AE37C" w14:textId="77777777" w:rsidR="00A30EB9" w:rsidRDefault="00000000">
            <w:pPr>
              <w:spacing w:after="0"/>
            </w:pPr>
            <w:r>
              <w:rPr>
                <w:sz w:val="15"/>
              </w:rPr>
              <w:t>Phase 2: Solution Design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2445C72B" w14:textId="77777777" w:rsidR="00A30EB9" w:rsidRDefault="00000000">
            <w:pPr>
              <w:spacing w:after="0"/>
            </w:pPr>
            <w:r>
              <w:rPr>
                <w:sz w:val="15"/>
              </w:rPr>
              <w:t>Architecture, security model, template strategy, data model, rule design and portal automation approach.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23F687AA" w14:textId="77777777" w:rsidR="00A30EB9" w:rsidRDefault="00000000">
            <w:pPr>
              <w:spacing w:after="0"/>
            </w:pPr>
            <w:r>
              <w:rPr>
                <w:sz w:val="15"/>
              </w:rPr>
              <w:t>Solution Design Document / SDS, refined FRS, test strategy.</w:t>
            </w:r>
          </w:p>
        </w:tc>
      </w:tr>
      <w:tr w:rsidR="00A30EB9" w14:paraId="6750155A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1C3D1C1E" w14:textId="77777777" w:rsidR="00A30EB9" w:rsidRDefault="00000000">
            <w:pPr>
              <w:spacing w:after="0"/>
            </w:pPr>
            <w:r>
              <w:rPr>
                <w:sz w:val="15"/>
              </w:rPr>
              <w:t>Phase 3: Build Iterations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6F6C7BD2" w14:textId="77777777" w:rsidR="00A30EB9" w:rsidRDefault="00000000">
            <w:pPr>
              <w:spacing w:after="0"/>
            </w:pPr>
            <w:r>
              <w:rPr>
                <w:sz w:val="15"/>
              </w:rPr>
              <w:t>Develop intake, extraction, validation, review screen, dashboard, bot automation, notifications and audit logging.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2FD707B9" w14:textId="77777777" w:rsidR="00A30EB9" w:rsidRDefault="00000000">
            <w:pPr>
              <w:spacing w:after="0"/>
            </w:pPr>
            <w:r>
              <w:rPr>
                <w:sz w:val="15"/>
              </w:rPr>
              <w:t>Working modules delivered in controlled increments.</w:t>
            </w:r>
          </w:p>
        </w:tc>
      </w:tr>
      <w:tr w:rsidR="00A30EB9" w14:paraId="1B7213B2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06501309" w14:textId="77777777" w:rsidR="00A30EB9" w:rsidRDefault="00000000">
            <w:pPr>
              <w:spacing w:after="0"/>
            </w:pPr>
            <w:r>
              <w:rPr>
                <w:sz w:val="15"/>
              </w:rPr>
              <w:t>Phase 4: Integration &amp; Hardening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48F704FB" w14:textId="77777777" w:rsidR="00A30EB9" w:rsidRDefault="00000000">
            <w:pPr>
              <w:spacing w:after="0"/>
            </w:pPr>
            <w:r>
              <w:rPr>
                <w:sz w:val="15"/>
              </w:rPr>
              <w:t>ERP/email integration as approved, security configuration, backup setup, environment hardening and portal regression checks.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4786DA50" w14:textId="77777777" w:rsidR="00A30EB9" w:rsidRDefault="00000000">
            <w:pPr>
              <w:spacing w:after="0"/>
            </w:pPr>
            <w:r>
              <w:rPr>
                <w:sz w:val="15"/>
              </w:rPr>
              <w:t>Integrated pre-production release.</w:t>
            </w:r>
          </w:p>
        </w:tc>
      </w:tr>
      <w:tr w:rsidR="00A30EB9" w14:paraId="5CDBC06D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026A44F9" w14:textId="77777777" w:rsidR="00A30EB9" w:rsidRDefault="00000000">
            <w:pPr>
              <w:spacing w:after="0"/>
            </w:pPr>
            <w:r>
              <w:rPr>
                <w:sz w:val="15"/>
              </w:rPr>
              <w:t>Phase 5: Testing &amp; UAT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41E4A580" w14:textId="77777777" w:rsidR="00A30EB9" w:rsidRDefault="00000000">
            <w:pPr>
              <w:spacing w:after="0"/>
            </w:pPr>
            <w:r>
              <w:rPr>
                <w:sz w:val="15"/>
              </w:rPr>
              <w:t>System testing, extraction testing, security testing, regression testing, user validation and issue resolution.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7BADFD4F" w14:textId="77777777" w:rsidR="00A30EB9" w:rsidRDefault="00000000">
            <w:pPr>
              <w:spacing w:after="0"/>
            </w:pPr>
            <w:r>
              <w:rPr>
                <w:sz w:val="15"/>
              </w:rPr>
              <w:t>Test reports, UAT scripts, validation reports and sign-off inputs.</w:t>
            </w:r>
          </w:p>
        </w:tc>
      </w:tr>
      <w:tr w:rsidR="00A30EB9" w14:paraId="27562F05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7571F1D5" w14:textId="77777777" w:rsidR="00A30EB9" w:rsidRDefault="00000000">
            <w:pPr>
              <w:spacing w:after="0"/>
            </w:pPr>
            <w:r>
              <w:rPr>
                <w:sz w:val="15"/>
              </w:rPr>
              <w:t>Phase 6: Deployment &amp; Handover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2F576939" w14:textId="77777777" w:rsidR="00A30EB9" w:rsidRDefault="00000000">
            <w:pPr>
              <w:spacing w:after="0"/>
            </w:pPr>
            <w:r>
              <w:rPr>
                <w:sz w:val="15"/>
              </w:rPr>
              <w:t>Production deployment support, user training, SOP handover, monitoring setup and hypercare start.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476C7876" w14:textId="77777777" w:rsidR="00A30EB9" w:rsidRDefault="00000000">
            <w:pPr>
              <w:spacing w:after="0"/>
            </w:pPr>
            <w:r>
              <w:rPr>
                <w:sz w:val="15"/>
              </w:rPr>
              <w:t>Live system, handover pack and support plan.</w:t>
            </w:r>
          </w:p>
        </w:tc>
      </w:tr>
    </w:tbl>
    <w:p w14:paraId="0B75DDE4" w14:textId="52956D67" w:rsidR="00A30EB9" w:rsidRDefault="00000000">
      <w:pPr>
        <w:pStyle w:val="Heading1"/>
      </w:pPr>
      <w:bookmarkStart w:id="18" w:name="_Toc233040710"/>
      <w:r>
        <w:t>1</w:t>
      </w:r>
      <w:r w:rsidR="00220314">
        <w:t>0</w:t>
      </w:r>
      <w:r>
        <w:t>. Testing and Quality Assurance</w:t>
      </w:r>
      <w:bookmarkEnd w:id="18"/>
    </w:p>
    <w:p w14:paraId="43CE2CB3" w14:textId="77777777" w:rsidR="00A30EB9" w:rsidRDefault="00000000">
      <w:r>
        <w:t>Testing will cover document extraction accuracy, business-rule validation, portal automation stability, security controls, data integrity, reporting and user validation. QA activities will be performed throughout development and finalized before production release.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w:rsidR="00A30EB9" w14:paraId="2B6F59F2" w14:textId="77777777">
        <w:trPr>
          <w:tblHeader/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vAlign w:val="center"/>
          </w:tcPr>
          <w:p w14:paraId="5795A3B2" w14:textId="77777777" w:rsidR="00A30EB9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QA Area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vAlign w:val="center"/>
          </w:tcPr>
          <w:p w14:paraId="22B5C73F" w14:textId="77777777" w:rsidR="00A30EB9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Testing Focus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vAlign w:val="center"/>
          </w:tcPr>
          <w:p w14:paraId="32A97EB9" w14:textId="77777777" w:rsidR="00A30EB9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Expected Evidence</w:t>
            </w:r>
          </w:p>
        </w:tc>
      </w:tr>
      <w:tr w:rsidR="00A30EB9" w14:paraId="7A19EDEB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69DA717A" w14:textId="77777777" w:rsidR="00A30EB9" w:rsidRDefault="00000000">
            <w:pPr>
              <w:spacing w:after="0"/>
            </w:pPr>
            <w:r>
              <w:rPr>
                <w:sz w:val="15"/>
              </w:rPr>
              <w:t>Requirement Traceability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7C4049FB" w14:textId="77777777" w:rsidR="00A30EB9" w:rsidRDefault="00000000">
            <w:pPr>
              <w:spacing w:after="0"/>
            </w:pPr>
            <w:r>
              <w:rPr>
                <w:sz w:val="15"/>
              </w:rPr>
              <w:t>Every requirement mapped to design, development and test cases.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49631B44" w14:textId="77777777" w:rsidR="00A30EB9" w:rsidRDefault="00000000">
            <w:pPr>
              <w:spacing w:after="0"/>
            </w:pPr>
            <w:r>
              <w:rPr>
                <w:sz w:val="15"/>
              </w:rPr>
              <w:t>Requirement Traceability Matrix.</w:t>
            </w:r>
          </w:p>
        </w:tc>
      </w:tr>
      <w:tr w:rsidR="00A30EB9" w14:paraId="1C477E7B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4FC957FE" w14:textId="77777777" w:rsidR="00A30EB9" w:rsidRDefault="00000000">
            <w:pPr>
              <w:spacing w:after="0"/>
            </w:pPr>
            <w:r>
              <w:rPr>
                <w:sz w:val="15"/>
              </w:rPr>
              <w:t>Document Extraction Testing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7A417C6B" w14:textId="77777777" w:rsidR="00A30EB9" w:rsidRDefault="00000000">
            <w:pPr>
              <w:spacing w:after="0"/>
            </w:pPr>
            <w:r>
              <w:rPr>
                <w:sz w:val="15"/>
              </w:rPr>
              <w:t xml:space="preserve">Excel invoice parsing, OCR output, scanned PDF </w:t>
            </w:r>
            <w:r>
              <w:rPr>
                <w:sz w:val="15"/>
              </w:rPr>
              <w:lastRenderedPageBreak/>
              <w:t>handling, confidence scores and field mapping.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3D4F0A36" w14:textId="77777777" w:rsidR="00A30EB9" w:rsidRDefault="00000000">
            <w:pPr>
              <w:spacing w:after="0"/>
            </w:pPr>
            <w:r>
              <w:rPr>
                <w:sz w:val="15"/>
              </w:rPr>
              <w:lastRenderedPageBreak/>
              <w:t xml:space="preserve">Extraction test report and field-level accuracy </w:t>
            </w:r>
            <w:r>
              <w:rPr>
                <w:sz w:val="15"/>
              </w:rPr>
              <w:lastRenderedPageBreak/>
              <w:t>observations.</w:t>
            </w:r>
          </w:p>
        </w:tc>
      </w:tr>
      <w:tr w:rsidR="00A30EB9" w14:paraId="644F14C4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7DCBE562" w14:textId="77777777" w:rsidR="00A30EB9" w:rsidRDefault="00000000">
            <w:pPr>
              <w:spacing w:after="0"/>
            </w:pPr>
            <w:r>
              <w:rPr>
                <w:sz w:val="15"/>
              </w:rPr>
              <w:lastRenderedPageBreak/>
              <w:t>Cross-Document Validation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122BE35B" w14:textId="77777777" w:rsidR="00A30EB9" w:rsidRDefault="00000000">
            <w:pPr>
              <w:spacing w:after="0"/>
            </w:pPr>
            <w:r>
              <w:rPr>
                <w:sz w:val="15"/>
              </w:rPr>
              <w:t>Quantity, HS code, invoice value, package count, destination, contract/PO and key party matching.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38BDCC30" w14:textId="77777777" w:rsidR="00A30EB9" w:rsidRDefault="00000000">
            <w:pPr>
              <w:spacing w:after="0"/>
            </w:pPr>
            <w:r>
              <w:rPr>
                <w:sz w:val="15"/>
              </w:rPr>
              <w:t>Validation test cases and exception report.</w:t>
            </w:r>
          </w:p>
        </w:tc>
      </w:tr>
      <w:tr w:rsidR="00A30EB9" w14:paraId="2CF12486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48DCA068" w14:textId="77777777" w:rsidR="00A30EB9" w:rsidRDefault="00000000">
            <w:pPr>
              <w:spacing w:after="0"/>
            </w:pPr>
            <w:r>
              <w:rPr>
                <w:sz w:val="15"/>
              </w:rPr>
              <w:t>Functional Testing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5302A3A0" w14:textId="77777777" w:rsidR="00A30EB9" w:rsidRDefault="00000000">
            <w:pPr>
              <w:spacing w:after="0"/>
            </w:pPr>
            <w:r>
              <w:rPr>
                <w:sz w:val="15"/>
              </w:rPr>
              <w:t>Document intake, review screen, correction workflow, dashboard, notifications and reports.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274C15E8" w14:textId="77777777" w:rsidR="00A30EB9" w:rsidRDefault="00000000">
            <w:pPr>
              <w:spacing w:after="0"/>
            </w:pPr>
            <w:r>
              <w:rPr>
                <w:sz w:val="15"/>
              </w:rPr>
              <w:t>Functional test report.</w:t>
            </w:r>
          </w:p>
        </w:tc>
      </w:tr>
      <w:tr w:rsidR="00A30EB9" w14:paraId="0C03A805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3A12E7D8" w14:textId="77777777" w:rsidR="00A30EB9" w:rsidRDefault="00000000">
            <w:pPr>
              <w:spacing w:after="0"/>
            </w:pPr>
            <w:r>
              <w:rPr>
                <w:sz w:val="15"/>
              </w:rPr>
              <w:t>RPA Automation Testing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02552808" w14:textId="77777777" w:rsidR="00A30EB9" w:rsidRDefault="00000000">
            <w:pPr>
              <w:spacing w:after="0"/>
            </w:pPr>
            <w:r>
              <w:rPr>
                <w:sz w:val="15"/>
              </w:rPr>
              <w:t>Portal navigation, selector stability, field population, timeout handling, screenshots and retries.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17ED773A" w14:textId="77777777" w:rsidR="00A30EB9" w:rsidRDefault="00000000">
            <w:pPr>
              <w:spacing w:after="0"/>
            </w:pPr>
            <w:r>
              <w:rPr>
                <w:sz w:val="15"/>
              </w:rPr>
              <w:t>Bot execution test logs and screenshots.</w:t>
            </w:r>
          </w:p>
        </w:tc>
      </w:tr>
      <w:tr w:rsidR="00A30EB9" w14:paraId="1D7E39F2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035177ED" w14:textId="77777777" w:rsidR="00A30EB9" w:rsidRDefault="00000000">
            <w:pPr>
              <w:spacing w:after="0"/>
            </w:pPr>
            <w:r>
              <w:rPr>
                <w:sz w:val="15"/>
              </w:rPr>
              <w:t>Security Testing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677263BC" w14:textId="77777777" w:rsidR="00A30EB9" w:rsidRDefault="00000000">
            <w:pPr>
              <w:spacing w:after="0"/>
            </w:pPr>
            <w:r>
              <w:rPr>
                <w:sz w:val="15"/>
              </w:rPr>
              <w:t>MFA/RBAC, role permission checks, vault usage, access restrictions and encryption configuration.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2A691CAF" w14:textId="77777777" w:rsidR="00A30EB9" w:rsidRDefault="00000000">
            <w:pPr>
              <w:spacing w:after="0"/>
            </w:pPr>
            <w:r>
              <w:rPr>
                <w:sz w:val="15"/>
              </w:rPr>
              <w:t>Security checklist and access-control validation.</w:t>
            </w:r>
          </w:p>
        </w:tc>
      </w:tr>
      <w:tr w:rsidR="00A30EB9" w14:paraId="2E4C504D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0E81C0A0" w14:textId="77777777" w:rsidR="00A30EB9" w:rsidRDefault="00000000">
            <w:pPr>
              <w:spacing w:after="0"/>
            </w:pPr>
            <w:r>
              <w:rPr>
                <w:sz w:val="15"/>
              </w:rPr>
              <w:t>Performance &amp; Reliability Testing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22C76716" w14:textId="77777777" w:rsidR="00A30EB9" w:rsidRDefault="00000000">
            <w:pPr>
              <w:spacing w:after="0"/>
            </w:pPr>
            <w:r>
              <w:rPr>
                <w:sz w:val="15"/>
              </w:rPr>
              <w:t>Batch processing behavior, background job retries, system health checks and database performance under expected volume.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56CA69DE" w14:textId="77777777" w:rsidR="00A30EB9" w:rsidRDefault="00000000">
            <w:pPr>
              <w:spacing w:after="0"/>
            </w:pPr>
            <w:r>
              <w:rPr>
                <w:sz w:val="15"/>
              </w:rPr>
              <w:t>Performance observations and tuning notes.</w:t>
            </w:r>
          </w:p>
        </w:tc>
      </w:tr>
      <w:tr w:rsidR="00A30EB9" w14:paraId="6F4E8EEB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40B16DF8" w14:textId="77777777" w:rsidR="00A30EB9" w:rsidRDefault="00000000">
            <w:pPr>
              <w:spacing w:after="0"/>
            </w:pPr>
            <w:r>
              <w:rPr>
                <w:sz w:val="15"/>
              </w:rPr>
              <w:t>Backup / Restore Testing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71D48E52" w14:textId="77777777" w:rsidR="00A30EB9" w:rsidRDefault="00000000">
            <w:pPr>
              <w:spacing w:after="0"/>
            </w:pPr>
            <w:r>
              <w:rPr>
                <w:sz w:val="15"/>
              </w:rPr>
              <w:t>Backup schedule, restore procedure and data recovery validation.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0264C7B8" w14:textId="77777777" w:rsidR="00A30EB9" w:rsidRDefault="00000000">
            <w:pPr>
              <w:spacing w:after="0"/>
            </w:pPr>
            <w:r>
              <w:rPr>
                <w:sz w:val="15"/>
              </w:rPr>
              <w:t>Backup/DR validation report.</w:t>
            </w:r>
          </w:p>
        </w:tc>
      </w:tr>
      <w:tr w:rsidR="00A30EB9" w14:paraId="77CD6B28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33CDCC9A" w14:textId="77777777" w:rsidR="00A30EB9" w:rsidRDefault="00000000">
            <w:pPr>
              <w:spacing w:after="0"/>
            </w:pPr>
            <w:r>
              <w:rPr>
                <w:sz w:val="15"/>
              </w:rPr>
              <w:t>Regression Testing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792F0AD5" w14:textId="77777777" w:rsidR="00A30EB9" w:rsidRDefault="00000000">
            <w:pPr>
              <w:spacing w:after="0"/>
            </w:pPr>
            <w:r>
              <w:rPr>
                <w:sz w:val="15"/>
              </w:rPr>
              <w:t>Repeat tests after changes to extraction templates, rules or portal selectors.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1CBF73E2" w14:textId="77777777" w:rsidR="00A30EB9" w:rsidRDefault="00000000">
            <w:pPr>
              <w:spacing w:after="0"/>
            </w:pPr>
            <w:r>
              <w:rPr>
                <w:sz w:val="15"/>
              </w:rPr>
              <w:t>Regression test report.</w:t>
            </w:r>
          </w:p>
        </w:tc>
      </w:tr>
      <w:tr w:rsidR="00A30EB9" w14:paraId="127AA2D2" w14:textId="77777777">
        <w:trPr>
          <w:jc w:val="center"/>
        </w:trPr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1E94D75E" w14:textId="77777777" w:rsidR="00A30EB9" w:rsidRDefault="00000000">
            <w:pPr>
              <w:spacing w:after="0"/>
            </w:pPr>
            <w:r>
              <w:rPr>
                <w:sz w:val="15"/>
              </w:rPr>
              <w:t>UAT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4F16F21C" w14:textId="77777777" w:rsidR="00A30EB9" w:rsidRDefault="00000000">
            <w:pPr>
              <w:spacing w:after="0"/>
            </w:pPr>
            <w:r>
              <w:rPr>
                <w:sz w:val="15"/>
              </w:rPr>
              <w:t>Commercial user validation of end-to-end workflow and generated outputs.</w:t>
            </w:r>
          </w:p>
        </w:tc>
        <w:tc>
          <w:tcPr>
            <w:tcW w:w="343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3E530885" w14:textId="77777777" w:rsidR="00A30EB9" w:rsidRDefault="00000000">
            <w:pPr>
              <w:spacing w:after="0"/>
            </w:pPr>
            <w:r>
              <w:rPr>
                <w:sz w:val="15"/>
              </w:rPr>
              <w:t>UAT scripts, validation report and sign-off inputs.</w:t>
            </w:r>
          </w:p>
        </w:tc>
      </w:tr>
    </w:tbl>
    <w:p w14:paraId="05C5173A" w14:textId="232CCD95" w:rsidR="00A30EB9" w:rsidRDefault="00000000">
      <w:pPr>
        <w:pStyle w:val="Heading2"/>
      </w:pPr>
      <w:bookmarkStart w:id="19" w:name="_Toc233040711"/>
      <w:r>
        <w:t>1</w:t>
      </w:r>
      <w:r w:rsidR="00220314">
        <w:t>0</w:t>
      </w:r>
      <w:r>
        <w:t>.1 Quality Gates</w:t>
      </w:r>
      <w:bookmarkEnd w:id="19"/>
    </w:p>
    <w:p w14:paraId="7518C3BD" w14:textId="77777777" w:rsidR="00A30EB9" w:rsidRDefault="00000000">
      <w:pPr>
        <w:pStyle w:val="ListBullet"/>
        <w:spacing w:after="60"/>
      </w:pPr>
      <w:r>
        <w:t>No critical or high-severity defects open before go-live.</w:t>
      </w:r>
    </w:p>
    <w:p w14:paraId="521A284A" w14:textId="77777777" w:rsidR="00A30EB9" w:rsidRDefault="00000000">
      <w:pPr>
        <w:pStyle w:val="ListBullet"/>
        <w:spacing w:after="60"/>
      </w:pPr>
      <w:r>
        <w:t>Mandatory EXP fields correctly extracted or routed to review when confidence is low.</w:t>
      </w:r>
    </w:p>
    <w:p w14:paraId="508877D2" w14:textId="77777777" w:rsidR="00A30EB9" w:rsidRDefault="00000000">
      <w:pPr>
        <w:pStyle w:val="ListBullet"/>
        <w:spacing w:after="60"/>
      </w:pPr>
      <w:r>
        <w:t>Portal automation completes agreed test cases under supervised user login.</w:t>
      </w:r>
    </w:p>
    <w:p w14:paraId="1E69A46F" w14:textId="77777777" w:rsidR="00A30EB9" w:rsidRDefault="00000000">
      <w:pPr>
        <w:pStyle w:val="ListBullet"/>
        <w:spacing w:after="60"/>
      </w:pPr>
      <w:r>
        <w:t>Audit log captures required bot/user actions and status transitions.</w:t>
      </w:r>
    </w:p>
    <w:p w14:paraId="55D5F470" w14:textId="77777777" w:rsidR="00A30EB9" w:rsidRDefault="00000000">
      <w:pPr>
        <w:pStyle w:val="ListBullet"/>
        <w:spacing w:after="60"/>
      </w:pPr>
      <w:r>
        <w:t>Backup/restore and security access controls are validated before production deployment.</w:t>
      </w:r>
    </w:p>
    <w:p w14:paraId="0C0F5CC9" w14:textId="77777777" w:rsidR="00A30EB9" w:rsidRDefault="00000000">
      <w:pPr>
        <w:pStyle w:val="ListBullet"/>
        <w:spacing w:after="60"/>
      </w:pPr>
      <w:r>
        <w:t>UAT scripts and validation reports are completed with stakeholder feedback incorporated.</w:t>
      </w:r>
    </w:p>
    <w:p w14:paraId="4467344E" w14:textId="4FFA3A22" w:rsidR="00A30EB9" w:rsidRDefault="00000000">
      <w:pPr>
        <w:pStyle w:val="Heading1"/>
      </w:pPr>
      <w:bookmarkStart w:id="20" w:name="_Toc233040712"/>
      <w:r>
        <w:t>1</w:t>
      </w:r>
      <w:r w:rsidR="00220314">
        <w:t>1</w:t>
      </w:r>
      <w:r>
        <w:t>. Project Deliverables</w:t>
      </w:r>
      <w:bookmarkEnd w:id="2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A30EB9" w14:paraId="0B271082" w14:textId="77777777">
        <w:trPr>
          <w:tblHeader/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vAlign w:val="center"/>
          </w:tcPr>
          <w:p w14:paraId="464E7166" w14:textId="77777777" w:rsidR="00A30EB9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Deliverable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vAlign w:val="center"/>
          </w:tcPr>
          <w:p w14:paraId="4A612075" w14:textId="77777777" w:rsidR="00A30EB9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Description</w:t>
            </w:r>
          </w:p>
        </w:tc>
      </w:tr>
      <w:tr w:rsidR="00A30EB9" w14:paraId="05A43DCC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74B10332" w14:textId="77777777" w:rsidR="00A30EB9" w:rsidRDefault="00000000">
            <w:pPr>
              <w:spacing w:after="0"/>
            </w:pPr>
            <w:r>
              <w:rPr>
                <w:sz w:val="15"/>
              </w:rPr>
              <w:t>Process Definition Document (PDD)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45D4894E" w14:textId="77777777" w:rsidR="00A30EB9" w:rsidRDefault="00000000">
            <w:pPr>
              <w:spacing w:after="0"/>
            </w:pPr>
            <w:r>
              <w:rPr>
                <w:sz w:val="15"/>
              </w:rPr>
              <w:t>Detailed current and proposed automation process, exception scenarios, business rules and process boundaries.</w:t>
            </w:r>
          </w:p>
        </w:tc>
      </w:tr>
      <w:tr w:rsidR="00A30EB9" w14:paraId="312C4070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08E36107" w14:textId="77777777" w:rsidR="00A30EB9" w:rsidRDefault="00000000">
            <w:pPr>
              <w:spacing w:after="0"/>
            </w:pPr>
            <w:r>
              <w:rPr>
                <w:sz w:val="15"/>
              </w:rPr>
              <w:t>Solution Design Document / SDS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160DF993" w14:textId="77777777" w:rsidR="00A30EB9" w:rsidRDefault="00000000">
            <w:pPr>
              <w:spacing w:after="0"/>
            </w:pPr>
            <w:r>
              <w:rPr>
                <w:sz w:val="15"/>
              </w:rPr>
              <w:t>Architecture, components, data flow, deployment model, security controls and integration details.</w:t>
            </w:r>
          </w:p>
        </w:tc>
      </w:tr>
      <w:tr w:rsidR="00A30EB9" w14:paraId="2CC62FCF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09B0DFD5" w14:textId="77777777" w:rsidR="00A30EB9" w:rsidRDefault="00000000">
            <w:pPr>
              <w:spacing w:after="0"/>
            </w:pPr>
            <w:r>
              <w:rPr>
                <w:sz w:val="15"/>
              </w:rPr>
              <w:t>Functional Requirement Specification (FRS)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6187AB5E" w14:textId="77777777" w:rsidR="00A30EB9" w:rsidRDefault="00000000">
            <w:pPr>
              <w:spacing w:after="0"/>
            </w:pPr>
            <w:r>
              <w:rPr>
                <w:sz w:val="15"/>
              </w:rPr>
              <w:t>Final functional scope, user roles, field mapping, workflows and validation requirements.</w:t>
            </w:r>
          </w:p>
        </w:tc>
      </w:tr>
      <w:tr w:rsidR="00A30EB9" w14:paraId="4CD9675A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4A24D8F0" w14:textId="77777777" w:rsidR="00A30EB9" w:rsidRDefault="00000000">
            <w:pPr>
              <w:spacing w:after="0"/>
            </w:pPr>
            <w:r>
              <w:rPr>
                <w:sz w:val="15"/>
              </w:rPr>
              <w:t>Configured RPA Bot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02A346A2" w14:textId="77777777" w:rsidR="00A30EB9" w:rsidRDefault="00000000">
            <w:pPr>
              <w:spacing w:after="0"/>
            </w:pPr>
            <w:r>
              <w:rPr>
                <w:sz w:val="15"/>
              </w:rPr>
              <w:t>Attended bot for Bangladesh Bank EXP issue navigation and field population using authorized user access.</w:t>
            </w:r>
          </w:p>
        </w:tc>
      </w:tr>
      <w:tr w:rsidR="00A30EB9" w14:paraId="75BC4AE6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4B5ED1DF" w14:textId="77777777" w:rsidR="00A30EB9" w:rsidRDefault="00000000">
            <w:pPr>
              <w:spacing w:after="0"/>
            </w:pPr>
            <w:r>
              <w:rPr>
                <w:sz w:val="15"/>
              </w:rPr>
              <w:t>Document Extraction Engine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0FA63141" w14:textId="77777777" w:rsidR="00A30EB9" w:rsidRDefault="00000000">
            <w:pPr>
              <w:spacing w:after="0"/>
            </w:pPr>
            <w:r>
              <w:rPr>
                <w:sz w:val="15"/>
              </w:rPr>
              <w:t>Excel and OCR/PDF extraction components with configured templates and field mapping.</w:t>
            </w:r>
          </w:p>
        </w:tc>
      </w:tr>
      <w:tr w:rsidR="00A30EB9" w14:paraId="284DDC98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539253E9" w14:textId="77777777" w:rsidR="00A30EB9" w:rsidRDefault="00000000">
            <w:pPr>
              <w:spacing w:after="0"/>
            </w:pPr>
            <w:r>
              <w:rPr>
                <w:sz w:val="15"/>
              </w:rPr>
              <w:t>Review Dashboard / Admin Console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2FAA0350" w14:textId="77777777" w:rsidR="00A30EB9" w:rsidRDefault="00000000">
            <w:pPr>
              <w:spacing w:after="0"/>
            </w:pPr>
            <w:r>
              <w:rPr>
                <w:sz w:val="15"/>
              </w:rPr>
              <w:t>Review screen, exception queue, dashboard, run history, reports and configuration access based on role.</w:t>
            </w:r>
          </w:p>
        </w:tc>
      </w:tr>
      <w:tr w:rsidR="00A30EB9" w14:paraId="7117FA45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4E148677" w14:textId="77777777" w:rsidR="00A30EB9" w:rsidRDefault="00000000">
            <w:pPr>
              <w:spacing w:after="0"/>
            </w:pPr>
            <w:r>
              <w:rPr>
                <w:sz w:val="15"/>
              </w:rPr>
              <w:t>Audit and Logging Module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04775581" w14:textId="77777777" w:rsidR="00A30EB9" w:rsidRDefault="00000000">
            <w:pPr>
              <w:spacing w:after="0"/>
            </w:pPr>
            <w:r>
              <w:rPr>
                <w:sz w:val="15"/>
              </w:rPr>
              <w:t>Bot run logs, user actions, document status, screenshots/evidence and exception logs.</w:t>
            </w:r>
          </w:p>
        </w:tc>
      </w:tr>
      <w:tr w:rsidR="00A30EB9" w14:paraId="0A049021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3FE9230D" w14:textId="77777777" w:rsidR="00A30EB9" w:rsidRDefault="00000000">
            <w:pPr>
              <w:spacing w:after="0"/>
            </w:pPr>
            <w:r>
              <w:rPr>
                <w:sz w:val="15"/>
              </w:rPr>
              <w:t>Notification Setup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6DF27878" w14:textId="77777777" w:rsidR="00A30EB9" w:rsidRDefault="00000000">
            <w:pPr>
              <w:spacing w:after="0"/>
            </w:pPr>
            <w:r>
              <w:rPr>
                <w:sz w:val="15"/>
              </w:rPr>
              <w:t>Email alerts for completed processing, exceptions, approval pending and bot errors.</w:t>
            </w:r>
          </w:p>
        </w:tc>
      </w:tr>
      <w:tr w:rsidR="00A30EB9" w14:paraId="37D0F895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6C19F144" w14:textId="77777777" w:rsidR="00A30EB9" w:rsidRDefault="00000000">
            <w:pPr>
              <w:spacing w:after="0"/>
            </w:pPr>
            <w:r>
              <w:rPr>
                <w:sz w:val="15"/>
              </w:rPr>
              <w:t>Security and Access Management Documentation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3A49AF25" w14:textId="77777777" w:rsidR="00A30EB9" w:rsidRDefault="00000000">
            <w:pPr>
              <w:spacing w:after="0"/>
            </w:pPr>
            <w:r>
              <w:rPr>
                <w:sz w:val="15"/>
              </w:rPr>
              <w:t>RBAC/MFA configuration, encryption approach, credential management and access control notes.</w:t>
            </w:r>
          </w:p>
        </w:tc>
      </w:tr>
      <w:tr w:rsidR="00A30EB9" w14:paraId="3FC395D1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66DD334F" w14:textId="77777777" w:rsidR="00A30EB9" w:rsidRDefault="00000000">
            <w:pPr>
              <w:spacing w:after="0"/>
            </w:pPr>
            <w:r>
              <w:rPr>
                <w:sz w:val="15"/>
              </w:rPr>
              <w:t>Backup, DR and Business Continuity Procedures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4F064CF8" w14:textId="77777777" w:rsidR="00A30EB9" w:rsidRDefault="00000000">
            <w:pPr>
              <w:spacing w:after="0"/>
            </w:pPr>
            <w:r>
              <w:rPr>
                <w:sz w:val="15"/>
              </w:rPr>
              <w:t>Backup schedule, restore steps, DR assumptions and continuity procedure.</w:t>
            </w:r>
          </w:p>
        </w:tc>
      </w:tr>
      <w:tr w:rsidR="00A30EB9" w14:paraId="32B0C7E5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4D5756F4" w14:textId="77777777" w:rsidR="00A30EB9" w:rsidRDefault="00000000">
            <w:pPr>
              <w:spacing w:after="0"/>
            </w:pPr>
            <w:r>
              <w:rPr>
                <w:sz w:val="15"/>
              </w:rPr>
              <w:t>Testing and QA Artifacts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2AAFBB4A" w14:textId="77777777" w:rsidR="00A30EB9" w:rsidRDefault="00000000">
            <w:pPr>
              <w:spacing w:after="0"/>
            </w:pPr>
            <w:r>
              <w:rPr>
                <w:sz w:val="15"/>
              </w:rPr>
              <w:t>Test cases, test reports, UAT scripts, validation report and defect summary.</w:t>
            </w:r>
          </w:p>
        </w:tc>
      </w:tr>
      <w:tr w:rsidR="00A30EB9" w14:paraId="7B1981BB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42F17701" w14:textId="77777777" w:rsidR="00A30EB9" w:rsidRDefault="00000000">
            <w:pPr>
              <w:spacing w:after="0"/>
            </w:pPr>
            <w:r>
              <w:rPr>
                <w:sz w:val="15"/>
              </w:rPr>
              <w:t>User Manual and SOP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446F40E6" w14:textId="77777777" w:rsidR="00A30EB9" w:rsidRDefault="00000000">
            <w:pPr>
              <w:spacing w:after="0"/>
            </w:pPr>
            <w:r>
              <w:rPr>
                <w:sz w:val="15"/>
              </w:rPr>
              <w:t>Bot operation guide, review workflow, exception handling steps and admin maintenance guide.</w:t>
            </w:r>
          </w:p>
        </w:tc>
      </w:tr>
      <w:tr w:rsidR="00A30EB9" w14:paraId="18386011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1C92DC65" w14:textId="77777777" w:rsidR="00A30EB9" w:rsidRDefault="00000000">
            <w:pPr>
              <w:spacing w:after="0"/>
            </w:pPr>
            <w:r>
              <w:rPr>
                <w:sz w:val="15"/>
              </w:rPr>
              <w:t>Deployment and Handover Pack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491DD31A" w14:textId="77777777" w:rsidR="00A30EB9" w:rsidRDefault="00000000">
            <w:pPr>
              <w:spacing w:after="0"/>
            </w:pPr>
            <w:r>
              <w:rPr>
                <w:sz w:val="15"/>
              </w:rPr>
              <w:t>Deployment instructions, environment configuration, support model and handover checklist.</w:t>
            </w:r>
          </w:p>
        </w:tc>
      </w:tr>
      <w:tr w:rsidR="00A30EB9" w14:paraId="079D4233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45CA3AED" w14:textId="77777777" w:rsidR="00A30EB9" w:rsidRDefault="00000000">
            <w:pPr>
              <w:spacing w:after="0"/>
            </w:pPr>
            <w:r>
              <w:rPr>
                <w:sz w:val="15"/>
              </w:rPr>
              <w:t>Post-Go-Live Support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7A436C43" w14:textId="77777777" w:rsidR="00A30EB9" w:rsidRDefault="00000000">
            <w:pPr>
              <w:spacing w:after="0"/>
            </w:pPr>
            <w:r>
              <w:rPr>
                <w:sz w:val="15"/>
              </w:rPr>
              <w:t>Minimum 6 months hypercare support, monitoring, troubleshooting and necessary updates.</w:t>
            </w:r>
          </w:p>
        </w:tc>
      </w:tr>
    </w:tbl>
    <w:p w14:paraId="328A4313" w14:textId="1AC9E998" w:rsidR="00A30EB9" w:rsidRDefault="00000000">
      <w:pPr>
        <w:pStyle w:val="Heading1"/>
      </w:pPr>
      <w:bookmarkStart w:id="21" w:name="_Toc233040713"/>
      <w:r>
        <w:lastRenderedPageBreak/>
        <w:t>1</w:t>
      </w:r>
      <w:r w:rsidR="00220314">
        <w:t>2</w:t>
      </w:r>
      <w:r>
        <w:t>. Assumptions, Dependencies and Controlled Out of Scope</w:t>
      </w:r>
      <w:bookmarkEnd w:id="21"/>
    </w:p>
    <w:p w14:paraId="7D3BF788" w14:textId="461961F7" w:rsidR="00A30EB9" w:rsidRDefault="00000000">
      <w:pPr>
        <w:pStyle w:val="Heading2"/>
      </w:pPr>
      <w:bookmarkStart w:id="22" w:name="_Toc233040714"/>
      <w:r>
        <w:t>1</w:t>
      </w:r>
      <w:r w:rsidR="00220314">
        <w:t>2</w:t>
      </w:r>
      <w:r>
        <w:t>.1 Assumptions and Dependencies</w:t>
      </w:r>
      <w:bookmarkEnd w:id="22"/>
    </w:p>
    <w:p w14:paraId="00940F20" w14:textId="77777777" w:rsidR="00A30EB9" w:rsidRDefault="00000000">
      <w:pPr>
        <w:pStyle w:val="ListBullet"/>
        <w:spacing w:after="60"/>
      </w:pPr>
      <w:r>
        <w:t>Client will provide approved sample documents, process walkthroughs and field-level validation rules.</w:t>
      </w:r>
    </w:p>
    <w:p w14:paraId="4B14F5B2" w14:textId="77777777" w:rsidR="00A30EB9" w:rsidRDefault="00000000">
      <w:pPr>
        <w:pStyle w:val="ListBullet"/>
        <w:spacing w:after="60"/>
      </w:pPr>
      <w:r>
        <w:t>Authorized access to the Bangladesh Bank Online Export Monitoring System will be provided for testing and production use.</w:t>
      </w:r>
    </w:p>
    <w:p w14:paraId="7E229AE8" w14:textId="77777777" w:rsidR="00A30EB9" w:rsidRDefault="00000000">
      <w:pPr>
        <w:pStyle w:val="ListBullet"/>
        <w:spacing w:after="60"/>
      </w:pPr>
      <w:r>
        <w:t>MFA/OTP will be handled by an authorized user; the proposed solution will not bypass MFA or security controls.</w:t>
      </w:r>
    </w:p>
    <w:p w14:paraId="109DBB82" w14:textId="77777777" w:rsidR="00A30EB9" w:rsidRDefault="00000000">
      <w:pPr>
        <w:pStyle w:val="ListBullet"/>
        <w:spacing w:after="60"/>
      </w:pPr>
      <w:r>
        <w:t>ERP/email/shared-folder access will be provided through approved service accounts or user accounts according to client policy.</w:t>
      </w:r>
    </w:p>
    <w:p w14:paraId="0E2F1C35" w14:textId="77777777" w:rsidR="00A30EB9" w:rsidRDefault="00000000">
      <w:pPr>
        <w:pStyle w:val="ListBullet"/>
        <w:spacing w:after="60"/>
      </w:pPr>
      <w:r>
        <w:t>Client IT will provide or approve hosting environment, database/server access, backup location, EDR/antivirus and required firewall/network configuration.</w:t>
      </w:r>
    </w:p>
    <w:p w14:paraId="4059D6A6" w14:textId="77777777" w:rsidR="00A30EB9" w:rsidRDefault="00000000">
      <w:pPr>
        <w:pStyle w:val="ListBullet"/>
        <w:spacing w:after="60"/>
      </w:pPr>
      <w:r>
        <w:t>Any change in Bangladesh Bank portal UI, field names or access policy may require bot selector updates and regression testing.</w:t>
      </w:r>
    </w:p>
    <w:p w14:paraId="518C7D63" w14:textId="77777777" w:rsidR="00A30EB9" w:rsidRDefault="00000000">
      <w:pPr>
        <w:pStyle w:val="ListBullet"/>
        <w:spacing w:after="60"/>
      </w:pPr>
      <w:r>
        <w:t>OCR accuracy depends on document quality, scan clarity, stamps, handwriting, resolution and template consistency.</w:t>
      </w:r>
    </w:p>
    <w:p w14:paraId="15B32C10" w14:textId="77777777" w:rsidR="00A30EB9" w:rsidRDefault="00000000">
      <w:pPr>
        <w:pStyle w:val="ListBullet"/>
        <w:spacing w:after="60"/>
      </w:pPr>
      <w:r>
        <w:t>Final UAT acceptance criteria and accuracy thresholds will be confirmed during the PDD/FRS stage.</w:t>
      </w:r>
    </w:p>
    <w:p w14:paraId="15AE2746" w14:textId="2B40C683" w:rsidR="00A30EB9" w:rsidRDefault="00000000">
      <w:pPr>
        <w:pStyle w:val="Heading2"/>
      </w:pPr>
      <w:bookmarkStart w:id="23" w:name="_Toc233040715"/>
      <w:r>
        <w:t>1</w:t>
      </w:r>
      <w:r w:rsidR="00220314">
        <w:t>2</w:t>
      </w:r>
      <w:r>
        <w:t>.2 Controlled Out of Scope</w:t>
      </w:r>
      <w:bookmarkEnd w:id="23"/>
    </w:p>
    <w:p w14:paraId="55256A84" w14:textId="77777777" w:rsidR="00A30EB9" w:rsidRDefault="00000000">
      <w:pPr>
        <w:pStyle w:val="ListBullet"/>
        <w:spacing w:after="60"/>
      </w:pPr>
      <w:r>
        <w:t>Financial proposal, licensing pricing or commercial costing.</w:t>
      </w:r>
    </w:p>
    <w:p w14:paraId="17742BBD" w14:textId="77777777" w:rsidR="00A30EB9" w:rsidRDefault="00000000">
      <w:pPr>
        <w:pStyle w:val="ListBullet"/>
        <w:spacing w:after="60"/>
      </w:pPr>
      <w:r>
        <w:t>Modification of Bangladesh Bank portal or any third-party banking/government system.</w:t>
      </w:r>
    </w:p>
    <w:p w14:paraId="5EBEA6B5" w14:textId="77777777" w:rsidR="00A30EB9" w:rsidRDefault="00000000">
      <w:pPr>
        <w:pStyle w:val="ListBullet"/>
        <w:spacing w:after="60"/>
      </w:pPr>
      <w:r>
        <w:t>Bypassing MFA, OTP, captcha, access restrictions or authorized user controls.</w:t>
      </w:r>
    </w:p>
    <w:p w14:paraId="530E5EAC" w14:textId="77777777" w:rsidR="00A30EB9" w:rsidRDefault="00000000">
      <w:pPr>
        <w:pStyle w:val="ListBullet"/>
        <w:spacing w:after="60"/>
      </w:pPr>
      <w:r>
        <w:t>Unattended submission without user review where sensitive/critical data is missing or uncertain.</w:t>
      </w:r>
    </w:p>
    <w:p w14:paraId="6952BC0E" w14:textId="77777777" w:rsidR="00A30EB9" w:rsidRDefault="00000000">
      <w:pPr>
        <w:pStyle w:val="ListBullet"/>
        <w:spacing w:after="60"/>
      </w:pPr>
      <w:r>
        <w:t>Full ERP implementation or broad enterprise-wide workflow automation beyond the Commercial Department document automation scope.</w:t>
      </w:r>
    </w:p>
    <w:p w14:paraId="2605618B" w14:textId="77777777" w:rsidR="00A30EB9" w:rsidRDefault="00000000">
      <w:pPr>
        <w:pStyle w:val="ListBullet"/>
        <w:spacing w:after="60"/>
      </w:pPr>
      <w:r>
        <w:t>Additional document categories, business modules or analytics beyond the provided requirement unless formally approved as a change request.</w:t>
      </w:r>
    </w:p>
    <w:p w14:paraId="377BE006" w14:textId="77777777" w:rsidR="00A30EB9" w:rsidRDefault="00000000">
      <w:pPr>
        <w:pStyle w:val="ListBullet"/>
        <w:spacing w:after="60"/>
      </w:pPr>
      <w:r>
        <w:t>External OCR/AI service subscription costs or third-party license costs unless separately approved.</w:t>
      </w:r>
    </w:p>
    <w:p w14:paraId="264E0772" w14:textId="0A58908A" w:rsidR="00A30EB9" w:rsidRDefault="00000000">
      <w:pPr>
        <w:pStyle w:val="Heading1"/>
      </w:pPr>
      <w:bookmarkStart w:id="24" w:name="_Toc233040716"/>
      <w:r>
        <w:t>1</w:t>
      </w:r>
      <w:r w:rsidR="00220314">
        <w:t>3</w:t>
      </w:r>
      <w:r>
        <w:t>. Post-Go-Live Support</w:t>
      </w:r>
      <w:bookmarkEnd w:id="24"/>
    </w:p>
    <w:p w14:paraId="1A805BE9" w14:textId="77777777" w:rsidR="00A30EB9" w:rsidRDefault="00000000">
      <w:r>
        <w:t>A minimum 6-month hypercare support period will start after successful deployment and go-live. The support model will focus on stabilization, issue resolution, monitoring and necessary updates.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A30EB9" w14:paraId="520A84C0" w14:textId="77777777">
        <w:trPr>
          <w:tblHeader/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vAlign w:val="center"/>
          </w:tcPr>
          <w:p w14:paraId="4952B5A9" w14:textId="77777777" w:rsidR="00A30EB9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Support Area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vAlign w:val="center"/>
          </w:tcPr>
          <w:p w14:paraId="05100132" w14:textId="77777777" w:rsidR="00A30EB9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Activities</w:t>
            </w:r>
          </w:p>
        </w:tc>
      </w:tr>
      <w:tr w:rsidR="00A30EB9" w14:paraId="3DA4CA1D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78938C51" w14:textId="77777777" w:rsidR="00A30EB9" w:rsidRDefault="00000000">
            <w:pPr>
              <w:spacing w:after="0"/>
            </w:pPr>
            <w:r>
              <w:rPr>
                <w:sz w:val="16"/>
              </w:rPr>
              <w:t>Monitoring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4F7B0612" w14:textId="77777777" w:rsidR="00A30EB9" w:rsidRDefault="00000000">
            <w:pPr>
              <w:spacing w:after="0"/>
            </w:pPr>
            <w:r>
              <w:rPr>
                <w:sz w:val="16"/>
              </w:rPr>
              <w:t>Bot run monitoring, error review, exception trend tracking and dashboard observation.</w:t>
            </w:r>
          </w:p>
        </w:tc>
      </w:tr>
      <w:tr w:rsidR="00A30EB9" w14:paraId="1A8D7227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75EA91C0" w14:textId="77777777" w:rsidR="00A30EB9" w:rsidRDefault="00000000">
            <w:pPr>
              <w:spacing w:after="0"/>
            </w:pPr>
            <w:r>
              <w:rPr>
                <w:sz w:val="16"/>
              </w:rPr>
              <w:t>Troubleshooting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42E65D13" w14:textId="77777777" w:rsidR="00A30EB9" w:rsidRDefault="00000000">
            <w:pPr>
              <w:spacing w:after="0"/>
            </w:pPr>
            <w:r>
              <w:rPr>
                <w:sz w:val="16"/>
              </w:rPr>
              <w:t>Issue diagnosis for document extraction, field mapping, portal navigation and user workflow errors.</w:t>
            </w:r>
          </w:p>
        </w:tc>
      </w:tr>
      <w:tr w:rsidR="00A30EB9" w14:paraId="230EFC5C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3F610A40" w14:textId="77777777" w:rsidR="00A30EB9" w:rsidRDefault="00000000">
            <w:pPr>
              <w:spacing w:after="0"/>
            </w:pPr>
            <w:r>
              <w:rPr>
                <w:sz w:val="16"/>
              </w:rPr>
              <w:t>Template Maintenance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08D3090D" w14:textId="77777777" w:rsidR="00A30EB9" w:rsidRDefault="00000000">
            <w:pPr>
              <w:spacing w:after="0"/>
            </w:pPr>
            <w:r>
              <w:rPr>
                <w:sz w:val="16"/>
              </w:rPr>
              <w:t>Adjust extraction templates/rules for approved layout variations and portal selector changes.</w:t>
            </w:r>
          </w:p>
        </w:tc>
      </w:tr>
      <w:tr w:rsidR="00A30EB9" w14:paraId="5F846A07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10F41796" w14:textId="77777777" w:rsidR="00A30EB9" w:rsidRDefault="00000000">
            <w:pPr>
              <w:spacing w:after="0"/>
            </w:pPr>
            <w:r>
              <w:rPr>
                <w:sz w:val="16"/>
              </w:rPr>
              <w:t>Security and Patch Coordination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7F3997E0" w14:textId="77777777" w:rsidR="00A30EB9" w:rsidRDefault="00000000">
            <w:pPr>
              <w:spacing w:after="0"/>
            </w:pPr>
            <w:r>
              <w:rPr>
                <w:sz w:val="16"/>
              </w:rPr>
              <w:t>Coordinate with client IT for server patching, EDR/antivirus checks and credential rotation support.</w:t>
            </w:r>
          </w:p>
        </w:tc>
      </w:tr>
      <w:tr w:rsidR="00A30EB9" w14:paraId="14B6BD7E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75E47FE8" w14:textId="77777777" w:rsidR="00A30EB9" w:rsidRDefault="00000000">
            <w:pPr>
              <w:spacing w:after="0"/>
            </w:pPr>
            <w:r>
              <w:rPr>
                <w:sz w:val="16"/>
              </w:rPr>
              <w:t>Knowledge Transfer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5A0BE0AA" w14:textId="77777777" w:rsidR="00A30EB9" w:rsidRDefault="00000000">
            <w:pPr>
              <w:spacing w:after="0"/>
            </w:pPr>
            <w:r>
              <w:rPr>
                <w:sz w:val="16"/>
              </w:rPr>
              <w:t>Operational handover, SOP reinforcement and administrator guidance.</w:t>
            </w:r>
          </w:p>
        </w:tc>
      </w:tr>
      <w:tr w:rsidR="00A30EB9" w14:paraId="6082A05A" w14:textId="77777777">
        <w:trPr>
          <w:jc w:val="center"/>
        </w:trPr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4190352F" w14:textId="77777777" w:rsidR="00A30EB9" w:rsidRDefault="00000000">
            <w:pPr>
              <w:spacing w:after="0"/>
            </w:pPr>
            <w:r>
              <w:rPr>
                <w:sz w:val="16"/>
              </w:rPr>
              <w:t>SLA-Based Support</w:t>
            </w:r>
          </w:p>
        </w:tc>
        <w:tc>
          <w:tcPr>
            <w:tcW w:w="51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54551E92" w14:textId="77777777" w:rsidR="00A30EB9" w:rsidRDefault="00000000">
            <w:pPr>
              <w:spacing w:after="0"/>
            </w:pPr>
            <w:r>
              <w:rPr>
                <w:sz w:val="16"/>
              </w:rPr>
              <w:t>Response and resolution targets to be finalized in the support agreement.</w:t>
            </w:r>
          </w:p>
        </w:tc>
      </w:tr>
    </w:tbl>
    <w:p w14:paraId="0E4E8A52" w14:textId="534E6917" w:rsidR="00A30EB9" w:rsidRDefault="00000000">
      <w:pPr>
        <w:pStyle w:val="Heading1"/>
      </w:pPr>
      <w:bookmarkStart w:id="25" w:name="_Toc233040717"/>
      <w:r>
        <w:t>1</w:t>
      </w:r>
      <w:r w:rsidR="00A75930">
        <w:t>4</w:t>
      </w:r>
      <w:r>
        <w:t>. Conclusion</w:t>
      </w:r>
      <w:bookmarkEnd w:id="25"/>
    </w:p>
    <w:p w14:paraId="54C6F693" w14:textId="6A05C9CD" w:rsidR="00A30EB9" w:rsidRDefault="00000000">
      <w:r>
        <w:t>The proposed RPA solution provides a secure, auditable and practical automation approach for Commercial Department export document processing and Bangladesh Bank EXP issue support. It combines structured invoice parsing, OCR-based extraction, rule-driven validation, attended portal automation, dashboards, audit logs and security controls required for enterprise adoption.</w:t>
      </w:r>
    </w:p>
    <w:sectPr w:rsidR="00A30EB9" w:rsidSect="00034616">
      <w:headerReference w:type="default" r:id="rId12"/>
      <w:footerReference w:type="default" r:id="rId13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EB613" w14:textId="77777777" w:rsidR="00EF06C7" w:rsidRDefault="00EF06C7">
      <w:pPr>
        <w:spacing w:after="0" w:line="240" w:lineRule="auto"/>
      </w:pPr>
      <w:r>
        <w:separator/>
      </w:r>
    </w:p>
  </w:endnote>
  <w:endnote w:type="continuationSeparator" w:id="0">
    <w:p w14:paraId="224514D5" w14:textId="77777777" w:rsidR="00EF06C7" w:rsidRDefault="00EF06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9483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205EBE" w14:textId="4CD40D8E" w:rsidR="00575726" w:rsidRDefault="0057572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03E8E67" w14:textId="48431243" w:rsidR="00A30EB9" w:rsidRDefault="00A30EB9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4BA76" w14:textId="77777777" w:rsidR="00EF06C7" w:rsidRDefault="00EF06C7">
      <w:pPr>
        <w:spacing w:after="0" w:line="240" w:lineRule="auto"/>
      </w:pPr>
      <w:r>
        <w:separator/>
      </w:r>
    </w:p>
  </w:footnote>
  <w:footnote w:type="continuationSeparator" w:id="0">
    <w:p w14:paraId="25992F96" w14:textId="77777777" w:rsidR="00EF06C7" w:rsidRDefault="00EF06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39E73" w14:textId="77777777" w:rsidR="00A30EB9" w:rsidRDefault="00000000">
    <w:pPr>
      <w:pStyle w:val="Header"/>
      <w:jc w:val="right"/>
    </w:pPr>
    <w:r>
      <w:rPr>
        <w:color w:val="64748B"/>
        <w:sz w:val="17"/>
      </w:rPr>
      <w:t>Technical Proposal | RPA Export Document Automation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9541771">
    <w:abstractNumId w:val="8"/>
  </w:num>
  <w:num w:numId="2" w16cid:durableId="77603320">
    <w:abstractNumId w:val="6"/>
  </w:num>
  <w:num w:numId="3" w16cid:durableId="1343243952">
    <w:abstractNumId w:val="5"/>
  </w:num>
  <w:num w:numId="4" w16cid:durableId="961034756">
    <w:abstractNumId w:val="4"/>
  </w:num>
  <w:num w:numId="5" w16cid:durableId="138886739">
    <w:abstractNumId w:val="7"/>
  </w:num>
  <w:num w:numId="6" w16cid:durableId="2108498144">
    <w:abstractNumId w:val="3"/>
  </w:num>
  <w:num w:numId="7" w16cid:durableId="1399093601">
    <w:abstractNumId w:val="2"/>
  </w:num>
  <w:num w:numId="8" w16cid:durableId="1201936615">
    <w:abstractNumId w:val="1"/>
  </w:num>
  <w:num w:numId="9" w16cid:durableId="78798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0314"/>
    <w:rsid w:val="0029639D"/>
    <w:rsid w:val="002D5643"/>
    <w:rsid w:val="00326F90"/>
    <w:rsid w:val="00575726"/>
    <w:rsid w:val="006B37BD"/>
    <w:rsid w:val="007D20CC"/>
    <w:rsid w:val="00875C69"/>
    <w:rsid w:val="00A30EB9"/>
    <w:rsid w:val="00A75930"/>
    <w:rsid w:val="00AA1D8D"/>
    <w:rsid w:val="00B47730"/>
    <w:rsid w:val="00C82016"/>
    <w:rsid w:val="00CB0664"/>
    <w:rsid w:val="00EF06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B717AB"/>
  <w14:defaultImageDpi w14:val="300"/>
  <w15:docId w15:val="{9B5F1089-D4B8-49CE-ADFB-91510EB62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eastAsia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E3A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  <w:color w:val="3341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F172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i/>
      <w:color w:val="475569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posalSubtitle">
    <w:name w:val="Proposal Subtitle"/>
    <w:pPr>
      <w:spacing w:after="160"/>
    </w:pPr>
    <w:rPr>
      <w:rFonts w:ascii="Aptos" w:eastAsia="Aptos" w:hAnsi="Aptos"/>
      <w:color w:val="475569"/>
      <w:sz w:val="24"/>
    </w:rPr>
  </w:style>
  <w:style w:type="paragraph" w:customStyle="1" w:styleId="SmallNote">
    <w:name w:val="Small Note"/>
    <w:pPr>
      <w:spacing w:after="60"/>
    </w:pPr>
    <w:rPr>
      <w:rFonts w:ascii="Aptos" w:eastAsia="Aptos" w:hAnsi="Aptos"/>
      <w:color w:val="475569"/>
      <w:sz w:val="17"/>
    </w:rPr>
  </w:style>
  <w:style w:type="paragraph" w:styleId="TOC1">
    <w:name w:val="toc 1"/>
    <w:basedOn w:val="Normal"/>
    <w:next w:val="Normal"/>
    <w:autoRedefine/>
    <w:uiPriority w:val="39"/>
    <w:unhideWhenUsed/>
    <w:rsid w:val="00A75930"/>
  </w:style>
  <w:style w:type="paragraph" w:styleId="TOC2">
    <w:name w:val="toc 2"/>
    <w:basedOn w:val="Normal"/>
    <w:next w:val="Normal"/>
    <w:autoRedefine/>
    <w:uiPriority w:val="39"/>
    <w:unhideWhenUsed/>
    <w:rsid w:val="00A75930"/>
    <w:pPr>
      <w:ind w:left="200"/>
    </w:pPr>
  </w:style>
  <w:style w:type="character" w:styleId="Hyperlink">
    <w:name w:val="Hyperlink"/>
    <w:basedOn w:val="DefaultParagraphFont"/>
    <w:uiPriority w:val="99"/>
    <w:unhideWhenUsed/>
    <w:rsid w:val="00A7593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11</Pages>
  <Words>3810</Words>
  <Characters>21719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Riseup Labs</cp:lastModifiedBy>
  <cp:revision>4</cp:revision>
  <dcterms:created xsi:type="dcterms:W3CDTF">2013-12-23T23:15:00Z</dcterms:created>
  <dcterms:modified xsi:type="dcterms:W3CDTF">2026-06-22T11:35:00Z</dcterms:modified>
  <cp:category/>
</cp:coreProperties>
</file>