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B1EE3" w14:textId="77777777" w:rsidR="00931FA0" w:rsidRPr="00931FA0" w:rsidRDefault="00931FA0" w:rsidP="00931FA0">
      <w:pPr>
        <w:spacing w:after="200" w:line="276" w:lineRule="auto"/>
        <w:jc w:val="center"/>
        <w:rPr>
          <w:b/>
          <w:bCs/>
          <w:color w:val="EF6B61"/>
          <w:sz w:val="20"/>
        </w:rPr>
      </w:pPr>
      <w:r w:rsidRPr="00931FA0">
        <w:rPr>
          <w:b/>
          <w:bCs/>
          <w:sz w:val="32"/>
          <w:szCs w:val="32"/>
        </w:rPr>
        <w:t>TECHNICAL PROPOSAL</w:t>
      </w:r>
    </w:p>
    <w:p w14:paraId="031CDAB6" w14:textId="77777777" w:rsidR="00931FA0" w:rsidRDefault="00931FA0" w:rsidP="00931FA0">
      <w:pPr>
        <w:pStyle w:val="ProposalTitle"/>
        <w:jc w:val="center"/>
      </w:pPr>
      <w:r>
        <w:t>Real Estate Sales Partner,</w:t>
      </w:r>
      <w:r>
        <w:br/>
        <w:t>Global Client, Investment &amp; CRM Platform</w:t>
      </w:r>
    </w:p>
    <w:p w14:paraId="04FF2F7E" w14:textId="77777777" w:rsidR="00931FA0" w:rsidRDefault="00931FA0" w:rsidP="00931FA0">
      <w:pPr>
        <w:pStyle w:val="ProposalSubtitle"/>
        <w:jc w:val="center"/>
      </w:pPr>
      <w:r>
        <w:t>Android, iOS and Web Administration Solution</w:t>
      </w:r>
    </w:p>
    <w:p w14:paraId="4CCDB12B" w14:textId="77777777" w:rsidR="00931FA0" w:rsidRDefault="00931FA0" w:rsidP="00931FA0">
      <w:pPr>
        <w:pStyle w:val="ProposalSubtitle"/>
        <w:jc w:val="center"/>
      </w:pPr>
      <w:r>
        <w:br/>
      </w:r>
      <w:r>
        <w:rPr>
          <w:color w:val="5E6C7B"/>
          <w:sz w:val="20"/>
          <w:szCs w:val="20"/>
        </w:rPr>
        <w:t>Prepared By: Riseup Labs</w:t>
      </w:r>
    </w:p>
    <w:p w14:paraId="0A129887" w14:textId="77777777" w:rsidR="00931FA0" w:rsidRDefault="00931FA0" w:rsidP="00931FA0">
      <w:pPr>
        <w:pStyle w:val="Standard"/>
        <w:jc w:val="center"/>
      </w:pPr>
      <w:r>
        <w:rPr>
          <w:noProof/>
        </w:rPr>
        <w:drawing>
          <wp:inline distT="0" distB="0" distL="0" distR="0" wp14:anchorId="0E96A803" wp14:editId="44B83A41">
            <wp:extent cx="1135410" cy="948598"/>
            <wp:effectExtent l="0" t="0" r="7590" b="3902"/>
            <wp:docPr id="1347796783" name="Picture 5952115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135410" cy="948598"/>
                    </a:xfrm>
                    <a:prstGeom prst="rect">
                      <a:avLst/>
                    </a:prstGeom>
                    <a:noFill/>
                    <a:ln>
                      <a:noFill/>
                      <a:prstDash/>
                    </a:ln>
                  </pic:spPr>
                </pic:pic>
              </a:graphicData>
            </a:graphic>
          </wp:inline>
        </w:drawing>
      </w:r>
    </w:p>
    <w:p w14:paraId="06723C67" w14:textId="77777777" w:rsidR="00931FA0" w:rsidRDefault="00931FA0">
      <w:pPr>
        <w:spacing w:after="200" w:line="276" w:lineRule="auto"/>
        <w:rPr>
          <w:b/>
          <w:color w:val="EF6B61"/>
          <w:sz w:val="20"/>
        </w:rPr>
      </w:pPr>
      <w:r>
        <w:rPr>
          <w:color w:val="EF6B61"/>
          <w:sz w:val="20"/>
        </w:rPr>
        <w:br w:type="page"/>
      </w:r>
    </w:p>
    <w:p w14:paraId="6783E839" w14:textId="77777777" w:rsidR="007D1773" w:rsidRDefault="00000000">
      <w:pPr>
        <w:pStyle w:val="SectionTitle"/>
        <w:pBdr>
          <w:bottom w:val="single" w:sz="10" w:space="4" w:color="EF6B61"/>
        </w:pBdr>
      </w:pPr>
      <w:r>
        <w:rPr>
          <w:color w:val="EF6B61"/>
          <w:sz w:val="20"/>
        </w:rPr>
        <w:lastRenderedPageBreak/>
        <w:t>01</w:t>
      </w:r>
      <w:r>
        <w:t xml:space="preserve"> Executive Summary</w:t>
      </w:r>
    </w:p>
    <w:p w14:paraId="4A70C45F" w14:textId="77777777" w:rsidR="007D1773" w:rsidRDefault="00000000">
      <w:r>
        <w:t xml:space="preserve">Salmon Developers requires a unified digital platform that combines its nationwide Sales Partner </w:t>
      </w:r>
      <w:proofErr w:type="spellStart"/>
      <w:r>
        <w:t>programme</w:t>
      </w:r>
      <w:proofErr w:type="spellEnd"/>
      <w:r>
        <w:t xml:space="preserve"> with </w:t>
      </w:r>
      <w:proofErr w:type="gramStart"/>
      <w:r>
        <w:t>a premium</w:t>
      </w:r>
      <w:proofErr w:type="gramEnd"/>
      <w:r>
        <w:t xml:space="preserve"> Global Client experience for prospective buyers. Sales Partners may participate in the Zero Investment or With Investment model, introduce potential buyers, maintain project and sales activity, access approved documents and track commissions or investment-related records. Global clients can register from any country, browse and compare projects, view immersive property media and construction updates, select available units, book properties, pay booking deposits or installments through approved payment gateways, and track invoices, receipts and schedules from the same cross-platform mobile solution. The existing web CRM/Admin Panel will continue to manage partners, global clients, projects, inventory, leads, bookings, documents, meetings, support, commissions, payment records and operational reports.</w:t>
      </w:r>
    </w:p>
    <w:p w14:paraId="632A5F67" w14:textId="77777777" w:rsidR="007D1773" w:rsidRDefault="00000000">
      <w:r>
        <w:t>The proposed solution consists of a role-aware Flutter mobile application for Android and iOS, a secure Laravel-based backend, a React-based web CRM, a private document repository and globally optimized media delivery. Customer booking and installment payments will use client-approved hosted or tokenized payment gateway integrations, while Sales Partner commission and investment-return settlements will remain manual, provider-independent and separate from customer payment processing. The application will follow the BRD brand direction using Light Maroon (#800020), Black/Deep Charcoal (#222222) and a clean minimalist interface.</w:t>
      </w:r>
    </w:p>
    <w:p w14:paraId="6B9AEC06" w14:textId="77777777" w:rsidR="007D1773" w:rsidRDefault="007D1773">
      <w:pPr>
        <w:spacing w:after="20"/>
      </w:pPr>
    </w:p>
    <w:p w14:paraId="315D9AD1" w14:textId="77777777" w:rsidR="007D1773" w:rsidRDefault="00000000">
      <w:pPr>
        <w:pStyle w:val="SubsectionTitle"/>
      </w:pPr>
      <w:r>
        <w:t>Solution Highlights</w:t>
      </w:r>
    </w:p>
    <w:p w14:paraId="6F09087C" w14:textId="77777777" w:rsidR="007D1773" w:rsidRPr="00AF780E" w:rsidRDefault="00000000">
      <w:pPr>
        <w:keepLines/>
        <w:spacing w:after="60"/>
        <w:ind w:left="283" w:hanging="198"/>
        <w:rPr>
          <w:bCs/>
          <w:color w:val="auto"/>
        </w:rPr>
      </w:pPr>
      <w:r>
        <w:t>•  One role-aware bilingual mobile app supporting Global Clients and nationwide Sales Partners, with distinct journeys for each user type.</w:t>
      </w:r>
    </w:p>
    <w:p w14:paraId="48975E9A" w14:textId="77777777" w:rsidR="007D1773" w:rsidRPr="00AF780E" w:rsidRDefault="00000000">
      <w:pPr>
        <w:keepLines/>
        <w:spacing w:after="60"/>
        <w:ind w:left="283" w:hanging="198"/>
        <w:rPr>
          <w:bCs/>
          <w:color w:val="auto"/>
        </w:rPr>
      </w:pPr>
      <w:r w:rsidRPr="00AF780E">
        <w:rPr>
          <w:bCs/>
          <w:color w:val="auto"/>
        </w:rPr>
        <w:t>•  Structured referral, booking and sales tracking from lead submission through corporate follow-up, conversion, customer documentation and commission approval.</w:t>
      </w:r>
    </w:p>
    <w:p w14:paraId="721526F7" w14:textId="77777777" w:rsidR="007D1773" w:rsidRPr="00AF780E" w:rsidRDefault="00000000">
      <w:pPr>
        <w:keepLines/>
        <w:spacing w:after="60"/>
        <w:ind w:left="283" w:hanging="198"/>
        <w:rPr>
          <w:bCs/>
          <w:color w:val="auto"/>
        </w:rPr>
      </w:pPr>
      <w:r w:rsidRPr="00AF780E">
        <w:rPr>
          <w:bCs/>
          <w:color w:val="auto"/>
        </w:rPr>
        <w:t>•  Team and territory hierarchy with Partner ID, referral codes/links, assigned operating area, rank and performance visibility.</w:t>
      </w:r>
    </w:p>
    <w:p w14:paraId="3084B696" w14:textId="77777777" w:rsidR="007D1773" w:rsidRPr="00AF780E" w:rsidRDefault="00000000">
      <w:pPr>
        <w:keepLines/>
        <w:spacing w:after="60"/>
        <w:ind w:left="283" w:hanging="198"/>
        <w:rPr>
          <w:bCs/>
          <w:color w:val="auto"/>
        </w:rPr>
      </w:pPr>
      <w:r w:rsidRPr="00AF780E">
        <w:rPr>
          <w:bCs/>
          <w:color w:val="auto"/>
        </w:rPr>
        <w:t>•  Virtual meeting and project/site-visit request management using scheduled slots and external meeting links.</w:t>
      </w:r>
    </w:p>
    <w:p w14:paraId="6E5D5ED9" w14:textId="77777777" w:rsidR="007D1773" w:rsidRPr="00AF780E" w:rsidRDefault="00000000">
      <w:pPr>
        <w:keepLines/>
        <w:spacing w:after="60"/>
        <w:ind w:left="283" w:hanging="198"/>
        <w:rPr>
          <w:bCs/>
          <w:color w:val="auto"/>
        </w:rPr>
      </w:pPr>
      <w:r w:rsidRPr="00AF780E">
        <w:rPr>
          <w:bCs/>
          <w:color w:val="auto"/>
        </w:rPr>
        <w:t>•  Real-time CRM-managed project inventory, booking status, downloadable brochures, layouts, videos and approved sales materials.</w:t>
      </w:r>
    </w:p>
    <w:p w14:paraId="0F0C9A2E" w14:textId="77777777" w:rsidR="007D1773" w:rsidRPr="00AF780E" w:rsidRDefault="00000000">
      <w:pPr>
        <w:keepLines/>
        <w:spacing w:after="60"/>
        <w:ind w:left="283" w:hanging="198"/>
        <w:rPr>
          <w:bCs/>
          <w:color w:val="auto"/>
        </w:rPr>
      </w:pPr>
      <w:r w:rsidRPr="00AF780E">
        <w:rPr>
          <w:bCs/>
          <w:color w:val="auto"/>
        </w:rPr>
        <w:t>•  Secure private storage for property legal documents, customer NID/photo/nominee records, booking forms, payment evidence and controlled document access.</w:t>
      </w:r>
    </w:p>
    <w:p w14:paraId="71838730" w14:textId="77777777" w:rsidR="007D1773" w:rsidRPr="00AF780E" w:rsidRDefault="00000000">
      <w:pPr>
        <w:keepLines/>
        <w:spacing w:after="60"/>
        <w:ind w:left="283" w:hanging="198"/>
        <w:rPr>
          <w:bCs/>
          <w:color w:val="auto"/>
        </w:rPr>
      </w:pPr>
      <w:r w:rsidRPr="00AF780E">
        <w:rPr>
          <w:bCs/>
          <w:color w:val="auto"/>
        </w:rPr>
        <w:t>•  Basic training library, help-desk ticketing, click-to-call/external contact options and official notice-board announcements.</w:t>
      </w:r>
    </w:p>
    <w:p w14:paraId="5DE62A48" w14:textId="77777777" w:rsidR="007D1773" w:rsidRPr="00AF780E" w:rsidRDefault="00000000">
      <w:pPr>
        <w:keepLines/>
        <w:spacing w:after="60"/>
        <w:ind w:left="283" w:hanging="198"/>
        <w:rPr>
          <w:bCs/>
          <w:color w:val="auto"/>
        </w:rPr>
      </w:pPr>
      <w:r w:rsidRPr="00AF780E">
        <w:rPr>
          <w:bCs/>
          <w:color w:val="auto"/>
        </w:rPr>
        <w:t xml:space="preserve">•  Daily tasks, sales targets, achievement progress and recurring coordination-meeting visibility for partners, team </w:t>
      </w:r>
      <w:proofErr w:type="gramStart"/>
      <w:r w:rsidRPr="00AF780E">
        <w:rPr>
          <w:bCs/>
          <w:color w:val="auto"/>
        </w:rPr>
        <w:t>leads</w:t>
      </w:r>
      <w:proofErr w:type="gramEnd"/>
      <w:r w:rsidRPr="00AF780E">
        <w:rPr>
          <w:bCs/>
          <w:color w:val="auto"/>
        </w:rPr>
        <w:t xml:space="preserve"> and managers.</w:t>
      </w:r>
    </w:p>
    <w:p w14:paraId="61F0F115" w14:textId="77777777" w:rsidR="007D1773" w:rsidRPr="00AF780E" w:rsidRDefault="00000000">
      <w:pPr>
        <w:keepLines/>
        <w:spacing w:after="60"/>
        <w:ind w:left="283" w:hanging="198"/>
        <w:rPr>
          <w:bCs/>
          <w:color w:val="auto"/>
        </w:rPr>
      </w:pPr>
      <w:r w:rsidRPr="00AF780E">
        <w:rPr>
          <w:bCs/>
          <w:color w:val="auto"/>
        </w:rPr>
        <w:t>•  Provider-independent commission settlement request workflow with finance approval, evidence, status tracking and audit history, without collecting bank or MFS account details.</w:t>
      </w:r>
    </w:p>
    <w:p w14:paraId="735DA62A" w14:textId="77777777" w:rsidR="007D1773" w:rsidRPr="00AF780E" w:rsidRDefault="00000000">
      <w:pPr>
        <w:keepLines/>
        <w:spacing w:after="60"/>
        <w:ind w:left="283" w:hanging="198"/>
        <w:rPr>
          <w:bCs/>
          <w:color w:val="auto"/>
        </w:rPr>
      </w:pPr>
      <w:r>
        <w:t>•  Centralized CRM/Admin Panel for partners, global clients, projects, inventory, bookings, payments, commissions, settlements, support, documents and reporting.</w:t>
      </w:r>
    </w:p>
    <w:p w14:paraId="6ABC9CE8" w14:textId="77777777" w:rsidR="001F5268" w:rsidRDefault="00000000">
      <w:r>
        <w:t>•  Global client onboarding through email, international phone OTP, Google and Apple login, with profile, Passport/NID and KYC-status support.</w:t>
      </w:r>
    </w:p>
    <w:p w14:paraId="60DC4FAA" w14:textId="77777777" w:rsidR="001F5268" w:rsidRDefault="00000000">
      <w:r>
        <w:t xml:space="preserve">•  Currency, language and </w:t>
      </w:r>
      <w:proofErr w:type="spellStart"/>
      <w:r>
        <w:t>timezone</w:t>
      </w:r>
      <w:proofErr w:type="spellEnd"/>
      <w:r>
        <w:t xml:space="preserve"> preferences for international users, including location-aware notifications.</w:t>
      </w:r>
    </w:p>
    <w:p w14:paraId="7EE90F5C" w14:textId="77777777" w:rsidR="001F5268" w:rsidRDefault="00000000">
      <w:r>
        <w:t>•  Interactive project map, advanced property filters, high-resolution galleries, 360-degree/Matterport viewing, zoomable floor plans and live construction updates.</w:t>
      </w:r>
    </w:p>
    <w:p w14:paraId="4DFF3E1F" w14:textId="77777777" w:rsidR="001F5268" w:rsidRDefault="00000000">
      <w:r>
        <w:t>•  Secure online token booking and installment payments through client-approved global/local gateways, with installment ledger and downloadable PDF invoices and receipts.</w:t>
      </w:r>
    </w:p>
    <w:p w14:paraId="53FF1549" w14:textId="77777777" w:rsidR="001F5268" w:rsidRDefault="00000000">
      <w:r>
        <w:t>•  Client-approved WhatsApp Business API or in-app live chat, plus Zoom/Google Meet consultation scheduling for overseas buyers.</w:t>
      </w:r>
    </w:p>
    <w:p w14:paraId="7BE06C2E" w14:textId="77777777" w:rsidR="007D1773" w:rsidRDefault="00000000">
      <w:pPr>
        <w:pStyle w:val="SectionTitle"/>
        <w:pBdr>
          <w:bottom w:val="single" w:sz="10" w:space="4" w:color="EF6B61"/>
        </w:pBdr>
      </w:pPr>
      <w:r>
        <w:rPr>
          <w:color w:val="EF6B61"/>
          <w:sz w:val="20"/>
        </w:rPr>
        <w:t>02</w:t>
      </w:r>
      <w:r>
        <w:t xml:space="preserve"> Project Understanding</w:t>
      </w:r>
    </w:p>
    <w:p w14:paraId="6BA318AB" w14:textId="77777777" w:rsidR="007D1773" w:rsidRDefault="00000000">
      <w:r>
        <w:t xml:space="preserve">The platform is intended to operate as a combined nationwide Sales Partner system and global real-estate client application. Sales Partners can work across division, district, upazila/thana and union-level territories under the two engagement models already defined. Global clients and prospective buyers can access Salmon Developers from any country to discover projects, experience properties remotely, communicate with relationship managers, reserve </w:t>
      </w:r>
      <w:r>
        <w:lastRenderedPageBreak/>
        <w:t>selected units, make approved online booking or installment payments, and monitor construction and financial progress.</w:t>
      </w:r>
    </w:p>
    <w:p w14:paraId="6AF650FA" w14:textId="77777777" w:rsidR="007D1773" w:rsidRDefault="00000000">
      <w:r>
        <w:t>The supplied video walkthrough and translation were reviewed for the Sales Partner proposition, while the Salmon Developers Global Client App BRD v1.0 was reviewed for international authentication, project exploration, immersive property viewing, online booking and payment, installment tracking, digital receipts, global communication and non-functional requirements. The functional scope below incorporates the BRD additions without removing the previously confirmed Sales Partner, CRM, secure-document and provider-independent commission-settlement requirements.</w:t>
      </w:r>
    </w:p>
    <w:p w14:paraId="068D8694" w14:textId="77777777" w:rsidR="001F5268" w:rsidRDefault="00000000">
      <w:pPr>
        <w:pStyle w:val="SubsectionTitle"/>
      </w:pPr>
      <w:r>
        <w:t>Global Client Application</w:t>
      </w:r>
    </w:p>
    <w:p w14:paraId="7E7083B3" w14:textId="77777777" w:rsidR="001F5268" w:rsidRDefault="00000000">
      <w:r>
        <w:t xml:space="preserve">•  International clients can register through email, international phone OTP, Google or Apple ID and maintain language, currency and </w:t>
      </w:r>
      <w:proofErr w:type="spellStart"/>
      <w:r>
        <w:t>timezone</w:t>
      </w:r>
      <w:proofErr w:type="spellEnd"/>
      <w:r>
        <w:t xml:space="preserve"> preferences.</w:t>
      </w:r>
    </w:p>
    <w:p w14:paraId="3D79631D" w14:textId="77777777" w:rsidR="001F5268" w:rsidRDefault="00000000">
      <w:r>
        <w:t>•  Clients can explore projects through maps, filters, high-resolution media, 360-degree/Matterport tours, zoomable floor plans and construction-progress updates.</w:t>
      </w:r>
    </w:p>
    <w:p w14:paraId="74DC1763" w14:textId="77777777" w:rsidR="001F5268" w:rsidRDefault="00000000">
      <w:r>
        <w:t>•  Clients can choose an available unit, pay a configured token booking amount, track installments and download invoices or receipts through approved payment channels.</w:t>
      </w:r>
    </w:p>
    <w:p w14:paraId="3A7A3896" w14:textId="77777777" w:rsidR="001F5268" w:rsidRDefault="00000000">
      <w:r>
        <w:t>•  Clients can contact relationship managers through the client-approved chat channel and schedule guided consultations through Zoom or Google Meet.</w:t>
      </w:r>
    </w:p>
    <w:p w14:paraId="7DD9A3A3" w14:textId="77777777" w:rsidR="007D1773" w:rsidRDefault="00000000">
      <w:pPr>
        <w:pStyle w:val="SubsectionTitle"/>
      </w:pPr>
      <w:r>
        <w:t>Program 1 — Zero Investment Program</w:t>
      </w:r>
    </w:p>
    <w:p w14:paraId="2167998E" w14:textId="77777777" w:rsidR="007D1773" w:rsidRPr="00AF780E" w:rsidRDefault="00000000">
      <w:pPr>
        <w:keepLines/>
        <w:spacing w:after="60"/>
        <w:ind w:left="283" w:hanging="198"/>
        <w:rPr>
          <w:bCs/>
          <w:color w:val="auto"/>
        </w:rPr>
      </w:pPr>
      <w:r w:rsidRPr="00AF780E">
        <w:rPr>
          <w:bCs/>
          <w:color w:val="auto"/>
        </w:rPr>
        <w:t>•  Members introduce potential buyers, investors or customers to Salmon Developers.</w:t>
      </w:r>
    </w:p>
    <w:p w14:paraId="1E7AA173" w14:textId="77777777" w:rsidR="007D1773" w:rsidRPr="00AF780E" w:rsidRDefault="00000000">
      <w:pPr>
        <w:keepLines/>
        <w:spacing w:after="60"/>
        <w:ind w:left="283" w:hanging="198"/>
        <w:rPr>
          <w:bCs/>
          <w:color w:val="auto"/>
        </w:rPr>
      </w:pPr>
      <w:r w:rsidRPr="00AF780E">
        <w:rPr>
          <w:bCs/>
          <w:color w:val="auto"/>
        </w:rPr>
        <w:t>•  The company manages follow-up, meetings and project/site visits.</w:t>
      </w:r>
    </w:p>
    <w:p w14:paraId="6190697B" w14:textId="77777777" w:rsidR="007D1773" w:rsidRPr="00AF780E" w:rsidRDefault="00000000">
      <w:pPr>
        <w:keepLines/>
        <w:spacing w:after="60"/>
        <w:ind w:left="283" w:hanging="198"/>
        <w:rPr>
          <w:bCs/>
          <w:color w:val="auto"/>
        </w:rPr>
      </w:pPr>
      <w:r w:rsidRPr="00AF780E">
        <w:rPr>
          <w:bCs/>
          <w:color w:val="auto"/>
        </w:rPr>
        <w:t>•  A commission becomes payable only when the related lead is verified as successfully converted.</w:t>
      </w:r>
    </w:p>
    <w:p w14:paraId="7C2B7011" w14:textId="77777777" w:rsidR="007D1773" w:rsidRPr="00AF780E" w:rsidRDefault="00000000">
      <w:pPr>
        <w:keepLines/>
        <w:spacing w:after="60"/>
        <w:ind w:left="283" w:hanging="198"/>
        <w:rPr>
          <w:bCs/>
          <w:color w:val="auto"/>
        </w:rPr>
      </w:pPr>
      <w:r w:rsidRPr="00AF780E">
        <w:rPr>
          <w:bCs/>
          <w:color w:val="auto"/>
        </w:rPr>
        <w:t>•  The member can view approved earnings and submit a settlement request.</w:t>
      </w:r>
    </w:p>
    <w:p w14:paraId="29773AF5" w14:textId="77777777" w:rsidR="007D1773" w:rsidRDefault="00000000">
      <w:pPr>
        <w:pStyle w:val="SubsectionTitle"/>
      </w:pPr>
      <w:r>
        <w:t>Program 2 — With Investment Program</w:t>
      </w:r>
    </w:p>
    <w:p w14:paraId="5E1D895E" w14:textId="77777777" w:rsidR="007D1773" w:rsidRPr="00AF780E" w:rsidRDefault="00000000">
      <w:pPr>
        <w:keepLines/>
        <w:spacing w:after="60"/>
        <w:ind w:left="283" w:hanging="198"/>
        <w:rPr>
          <w:bCs/>
          <w:color w:val="auto"/>
        </w:rPr>
      </w:pPr>
      <w:r w:rsidRPr="00AF780E">
        <w:rPr>
          <w:bCs/>
          <w:color w:val="auto"/>
        </w:rPr>
        <w:t>•  Members may purchase an approved project share or partnership and maintain their own investment record through Salmon Developers. Any independent construction or property-development activity undertaken by the member remains self-managed and is not executed through the platform.</w:t>
      </w:r>
    </w:p>
    <w:p w14:paraId="2E2BB61D" w14:textId="77777777" w:rsidR="007D1773" w:rsidRPr="00AF780E" w:rsidRDefault="00000000">
      <w:pPr>
        <w:keepLines/>
        <w:spacing w:after="60"/>
        <w:ind w:left="283" w:hanging="198"/>
        <w:rPr>
          <w:bCs/>
          <w:color w:val="auto"/>
        </w:rPr>
      </w:pPr>
      <w:r w:rsidRPr="00AF780E">
        <w:rPr>
          <w:bCs/>
          <w:color w:val="auto"/>
        </w:rPr>
        <w:t>•  The app supports project enquiry, share/partnership record visibility, client-approved monthly or annual return schedules, meeting and site-visit requests, and status tracking.</w:t>
      </w:r>
    </w:p>
    <w:p w14:paraId="5DF63DA4" w14:textId="77777777" w:rsidR="007D1773" w:rsidRPr="00AF780E" w:rsidRDefault="00000000">
      <w:pPr>
        <w:keepLines/>
        <w:spacing w:after="60"/>
        <w:ind w:left="283" w:hanging="198"/>
        <w:rPr>
          <w:bCs/>
          <w:color w:val="auto"/>
        </w:rPr>
      </w:pPr>
      <w:r w:rsidRPr="00AF780E">
        <w:rPr>
          <w:bCs/>
          <w:color w:val="auto"/>
        </w:rPr>
        <w:t>•  The video references both investment returns and a higher-tier sales commission for the With Investment Program. Authorized staff may record approved investment-return schedules, paid/pending return entries and special commissions after the client confirms the commercial and legal rules; automated calculation, payment execution and return guarantees are not performed by the platform.</w:t>
      </w:r>
    </w:p>
    <w:p w14:paraId="4AA7A4E1" w14:textId="77777777" w:rsidR="007D1773" w:rsidRDefault="00000000">
      <w:pPr>
        <w:pStyle w:val="SubsectionTitle"/>
      </w:pPr>
      <w:r>
        <w:t>Core Operational Need</w:t>
      </w:r>
    </w:p>
    <w:p w14:paraId="1C6D1F96" w14:textId="77777777" w:rsidR="007D1773" w:rsidRPr="00AF780E" w:rsidRDefault="00000000">
      <w:pPr>
        <w:keepLines/>
        <w:spacing w:after="60"/>
        <w:ind w:left="283" w:hanging="198"/>
        <w:rPr>
          <w:bCs/>
          <w:color w:val="auto"/>
        </w:rPr>
      </w:pPr>
      <w:r w:rsidRPr="00AF780E">
        <w:rPr>
          <w:bCs/>
          <w:color w:val="auto"/>
        </w:rPr>
        <w:t>•  Give Sales Partners clear visibility of their Partner ID, territory, rank, program participation, project inventory, submitted leads, bookings, meetings, targets, training, support requests, approved commissions and applicable investment-return records.</w:t>
      </w:r>
    </w:p>
    <w:p w14:paraId="21617AC9" w14:textId="77777777" w:rsidR="007D1773" w:rsidRPr="00AF780E" w:rsidRDefault="00000000">
      <w:pPr>
        <w:keepLines/>
        <w:spacing w:after="60"/>
        <w:ind w:left="283" w:hanging="198"/>
        <w:rPr>
          <w:bCs/>
          <w:color w:val="auto"/>
        </w:rPr>
      </w:pPr>
      <w:r w:rsidRPr="00AF780E">
        <w:rPr>
          <w:bCs/>
          <w:color w:val="auto"/>
        </w:rPr>
        <w:t>•  Give team leads visibility of the users and performance assigned to their team.</w:t>
      </w:r>
    </w:p>
    <w:p w14:paraId="33B03AD3" w14:textId="77777777" w:rsidR="007D1773" w:rsidRPr="00AF780E" w:rsidRDefault="00000000">
      <w:pPr>
        <w:keepLines/>
        <w:spacing w:after="60"/>
        <w:ind w:left="283" w:hanging="198"/>
        <w:rPr>
          <w:bCs/>
          <w:color w:val="auto"/>
        </w:rPr>
      </w:pPr>
      <w:r w:rsidRPr="00AF780E">
        <w:rPr>
          <w:bCs/>
          <w:color w:val="auto"/>
        </w:rPr>
        <w:t>•  Give managers, schedulers, customer care and sales teams tools to manage lead follow-up, bookings, customer records, meetings, visits, help-desk requests and corporate closing activities.</w:t>
      </w:r>
    </w:p>
    <w:p w14:paraId="0ACD8746" w14:textId="77777777" w:rsidR="007D1773" w:rsidRPr="00AF780E" w:rsidRDefault="00000000">
      <w:pPr>
        <w:keepLines/>
        <w:spacing w:after="60"/>
        <w:ind w:left="283" w:hanging="198"/>
        <w:rPr>
          <w:bCs/>
          <w:color w:val="auto"/>
        </w:rPr>
      </w:pPr>
      <w:r w:rsidRPr="00AF780E">
        <w:rPr>
          <w:bCs/>
          <w:color w:val="auto"/>
        </w:rPr>
        <w:t xml:space="preserve">•  Give authorized legal/document </w:t>
      </w:r>
      <w:proofErr w:type="gramStart"/>
      <w:r w:rsidRPr="00AF780E">
        <w:rPr>
          <w:bCs/>
          <w:color w:val="auto"/>
        </w:rPr>
        <w:t>users controlled</w:t>
      </w:r>
      <w:proofErr w:type="gramEnd"/>
      <w:r w:rsidRPr="00AF780E">
        <w:rPr>
          <w:bCs/>
          <w:color w:val="auto"/>
        </w:rPr>
        <w:t xml:space="preserve"> tools to upload, classify, verify, publish and audit project legal documents and sensitive customer sales documents.</w:t>
      </w:r>
    </w:p>
    <w:p w14:paraId="09CB3B03" w14:textId="77777777" w:rsidR="007D1773" w:rsidRPr="00AF780E" w:rsidRDefault="00000000">
      <w:pPr>
        <w:keepLines/>
        <w:spacing w:after="60"/>
        <w:ind w:left="283" w:hanging="198"/>
        <w:rPr>
          <w:bCs/>
          <w:color w:val="auto"/>
        </w:rPr>
      </w:pPr>
      <w:r w:rsidRPr="00AF780E">
        <w:rPr>
          <w:bCs/>
          <w:color w:val="auto"/>
        </w:rPr>
        <w:t>•  Give finance users a controlled way to verify commissions, review settlement requests and record completion without in-app payout or bank/MFS support.</w:t>
      </w:r>
    </w:p>
    <w:p w14:paraId="54A38681" w14:textId="77777777" w:rsidR="007D1773" w:rsidRDefault="00000000">
      <w:pPr>
        <w:keepLines/>
        <w:spacing w:after="60"/>
        <w:ind w:left="283" w:hanging="198"/>
      </w:pPr>
      <w:r w:rsidRPr="00AF780E">
        <w:rPr>
          <w:bCs/>
          <w:color w:val="auto"/>
        </w:rPr>
        <w:t>•</w:t>
      </w:r>
      <w:r w:rsidRPr="00AF780E">
        <w:rPr>
          <w:b/>
          <w:color w:val="auto"/>
        </w:rPr>
        <w:t xml:space="preserve">  </w:t>
      </w:r>
      <w:r>
        <w:t>Give administrators central governance, reporting, role control and audit visibility.</w:t>
      </w:r>
    </w:p>
    <w:p w14:paraId="206BE758" w14:textId="77777777" w:rsidR="001F5268" w:rsidRDefault="00000000">
      <w:r>
        <w:t>•  Give global clients a secure, premium and location-aware experience for remote property discovery, consultation, booking, payment and long-term installment/construction tracking.</w:t>
      </w:r>
    </w:p>
    <w:p w14:paraId="6696E4B2" w14:textId="77777777" w:rsidR="001F5268" w:rsidRDefault="00000000">
      <w:r>
        <w:t xml:space="preserve">•  Give relationship managers and customer-care users tools to support live enquiries and scheduled consultations across </w:t>
      </w:r>
      <w:proofErr w:type="spellStart"/>
      <w:proofErr w:type="gramStart"/>
      <w:r>
        <w:t>timezones</w:t>
      </w:r>
      <w:proofErr w:type="spellEnd"/>
      <w:proofErr w:type="gramEnd"/>
      <w:r>
        <w:t>.</w:t>
      </w:r>
    </w:p>
    <w:p w14:paraId="45D076AD" w14:textId="77777777" w:rsidR="001F5268" w:rsidRDefault="00000000">
      <w:r>
        <w:t xml:space="preserve">•  Give finance and operations teams a PCI-conscious gateway integration, signed payment verification, invoice/receipt generation and reconciliation process that </w:t>
      </w:r>
      <w:proofErr w:type="gramStart"/>
      <w:r>
        <w:t>remains</w:t>
      </w:r>
      <w:proofErr w:type="gramEnd"/>
      <w:r>
        <w:t xml:space="preserve"> separate from partner commission settlement.</w:t>
      </w:r>
    </w:p>
    <w:p w14:paraId="6965A7E8" w14:textId="77777777" w:rsidR="007D1773" w:rsidRDefault="00000000">
      <w:pPr>
        <w:pStyle w:val="SectionTitle"/>
        <w:pBdr>
          <w:bottom w:val="single" w:sz="10" w:space="4" w:color="EF6B61"/>
        </w:pBdr>
      </w:pPr>
      <w:proofErr w:type="gramStart"/>
      <w:r>
        <w:rPr>
          <w:color w:val="EF6B61"/>
          <w:sz w:val="20"/>
        </w:rPr>
        <w:lastRenderedPageBreak/>
        <w:t>03</w:t>
      </w:r>
      <w:r>
        <w:t xml:space="preserve">  Objectives</w:t>
      </w:r>
      <w:proofErr w:type="gramEnd"/>
      <w:r>
        <w:t xml:space="preserve"> and User Roles</w:t>
      </w:r>
    </w:p>
    <w:p w14:paraId="7BE7600C" w14:textId="77777777" w:rsidR="007D1773" w:rsidRDefault="00000000">
      <w:pPr>
        <w:pStyle w:val="SubsectionTitle"/>
      </w:pPr>
      <w:r>
        <w:t>Business Objectives</w:t>
      </w:r>
    </w:p>
    <w:p w14:paraId="765C945B" w14:textId="77777777" w:rsidR="007D1773" w:rsidRPr="00AF780E" w:rsidRDefault="00000000">
      <w:pPr>
        <w:keepLines/>
        <w:spacing w:after="60"/>
        <w:ind w:left="283" w:hanging="198"/>
        <w:rPr>
          <w:bCs/>
          <w:color w:val="auto"/>
        </w:rPr>
      </w:pPr>
      <w:r w:rsidRPr="00AF780E">
        <w:rPr>
          <w:bCs/>
          <w:color w:val="auto"/>
        </w:rPr>
        <w:t>•  Create a structured nationwide Sales Partner channel for sourcing and managing potential property buyers and investors by territory and team.</w:t>
      </w:r>
    </w:p>
    <w:p w14:paraId="58B46BC1" w14:textId="77777777" w:rsidR="007D1773" w:rsidRPr="00AF780E" w:rsidRDefault="00000000">
      <w:pPr>
        <w:keepLines/>
        <w:spacing w:after="60"/>
        <w:ind w:left="283" w:hanging="198"/>
        <w:rPr>
          <w:bCs/>
          <w:color w:val="auto"/>
        </w:rPr>
      </w:pPr>
      <w:r w:rsidRPr="00AF780E">
        <w:rPr>
          <w:bCs/>
          <w:color w:val="auto"/>
        </w:rPr>
        <w:t>•  Improve lead ownership, project inventory visibility, booking follow-up, customer-document control and conversion accountability.</w:t>
      </w:r>
    </w:p>
    <w:p w14:paraId="1C96BF54" w14:textId="77777777" w:rsidR="007D1773" w:rsidRPr="00AF780E" w:rsidRDefault="00000000">
      <w:pPr>
        <w:keepLines/>
        <w:spacing w:after="60"/>
        <w:ind w:left="283" w:hanging="198"/>
        <w:rPr>
          <w:bCs/>
          <w:color w:val="auto"/>
        </w:rPr>
      </w:pPr>
      <w:r w:rsidRPr="00AF780E">
        <w:rPr>
          <w:bCs/>
          <w:color w:val="auto"/>
        </w:rPr>
        <w:t>•  Support both referral-based participation and participation in the With Investment Program from one account.</w:t>
      </w:r>
    </w:p>
    <w:p w14:paraId="5E36C8CA" w14:textId="77777777" w:rsidR="007D1773" w:rsidRPr="00AF780E" w:rsidRDefault="00000000">
      <w:pPr>
        <w:keepLines/>
        <w:spacing w:after="60"/>
        <w:ind w:left="283" w:hanging="198"/>
        <w:rPr>
          <w:bCs/>
          <w:color w:val="auto"/>
        </w:rPr>
      </w:pPr>
      <w:r>
        <w:t>•  Provide transparent Sales Partner commission and settlement status while separately supporting secure client booking and installment payments without operating a stored-value wallet.</w:t>
      </w:r>
    </w:p>
    <w:p w14:paraId="76C1CDF6" w14:textId="77777777" w:rsidR="007D1773" w:rsidRPr="00AF780E" w:rsidRDefault="00000000">
      <w:pPr>
        <w:keepLines/>
        <w:spacing w:after="60"/>
        <w:ind w:left="283" w:hanging="198"/>
        <w:rPr>
          <w:bCs/>
          <w:color w:val="auto"/>
        </w:rPr>
      </w:pPr>
      <w:r w:rsidRPr="00AF780E">
        <w:rPr>
          <w:bCs/>
          <w:color w:val="auto"/>
        </w:rPr>
        <w:t xml:space="preserve">•  Enable teams, team </w:t>
      </w:r>
      <w:proofErr w:type="gramStart"/>
      <w:r w:rsidRPr="00AF780E">
        <w:rPr>
          <w:bCs/>
          <w:color w:val="auto"/>
        </w:rPr>
        <w:t>leads</w:t>
      </w:r>
      <w:proofErr w:type="gramEnd"/>
      <w:r w:rsidRPr="00AF780E">
        <w:rPr>
          <w:bCs/>
          <w:color w:val="auto"/>
        </w:rPr>
        <w:t xml:space="preserve"> and managers to monitor daily activity and performance.</w:t>
      </w:r>
    </w:p>
    <w:p w14:paraId="04075BBE" w14:textId="77777777" w:rsidR="007D1773" w:rsidRPr="00AF780E" w:rsidRDefault="00000000">
      <w:pPr>
        <w:keepLines/>
        <w:spacing w:after="60"/>
        <w:ind w:left="283" w:hanging="198"/>
        <w:rPr>
          <w:bCs/>
          <w:color w:val="auto"/>
        </w:rPr>
      </w:pPr>
      <w:r w:rsidRPr="00AF780E">
        <w:rPr>
          <w:bCs/>
          <w:color w:val="auto"/>
        </w:rPr>
        <w:t>•  Reduce spreadsheet-based administration through a centralized CRM and reporting dashboard.</w:t>
      </w:r>
    </w:p>
    <w:p w14:paraId="295747CA" w14:textId="77777777" w:rsidR="007D1773" w:rsidRDefault="00000000">
      <w:pPr>
        <w:keepLines/>
        <w:spacing w:after="60"/>
        <w:ind w:left="283" w:hanging="198"/>
      </w:pPr>
      <w:r w:rsidRPr="00AF780E">
        <w:rPr>
          <w:bCs/>
          <w:color w:val="auto"/>
        </w:rPr>
        <w:t xml:space="preserve">•  Protect project legal records, customer identity documents, booking evidence and sales materials through private </w:t>
      </w:r>
      <w:r>
        <w:t>encrypted storage, role-based access and complete audit history.</w:t>
      </w:r>
    </w:p>
    <w:p w14:paraId="1469D9F7" w14:textId="77777777" w:rsidR="001F5268" w:rsidRDefault="00000000">
      <w:r>
        <w:t>•  Enable international clients to explore and compare Salmon properties remotely through maps, advanced filters and immersive media.</w:t>
      </w:r>
    </w:p>
    <w:p w14:paraId="3BDB9A71" w14:textId="77777777" w:rsidR="001F5268" w:rsidRDefault="00000000">
      <w:r>
        <w:t>•  Support secure online token booking and installment payment while minimizing PCI-DSS scope through hosted or tokenized gateway processing.</w:t>
      </w:r>
    </w:p>
    <w:p w14:paraId="72C0C65A" w14:textId="77777777" w:rsidR="001F5268" w:rsidRDefault="00000000">
      <w:r>
        <w:t>•  Provide real-time installment, receipt and construction-progress visibility to improve overseas buyer retention.</w:t>
      </w:r>
    </w:p>
    <w:p w14:paraId="68865AB6" w14:textId="77777777" w:rsidR="001F5268" w:rsidRDefault="00000000">
      <w:r>
        <w:t>•  Apply the approved Light Maroon and Deep Charcoal brand palette across a minimalist global-client interface.</w:t>
      </w:r>
    </w:p>
    <w:p w14:paraId="0552E73D" w14:textId="77777777" w:rsidR="007D1773" w:rsidRDefault="00000000">
      <w:pPr>
        <w:pStyle w:val="SubsectionTitle"/>
      </w:pPr>
      <w:r>
        <w:t>Proposed User Roles</w:t>
      </w:r>
    </w:p>
    <w:tbl>
      <w:tblPr>
        <w:tblW w:w="0" w:type="auto"/>
        <w:jc w:val="center"/>
        <w:tblLayout w:type="fixed"/>
        <w:tblLook w:val="04A0" w:firstRow="1" w:lastRow="0" w:firstColumn="1" w:lastColumn="0" w:noHBand="0" w:noVBand="1"/>
      </w:tblPr>
      <w:tblGrid>
        <w:gridCol w:w="2551"/>
        <w:gridCol w:w="7087"/>
      </w:tblGrid>
      <w:tr w:rsidR="007D1773" w14:paraId="566AB6F8" w14:textId="77777777">
        <w:trPr>
          <w:tblHeader/>
          <w:jc w:val="center"/>
        </w:trPr>
        <w:tc>
          <w:tcPr>
            <w:tcW w:w="2551" w:type="dxa"/>
            <w:shd w:val="clear" w:color="auto" w:fill="14263D"/>
            <w:tcMar>
              <w:top w:w="100" w:type="dxa"/>
              <w:left w:w="100" w:type="dxa"/>
              <w:bottom w:w="100" w:type="dxa"/>
              <w:right w:w="100" w:type="dxa"/>
            </w:tcMar>
          </w:tcPr>
          <w:p w14:paraId="587DD0F2" w14:textId="77777777" w:rsidR="007D1773" w:rsidRDefault="00000000">
            <w:r>
              <w:rPr>
                <w:b/>
                <w:color w:val="FFFFFF"/>
                <w:sz w:val="18"/>
              </w:rPr>
              <w:t>Role</w:t>
            </w:r>
          </w:p>
        </w:tc>
        <w:tc>
          <w:tcPr>
            <w:tcW w:w="7087" w:type="dxa"/>
            <w:shd w:val="clear" w:color="auto" w:fill="14263D"/>
            <w:tcMar>
              <w:top w:w="100" w:type="dxa"/>
              <w:left w:w="100" w:type="dxa"/>
              <w:bottom w:w="100" w:type="dxa"/>
              <w:right w:w="100" w:type="dxa"/>
            </w:tcMar>
          </w:tcPr>
          <w:p w14:paraId="6DC5C02F" w14:textId="77777777" w:rsidR="007D1773" w:rsidRDefault="00000000">
            <w:r>
              <w:rPr>
                <w:b/>
                <w:color w:val="FFFFFF"/>
                <w:sz w:val="18"/>
              </w:rPr>
              <w:t>Primary Responsibilities</w:t>
            </w:r>
          </w:p>
        </w:tc>
      </w:tr>
      <w:tr w:rsidR="007D1773" w14:paraId="56CEC509" w14:textId="77777777">
        <w:trPr>
          <w:cantSplit/>
          <w:jc w:val="center"/>
        </w:trPr>
        <w:tc>
          <w:tcPr>
            <w:tcW w:w="2551" w:type="dxa"/>
            <w:tcBorders>
              <w:top w:val="single" w:sz="4" w:space="0" w:color="D7E0E7"/>
              <w:left w:val="single" w:sz="4" w:space="0" w:color="D7E0E7"/>
              <w:bottom w:val="single" w:sz="4" w:space="0" w:color="D7E0E7"/>
              <w:right w:val="single" w:sz="4" w:space="0" w:color="D7E0E7"/>
            </w:tcBorders>
            <w:shd w:val="clear" w:color="auto" w:fill="FFFFFF"/>
            <w:tcMar>
              <w:top w:w="90" w:type="dxa"/>
              <w:left w:w="100" w:type="dxa"/>
              <w:bottom w:w="90" w:type="dxa"/>
              <w:right w:w="100" w:type="dxa"/>
            </w:tcMar>
          </w:tcPr>
          <w:p w14:paraId="56FA3783" w14:textId="77777777" w:rsidR="007D1773" w:rsidRDefault="00000000">
            <w:pPr>
              <w:spacing w:after="0"/>
            </w:pPr>
            <w:r>
              <w:rPr>
                <w:sz w:val="17"/>
              </w:rPr>
              <w:t>Member / Program Participant</w:t>
            </w:r>
          </w:p>
        </w:tc>
        <w:tc>
          <w:tcPr>
            <w:tcW w:w="7087" w:type="dxa"/>
            <w:tcBorders>
              <w:top w:val="single" w:sz="4" w:space="0" w:color="D7E0E7"/>
              <w:left w:val="single" w:sz="4" w:space="0" w:color="D7E0E7"/>
              <w:bottom w:val="single" w:sz="4" w:space="0" w:color="D7E0E7"/>
              <w:right w:val="single" w:sz="4" w:space="0" w:color="D7E0E7"/>
            </w:tcBorders>
            <w:shd w:val="clear" w:color="auto" w:fill="FFFFFF"/>
            <w:tcMar>
              <w:top w:w="90" w:type="dxa"/>
              <w:left w:w="100" w:type="dxa"/>
              <w:bottom w:w="90" w:type="dxa"/>
              <w:right w:w="100" w:type="dxa"/>
            </w:tcMar>
          </w:tcPr>
          <w:p w14:paraId="58307A40" w14:textId="77777777" w:rsidR="007D1773" w:rsidRDefault="00000000">
            <w:pPr>
              <w:spacing w:after="0"/>
            </w:pPr>
            <w:r>
              <w:rPr>
                <w:sz w:val="17"/>
              </w:rPr>
              <w:t>Apply as a Sales Partner; view Partner ID, territory, rank and digital business card; join one or both programs; access approved projects, inventory and documents; submit leads, bookings or With Investment enquiries; attend meetings and training; raise support tickets; view commissions/returns and submit settlement requests.</w:t>
            </w:r>
          </w:p>
        </w:tc>
      </w:tr>
      <w:tr w:rsidR="007D1773" w14:paraId="46562852" w14:textId="77777777">
        <w:trPr>
          <w:cantSplit/>
          <w:jc w:val="center"/>
        </w:trPr>
        <w:tc>
          <w:tcPr>
            <w:tcW w:w="2551" w:type="dxa"/>
            <w:tcBorders>
              <w:top w:val="single" w:sz="4" w:space="0" w:color="D7E0E7"/>
              <w:left w:val="single" w:sz="4" w:space="0" w:color="D7E0E7"/>
              <w:bottom w:val="single" w:sz="4" w:space="0" w:color="D7E0E7"/>
              <w:right w:val="single" w:sz="4" w:space="0" w:color="D7E0E7"/>
            </w:tcBorders>
            <w:shd w:val="clear" w:color="auto" w:fill="F7F9FA"/>
            <w:tcMar>
              <w:top w:w="90" w:type="dxa"/>
              <w:left w:w="100" w:type="dxa"/>
              <w:bottom w:w="90" w:type="dxa"/>
              <w:right w:w="100" w:type="dxa"/>
            </w:tcMar>
          </w:tcPr>
          <w:p w14:paraId="5569D7AA" w14:textId="77777777" w:rsidR="007D1773" w:rsidRDefault="00000000">
            <w:pPr>
              <w:spacing w:after="0"/>
            </w:pPr>
            <w:r>
              <w:rPr>
                <w:sz w:val="17"/>
              </w:rPr>
              <w:t>Team Lead</w:t>
            </w:r>
          </w:p>
        </w:tc>
        <w:tc>
          <w:tcPr>
            <w:tcW w:w="7087" w:type="dxa"/>
            <w:tcBorders>
              <w:top w:val="single" w:sz="4" w:space="0" w:color="D7E0E7"/>
              <w:left w:val="single" w:sz="4" w:space="0" w:color="D7E0E7"/>
              <w:bottom w:val="single" w:sz="4" w:space="0" w:color="D7E0E7"/>
              <w:right w:val="single" w:sz="4" w:space="0" w:color="D7E0E7"/>
            </w:tcBorders>
            <w:shd w:val="clear" w:color="auto" w:fill="F7F9FA"/>
            <w:tcMar>
              <w:top w:w="90" w:type="dxa"/>
              <w:left w:w="100" w:type="dxa"/>
              <w:bottom w:w="90" w:type="dxa"/>
              <w:right w:w="100" w:type="dxa"/>
            </w:tcMar>
          </w:tcPr>
          <w:p w14:paraId="58837617" w14:textId="77777777" w:rsidR="007D1773" w:rsidRDefault="00000000">
            <w:pPr>
              <w:spacing w:after="0"/>
            </w:pPr>
            <w:r>
              <w:rPr>
                <w:sz w:val="17"/>
              </w:rPr>
              <w:t>Share team referral code/link, view assigned partners, monitor territory/team sales targets and progress, support follow-up and coordinate required meetings.</w:t>
            </w:r>
          </w:p>
        </w:tc>
      </w:tr>
      <w:tr w:rsidR="007D1773" w14:paraId="53954982" w14:textId="77777777">
        <w:trPr>
          <w:cantSplit/>
          <w:jc w:val="center"/>
        </w:trPr>
        <w:tc>
          <w:tcPr>
            <w:tcW w:w="2551" w:type="dxa"/>
            <w:tcBorders>
              <w:top w:val="single" w:sz="4" w:space="0" w:color="D7E0E7"/>
              <w:left w:val="single" w:sz="4" w:space="0" w:color="D7E0E7"/>
              <w:bottom w:val="single" w:sz="4" w:space="0" w:color="D7E0E7"/>
              <w:right w:val="single" w:sz="4" w:space="0" w:color="D7E0E7"/>
            </w:tcBorders>
            <w:shd w:val="clear" w:color="auto" w:fill="FFFFFF"/>
            <w:tcMar>
              <w:top w:w="90" w:type="dxa"/>
              <w:left w:w="100" w:type="dxa"/>
              <w:bottom w:w="90" w:type="dxa"/>
              <w:right w:w="100" w:type="dxa"/>
            </w:tcMar>
          </w:tcPr>
          <w:p w14:paraId="7255B511" w14:textId="77777777" w:rsidR="007D1773" w:rsidRDefault="00000000">
            <w:r>
              <w:t>Legal / Document Controller</w:t>
            </w:r>
          </w:p>
        </w:tc>
        <w:tc>
          <w:tcPr>
            <w:tcW w:w="7087" w:type="dxa"/>
            <w:tcBorders>
              <w:top w:val="single" w:sz="4" w:space="0" w:color="D7E0E7"/>
              <w:left w:val="single" w:sz="4" w:space="0" w:color="D7E0E7"/>
              <w:bottom w:val="single" w:sz="4" w:space="0" w:color="D7E0E7"/>
              <w:right w:val="single" w:sz="4" w:space="0" w:color="D7E0E7"/>
            </w:tcBorders>
            <w:shd w:val="clear" w:color="auto" w:fill="FFFFFF"/>
            <w:tcMar>
              <w:top w:w="90" w:type="dxa"/>
              <w:left w:w="100" w:type="dxa"/>
              <w:bottom w:w="90" w:type="dxa"/>
              <w:right w:w="100" w:type="dxa"/>
            </w:tcMar>
          </w:tcPr>
          <w:p w14:paraId="5D1040DD" w14:textId="77777777" w:rsidR="007D1773" w:rsidRDefault="00000000">
            <w:r>
              <w:t>Upload and classify project legal documents and customer sales records, apply visibility controls, mark verification/publication status, maintain versions and review document-access history.</w:t>
            </w:r>
          </w:p>
        </w:tc>
      </w:tr>
      <w:tr w:rsidR="007D1773" w14:paraId="4B790344" w14:textId="77777777">
        <w:trPr>
          <w:cantSplit/>
          <w:jc w:val="center"/>
        </w:trPr>
        <w:tc>
          <w:tcPr>
            <w:tcW w:w="2551" w:type="dxa"/>
            <w:tcBorders>
              <w:top w:val="single" w:sz="4" w:space="0" w:color="D7E0E7"/>
              <w:left w:val="single" w:sz="4" w:space="0" w:color="D7E0E7"/>
              <w:bottom w:val="single" w:sz="4" w:space="0" w:color="D7E0E7"/>
              <w:right w:val="single" w:sz="4" w:space="0" w:color="D7E0E7"/>
            </w:tcBorders>
            <w:shd w:val="clear" w:color="auto" w:fill="FFFFFF"/>
            <w:tcMar>
              <w:top w:w="90" w:type="dxa"/>
              <w:left w:w="100" w:type="dxa"/>
              <w:bottom w:w="90" w:type="dxa"/>
              <w:right w:w="100" w:type="dxa"/>
            </w:tcMar>
          </w:tcPr>
          <w:p w14:paraId="2131D74C" w14:textId="77777777" w:rsidR="007D1773" w:rsidRDefault="00000000">
            <w:pPr>
              <w:spacing w:after="0"/>
            </w:pPr>
            <w:r>
              <w:rPr>
                <w:sz w:val="17"/>
              </w:rPr>
              <w:t>Manager / Scheduler / Support Officer</w:t>
            </w:r>
          </w:p>
        </w:tc>
        <w:tc>
          <w:tcPr>
            <w:tcW w:w="7087" w:type="dxa"/>
            <w:tcBorders>
              <w:top w:val="single" w:sz="4" w:space="0" w:color="D7E0E7"/>
              <w:left w:val="single" w:sz="4" w:space="0" w:color="D7E0E7"/>
              <w:bottom w:val="single" w:sz="4" w:space="0" w:color="D7E0E7"/>
              <w:right w:val="single" w:sz="4" w:space="0" w:color="D7E0E7"/>
            </w:tcBorders>
            <w:shd w:val="clear" w:color="auto" w:fill="FFFFFF"/>
            <w:tcMar>
              <w:top w:w="90" w:type="dxa"/>
              <w:left w:w="100" w:type="dxa"/>
              <w:bottom w:w="90" w:type="dxa"/>
              <w:right w:w="100" w:type="dxa"/>
            </w:tcMar>
          </w:tcPr>
          <w:p w14:paraId="101D34A3" w14:textId="77777777" w:rsidR="001F5268" w:rsidRDefault="00000000">
            <w:r>
              <w:t>Review leads and client enquiries, update statuses, coordinate meetings or site visits, manage booking and sales records, handle global-client consultation requests, respond through the approved support/chat channel and manage operational follow-up.</w:t>
            </w:r>
          </w:p>
        </w:tc>
      </w:tr>
      <w:tr w:rsidR="007D1773" w14:paraId="466DA75B" w14:textId="77777777">
        <w:trPr>
          <w:cantSplit/>
          <w:jc w:val="center"/>
        </w:trPr>
        <w:tc>
          <w:tcPr>
            <w:tcW w:w="2551" w:type="dxa"/>
            <w:tcBorders>
              <w:top w:val="single" w:sz="4" w:space="0" w:color="D7E0E7"/>
              <w:left w:val="single" w:sz="4" w:space="0" w:color="D7E0E7"/>
              <w:bottom w:val="single" w:sz="4" w:space="0" w:color="D7E0E7"/>
              <w:right w:val="single" w:sz="4" w:space="0" w:color="D7E0E7"/>
            </w:tcBorders>
            <w:shd w:val="clear" w:color="auto" w:fill="F7F9FA"/>
            <w:tcMar>
              <w:top w:w="90" w:type="dxa"/>
              <w:left w:w="100" w:type="dxa"/>
              <w:bottom w:w="90" w:type="dxa"/>
              <w:right w:w="100" w:type="dxa"/>
            </w:tcMar>
          </w:tcPr>
          <w:p w14:paraId="7C7F2E6D" w14:textId="77777777" w:rsidR="007D1773" w:rsidRDefault="00000000">
            <w:pPr>
              <w:spacing w:after="0"/>
            </w:pPr>
            <w:r>
              <w:rPr>
                <w:sz w:val="17"/>
              </w:rPr>
              <w:t>Finance Officer</w:t>
            </w:r>
          </w:p>
        </w:tc>
        <w:tc>
          <w:tcPr>
            <w:tcW w:w="7087" w:type="dxa"/>
            <w:tcBorders>
              <w:top w:val="single" w:sz="4" w:space="0" w:color="D7E0E7"/>
              <w:left w:val="single" w:sz="4" w:space="0" w:color="D7E0E7"/>
              <w:bottom w:val="single" w:sz="4" w:space="0" w:color="D7E0E7"/>
              <w:right w:val="single" w:sz="4" w:space="0" w:color="D7E0E7"/>
            </w:tcBorders>
            <w:shd w:val="clear" w:color="auto" w:fill="F7F9FA"/>
            <w:tcMar>
              <w:top w:w="90" w:type="dxa"/>
              <w:left w:w="100" w:type="dxa"/>
              <w:bottom w:w="90" w:type="dxa"/>
              <w:right w:w="100" w:type="dxa"/>
            </w:tcMar>
          </w:tcPr>
          <w:p w14:paraId="36250CED" w14:textId="77777777" w:rsidR="001F5268" w:rsidRDefault="00000000">
            <w:r>
              <w:t>Validate commission and investment-return records, review manual settlement requests, monitor gateway-verified booking/installment payments, maintain customer ledgers and receipts, record evidence and complete reconciliation.</w:t>
            </w:r>
          </w:p>
        </w:tc>
      </w:tr>
      <w:tr w:rsidR="007D1773" w14:paraId="3E77AB14" w14:textId="77777777">
        <w:trPr>
          <w:cantSplit/>
          <w:jc w:val="center"/>
        </w:trPr>
        <w:tc>
          <w:tcPr>
            <w:tcW w:w="2551" w:type="dxa"/>
            <w:tcBorders>
              <w:top w:val="single" w:sz="4" w:space="0" w:color="D7E0E7"/>
              <w:left w:val="single" w:sz="4" w:space="0" w:color="D7E0E7"/>
              <w:bottom w:val="single" w:sz="4" w:space="0" w:color="D7E0E7"/>
              <w:right w:val="single" w:sz="4" w:space="0" w:color="D7E0E7"/>
            </w:tcBorders>
            <w:shd w:val="clear" w:color="auto" w:fill="FFFFFF"/>
            <w:tcMar>
              <w:top w:w="90" w:type="dxa"/>
              <w:left w:w="100" w:type="dxa"/>
              <w:bottom w:w="90" w:type="dxa"/>
              <w:right w:w="100" w:type="dxa"/>
            </w:tcMar>
          </w:tcPr>
          <w:p w14:paraId="77BA1DEE" w14:textId="77777777" w:rsidR="007D1773" w:rsidRDefault="00000000">
            <w:pPr>
              <w:spacing w:after="0"/>
            </w:pPr>
            <w:r>
              <w:rPr>
                <w:sz w:val="17"/>
              </w:rPr>
              <w:t>Administrator / Super Admin</w:t>
            </w:r>
          </w:p>
        </w:tc>
        <w:tc>
          <w:tcPr>
            <w:tcW w:w="7087" w:type="dxa"/>
            <w:tcBorders>
              <w:top w:val="single" w:sz="4" w:space="0" w:color="D7E0E7"/>
              <w:left w:val="single" w:sz="4" w:space="0" w:color="D7E0E7"/>
              <w:bottom w:val="single" w:sz="4" w:space="0" w:color="D7E0E7"/>
              <w:right w:val="single" w:sz="4" w:space="0" w:color="D7E0E7"/>
            </w:tcBorders>
            <w:shd w:val="clear" w:color="auto" w:fill="FFFFFF"/>
            <w:tcMar>
              <w:top w:w="90" w:type="dxa"/>
              <w:left w:w="100" w:type="dxa"/>
              <w:bottom w:w="90" w:type="dxa"/>
              <w:right w:w="100" w:type="dxa"/>
            </w:tcMar>
          </w:tcPr>
          <w:p w14:paraId="3A1B256D" w14:textId="77777777" w:rsidR="001F5268" w:rsidRDefault="00000000">
            <w:r>
              <w:t>Manage partners, global clients, territories, ranks, projects, inventory, media, construction updates, training, support, roles, payment configuration, reports and audit records.</w:t>
            </w:r>
          </w:p>
        </w:tc>
      </w:tr>
      <w:tr w:rsidR="001F5268" w14:paraId="547F5A94" w14:textId="77777777">
        <w:trPr>
          <w:jc w:val="center"/>
        </w:trPr>
        <w:tc>
          <w:tcPr>
            <w:tcW w:w="2551" w:type="dxa"/>
          </w:tcPr>
          <w:p w14:paraId="0FEAE800" w14:textId="77777777" w:rsidR="001F5268" w:rsidRDefault="00000000">
            <w:r>
              <w:t>Global Client / Prospective Buyer</w:t>
            </w:r>
          </w:p>
        </w:tc>
        <w:tc>
          <w:tcPr>
            <w:tcW w:w="7087" w:type="dxa"/>
          </w:tcPr>
          <w:p w14:paraId="41D2F149" w14:textId="77777777" w:rsidR="001F5268" w:rsidRDefault="00000000">
            <w:r>
              <w:t>Register globally; maintain language, currency, profile and KYC status; explore projects and units; view maps, 360 tours, floor plans and construction progress; book a selected property; make approved online payments; track installments and receipts; chat with or schedule a consultation with the relationship team.</w:t>
            </w:r>
          </w:p>
        </w:tc>
      </w:tr>
    </w:tbl>
    <w:p w14:paraId="34C2D089" w14:textId="77777777" w:rsidR="007D1773" w:rsidRDefault="007D1773">
      <w:pPr>
        <w:spacing w:after="20"/>
      </w:pPr>
    </w:p>
    <w:p w14:paraId="30C6D968" w14:textId="77777777" w:rsidR="007D1773" w:rsidRDefault="00000000">
      <w:pPr>
        <w:pStyle w:val="SectionTitle"/>
        <w:pBdr>
          <w:bottom w:val="single" w:sz="10" w:space="4" w:color="EF6B61"/>
        </w:pBdr>
      </w:pPr>
      <w:proofErr w:type="gramStart"/>
      <w:r>
        <w:rPr>
          <w:color w:val="EF6B61"/>
          <w:sz w:val="20"/>
        </w:rPr>
        <w:lastRenderedPageBreak/>
        <w:t>04</w:t>
      </w:r>
      <w:r>
        <w:t xml:space="preserve">  Proposed</w:t>
      </w:r>
      <w:proofErr w:type="gramEnd"/>
      <w:r>
        <w:t xml:space="preserve"> Technical Approach</w:t>
      </w:r>
    </w:p>
    <w:p w14:paraId="578F491D" w14:textId="77777777" w:rsidR="007D1773" w:rsidRDefault="00000000">
      <w:pPr>
        <w:pStyle w:val="SubsectionTitle"/>
      </w:pPr>
      <w:r>
        <w:t>1. Cross-Platform Mobile Delivery</w:t>
      </w:r>
    </w:p>
    <w:p w14:paraId="2EF4D1AD" w14:textId="77777777" w:rsidR="007D1773" w:rsidRDefault="00000000">
      <w:r>
        <w:t xml:space="preserve">The mobile application will be developed in Flutter so Android and iOS can be delivered from a shared codebase while supporting role-specific onboarding and navigation for Global Clients and Sales Partners. The Global Client interface will follow the BRD brand direction using Light </w:t>
      </w:r>
      <w:proofErr w:type="gramStart"/>
      <w:r>
        <w:t>Maroon (#</w:t>
      </w:r>
      <w:proofErr w:type="gramEnd"/>
      <w:r>
        <w:t xml:space="preserve">800020), Black/Deep </w:t>
      </w:r>
      <w:proofErr w:type="gramStart"/>
      <w:r>
        <w:t>Charcoal (#</w:t>
      </w:r>
      <w:proofErr w:type="gramEnd"/>
      <w:r>
        <w:t xml:space="preserve">222222), clean typography and a minimalist layout. Platform-specific controls will support Sign in with Apple, Google login, secure device token storage and </w:t>
      </w:r>
      <w:proofErr w:type="spellStart"/>
      <w:r>
        <w:t>FaceID</w:t>
      </w:r>
      <w:proofErr w:type="spellEnd"/>
      <w:r>
        <w:t>/</w:t>
      </w:r>
      <w:proofErr w:type="spellStart"/>
      <w:r>
        <w:t>TouchID</w:t>
      </w:r>
      <w:proofErr w:type="spellEnd"/>
      <w:r>
        <w:t xml:space="preserve"> or Android biometric unlock where available.</w:t>
      </w:r>
    </w:p>
    <w:p w14:paraId="011CA228" w14:textId="77777777" w:rsidR="007D1773" w:rsidRDefault="00000000">
      <w:pPr>
        <w:pStyle w:val="SubsectionTitle"/>
      </w:pPr>
      <w:r>
        <w:t>2. API-First Backend</w:t>
      </w:r>
    </w:p>
    <w:p w14:paraId="428596DF" w14:textId="77777777" w:rsidR="007D1773" w:rsidRDefault="00000000">
      <w:r>
        <w:t xml:space="preserve">A Laravel backend will expose secure REST APIs for authentication, profiles, KYC status, programs, projects, maps, inventory, immersive </w:t>
      </w:r>
      <w:proofErr w:type="gramStart"/>
      <w:r>
        <w:t>media</w:t>
      </w:r>
      <w:proofErr w:type="gramEnd"/>
      <w:r>
        <w:t>, referrals, teams, bookings, installments, payment sessions and webhooks, invoices, meetings, chat/consultation, tasks, commissions, settlement requests, notifications and reporting. The mobile app and existing web CRM will use the same business rules and data services, preventing inconsistent records across channels.</w:t>
      </w:r>
    </w:p>
    <w:p w14:paraId="19F9C7A6" w14:textId="77777777" w:rsidR="007D1773" w:rsidRDefault="00000000">
      <w:pPr>
        <w:pStyle w:val="SubsectionTitle"/>
      </w:pPr>
      <w:r>
        <w:t>3. Centralized Web CRM</w:t>
      </w:r>
    </w:p>
    <w:p w14:paraId="1E6CFA0F" w14:textId="77777777" w:rsidR="007D1773" w:rsidRDefault="00000000">
      <w:r>
        <w:t>The CRM/Admin Panel will remain a responsive React web application for the previously confirmed operational scope. The Client App BRD itself is client-facing; therefore, no unnecessary new dashboard modules are proposed beyond the minimum project, inventory, media, construction-update, KYC-status, booking, payment and communication controls required to support the listed client features and APIs.</w:t>
      </w:r>
    </w:p>
    <w:p w14:paraId="55C1C141" w14:textId="77777777" w:rsidR="007D1773" w:rsidRDefault="00000000">
      <w:pPr>
        <w:pStyle w:val="SubsectionTitle"/>
      </w:pPr>
      <w:r>
        <w:t>4. Controlled Commission Ledger</w:t>
      </w:r>
    </w:p>
    <w:p w14:paraId="051FB01C" w14:textId="77777777" w:rsidR="007D1773" w:rsidRDefault="00000000">
      <w:r>
        <w:t>The platform will maintain an internal commission ledger consisting of pending, approved, settlement-requested and settled records. This ledger represents the company’s approved payment obligation; it is not a bank account, digital wallet or fund-holding service.</w:t>
      </w:r>
    </w:p>
    <w:p w14:paraId="2BB3DF51" w14:textId="77777777" w:rsidR="007D1773" w:rsidRDefault="00000000">
      <w:pPr>
        <w:pStyle w:val="SubsectionTitle"/>
      </w:pPr>
      <w:r>
        <w:t>5. Provider-Independent Manual Settlement</w:t>
      </w:r>
    </w:p>
    <w:p w14:paraId="2E8AE24B" w14:textId="77777777" w:rsidR="007D1773" w:rsidRDefault="00000000">
      <w:r>
        <w:t>Settlement requests and statuses will be captured in the platform, but no bank, MFS, card or merchant account details will be collected. Finance will complete the actual settlement through its existing external process and record only the non-sensitive reference, date, evidence and final status in the CRM.</w:t>
      </w:r>
    </w:p>
    <w:p w14:paraId="2118361C" w14:textId="77777777" w:rsidR="007D1773" w:rsidRDefault="00000000">
      <w:pPr>
        <w:pStyle w:val="SubsectionTitle"/>
      </w:pPr>
      <w:r>
        <w:t>6. External Meeting Links</w:t>
      </w:r>
    </w:p>
    <w:p w14:paraId="38E08200" w14:textId="77777777" w:rsidR="007D1773" w:rsidRDefault="00000000">
      <w:r>
        <w:t>To control cost and complexity, virtual meetings will use an external link such as Google Meet, Zoom or Microsoft Teams. The scheduler can attach the confirmed link to the booking; in-app video calling is not proposed.</w:t>
      </w:r>
    </w:p>
    <w:p w14:paraId="17E80BD3" w14:textId="77777777" w:rsidR="007D1773" w:rsidRDefault="00000000">
      <w:pPr>
        <w:pStyle w:val="SubsectionTitle"/>
      </w:pPr>
      <w:r>
        <w:t>7. Secure and Auditable Operations</w:t>
      </w:r>
    </w:p>
    <w:p w14:paraId="3C1A5E9E" w14:textId="77777777" w:rsidR="007D1773" w:rsidRDefault="00000000">
      <w:r>
        <w:t xml:space="preserve">Finance actions will require role permission, settlement and payment evidence will be protected, and changes to commission, settlement, booking or payment records will be written to an audit log. Customer payments will use hosted or tokenized gateway </w:t>
      </w:r>
      <w:proofErr w:type="gramStart"/>
      <w:r>
        <w:t>processing</w:t>
      </w:r>
      <w:proofErr w:type="gramEnd"/>
      <w:r>
        <w:t xml:space="preserve"> so the platform does not store card credentials. Payment handling will follow the selected gateway’s PCI-DSS-aligned integration model, while mobile and web security validation will follow OWASP mobile and web application guidance.</w:t>
      </w:r>
    </w:p>
    <w:p w14:paraId="5AAC9961" w14:textId="77777777" w:rsidR="007D1773" w:rsidRPr="00AF780E" w:rsidRDefault="00000000">
      <w:pPr>
        <w:pStyle w:val="ModuleTitle"/>
        <w:rPr>
          <w:color w:val="auto"/>
          <w:sz w:val="27"/>
          <w:szCs w:val="27"/>
        </w:rPr>
      </w:pPr>
      <w:r w:rsidRPr="00AF780E">
        <w:rPr>
          <w:color w:val="auto"/>
          <w:sz w:val="27"/>
          <w:szCs w:val="27"/>
        </w:rPr>
        <w:t>8. Secure Document and Media Repository</w:t>
      </w:r>
    </w:p>
    <w:p w14:paraId="2A85111B" w14:textId="77777777" w:rsidR="007D1773" w:rsidRDefault="00000000">
      <w:r>
        <w:t>Project legal documents, customer identity/nominee records, Passport/NID and KYC evidence, booking forms, receipts, payment evidence, brochures, layouts, construction updates and videos will be stored in a private S3-compatible object repository. Files will use encryption at rest, time-limited signed access, validation, malware scanning, version/status metadata, role-based permissions, audit logging, retention controls and encrypted backup. Public project media will be delivered through a CDN, while protected legal and identity files will remain outside anonymous access.</w:t>
      </w:r>
    </w:p>
    <w:p w14:paraId="4DEDFDBE" w14:textId="77777777" w:rsidR="007D1773" w:rsidRDefault="00000000">
      <w:pPr>
        <w:pStyle w:val="SubsectionTitle"/>
      </w:pPr>
      <w:r>
        <w:t>9. Bilingual and Extensible Localization</w:t>
      </w:r>
    </w:p>
    <w:p w14:paraId="3E2C400F" w14:textId="77777777" w:rsidR="007D1773" w:rsidRDefault="00000000">
      <w:r>
        <w:t xml:space="preserve">The mobile app and web CRM will support English and Bengali at launch, with a preferred-language selector and localization resources that allow future languages to be added. Global clients will also select a display currency such as BDT, USD, AED or GBP and use </w:t>
      </w:r>
      <w:proofErr w:type="spellStart"/>
      <w:r>
        <w:t>timezone</w:t>
      </w:r>
      <w:proofErr w:type="spellEnd"/>
      <w:r>
        <w:t>-aware scheduling and notifications. Currency conversion rules, exchange-rate source and settlement currency will be confirmed by the client before implementation.</w:t>
      </w:r>
    </w:p>
    <w:p w14:paraId="42A257B7" w14:textId="77777777" w:rsidR="001F5268" w:rsidRDefault="00000000">
      <w:pPr>
        <w:pStyle w:val="SubsectionTitle"/>
      </w:pPr>
      <w:r>
        <w:lastRenderedPageBreak/>
        <w:t>10. Global Project Discovery and Immersive Media</w:t>
      </w:r>
    </w:p>
    <w:p w14:paraId="690BE045" w14:textId="77777777" w:rsidR="001F5268" w:rsidRDefault="00000000">
      <w:r>
        <w:t xml:space="preserve">The client experience will combine an interactive project map, advanced status/location/configuration/price filters, high-resolution galleries, promotional videos, 360-degree panoramic or Matterport embeds, interactive </w:t>
      </w:r>
      <w:proofErr w:type="gramStart"/>
      <w:r>
        <w:t>floor-plan</w:t>
      </w:r>
      <w:proofErr w:type="gramEnd"/>
      <w:r>
        <w:t xml:space="preserve"> zoom and regular construction-progress updates. CDN delivery and responsive media variants will support global performance.</w:t>
      </w:r>
    </w:p>
    <w:p w14:paraId="07A79A46" w14:textId="77777777" w:rsidR="001F5268" w:rsidRDefault="00000000">
      <w:pPr>
        <w:pStyle w:val="SubsectionTitle"/>
      </w:pPr>
      <w:r>
        <w:t>11. Secure Customer Booking and Payment Orchestration</w:t>
      </w:r>
    </w:p>
    <w:p w14:paraId="43D635CA" w14:textId="77777777" w:rsidR="001F5268" w:rsidRDefault="00000000">
      <w:r>
        <w:t xml:space="preserve">A client-approved combination of Stripe, PayPal, </w:t>
      </w:r>
      <w:proofErr w:type="spellStart"/>
      <w:r>
        <w:t>SSLCommerz</w:t>
      </w:r>
      <w:proofErr w:type="spellEnd"/>
      <w:r>
        <w:t>, international wire instructions and local MFS will be integrated as applicable. The system will create a pending booking, redirect the customer to a hosted or tokenized checkout, verify signed gateway callbacks, prevent duplicate processing, lock or confirm inventory according to approved rules, update the installment ledger and generate downloadable PDF evidence. Sales Partner commission settlement remains a separate manual process.</w:t>
      </w:r>
    </w:p>
    <w:p w14:paraId="0BDA4F5E" w14:textId="77777777" w:rsidR="001F5268" w:rsidRDefault="00000000">
      <w:pPr>
        <w:pStyle w:val="SubsectionTitle"/>
      </w:pPr>
      <w:r>
        <w:t>12. Global Communication and Consultation</w:t>
      </w:r>
    </w:p>
    <w:p w14:paraId="5123797A" w14:textId="77777777" w:rsidR="001F5268" w:rsidRDefault="00000000">
      <w:r>
        <w:t>The Global Client App will include one client-approved live support channel - WhatsApp Business API or a managed in-app chat service - and calendar-based consultation scheduling using Zoom or Google Meet links. Custom real-time voice/video infrastructure is not proposed.</w:t>
      </w:r>
    </w:p>
    <w:p w14:paraId="58F81D3A" w14:textId="77777777" w:rsidR="007D1773" w:rsidRDefault="00000000">
      <w:pPr>
        <w:pStyle w:val="SectionTitle"/>
        <w:pBdr>
          <w:bottom w:val="single" w:sz="10" w:space="4" w:color="EF6B61"/>
        </w:pBdr>
      </w:pPr>
      <w:proofErr w:type="gramStart"/>
      <w:r>
        <w:rPr>
          <w:color w:val="EF6B61"/>
          <w:sz w:val="20"/>
        </w:rPr>
        <w:t>05</w:t>
      </w:r>
      <w:r>
        <w:t xml:space="preserve">  Solution</w:t>
      </w:r>
      <w:proofErr w:type="gramEnd"/>
      <w:r>
        <w:t xml:space="preserve"> Architecture</w:t>
      </w:r>
    </w:p>
    <w:p w14:paraId="41862717" w14:textId="77777777" w:rsidR="007D1773" w:rsidRDefault="00000000">
      <w:r>
        <w:t>The architecture separates role-based mobile experiences, web administration, business services, relational data, private object storage, globally cached public media and controlled external channels. Global Client payments use approved tokenized gateways and signed callbacks; Sales Partner commission/return settlements remain outside the app. Maps, CDN, chat and meeting providers remain replaceable integrations. Protected project, Passport/NID and customer documents remain in private encrypted storage with signed access and audit logs.</w:t>
      </w:r>
    </w:p>
    <w:p w14:paraId="52968235" w14:textId="77777777" w:rsidR="007D1773" w:rsidRDefault="00CC4B08">
      <w:pPr>
        <w:jc w:val="center"/>
      </w:pPr>
      <w:r>
        <w:rPr>
          <w:noProof/>
        </w:rPr>
        <w:drawing>
          <wp:inline distT="0" distB="0" distL="0" distR="0" wp14:anchorId="0FF2BCE1" wp14:editId="79023ABB">
            <wp:extent cx="6264910" cy="3757295"/>
            <wp:effectExtent l="0" t="0" r="2540" b="0"/>
            <wp:docPr id="100011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1291" name="Picture 1000111291"/>
                    <pic:cNvPicPr/>
                  </pic:nvPicPr>
                  <pic:blipFill>
                    <a:blip r:embed="rId9"/>
                    <a:stretch>
                      <a:fillRect/>
                    </a:stretch>
                  </pic:blipFill>
                  <pic:spPr>
                    <a:xfrm>
                      <a:off x="0" y="0"/>
                      <a:ext cx="6264910" cy="3757295"/>
                    </a:xfrm>
                    <a:prstGeom prst="rect">
                      <a:avLst/>
                    </a:prstGeom>
                  </pic:spPr>
                </pic:pic>
              </a:graphicData>
            </a:graphic>
          </wp:inline>
        </w:drawing>
      </w:r>
    </w:p>
    <w:p w14:paraId="730E17D2" w14:textId="77777777" w:rsidR="007D1773" w:rsidRDefault="00000000">
      <w:pPr>
        <w:pStyle w:val="Caption"/>
        <w:jc w:val="center"/>
      </w:pPr>
      <w:r>
        <w:t>Figure 1. High-level architecture for Global Client and Sales Partner mobile experiences, web CRM, secure business and document services, global delivery services, payment gateways and controlled external channels.</w:t>
      </w:r>
    </w:p>
    <w:p w14:paraId="7EB4DB0E" w14:textId="77777777" w:rsidR="007D1773" w:rsidRDefault="00000000">
      <w:pPr>
        <w:pStyle w:val="SubsectionTitle"/>
      </w:pPr>
      <w:r>
        <w:t>Architecture Principles</w:t>
      </w:r>
    </w:p>
    <w:p w14:paraId="7B44AD61" w14:textId="77777777" w:rsidR="007D1773" w:rsidRPr="00AF780E" w:rsidRDefault="00000000">
      <w:pPr>
        <w:keepLines/>
        <w:spacing w:after="60"/>
        <w:ind w:left="283" w:hanging="198"/>
        <w:rPr>
          <w:bCs/>
          <w:color w:val="auto"/>
        </w:rPr>
      </w:pPr>
      <w:r w:rsidRPr="00AF780E">
        <w:rPr>
          <w:bCs/>
          <w:color w:val="auto"/>
        </w:rPr>
        <w:t>•  Single source of truth: all mobile and CRM actions use the same backend database and business rules.</w:t>
      </w:r>
    </w:p>
    <w:p w14:paraId="14BC67D7" w14:textId="77777777" w:rsidR="007D1773" w:rsidRPr="00AF780E" w:rsidRDefault="00000000">
      <w:pPr>
        <w:keepLines/>
        <w:spacing w:after="60"/>
        <w:ind w:left="283" w:hanging="198"/>
        <w:rPr>
          <w:bCs/>
          <w:color w:val="auto"/>
        </w:rPr>
      </w:pPr>
      <w:r w:rsidRPr="00AF780E">
        <w:rPr>
          <w:bCs/>
          <w:color w:val="auto"/>
        </w:rPr>
        <w:t xml:space="preserve">•  Least-privilege access: members, team </w:t>
      </w:r>
      <w:proofErr w:type="gramStart"/>
      <w:r w:rsidRPr="00AF780E">
        <w:rPr>
          <w:bCs/>
          <w:color w:val="auto"/>
        </w:rPr>
        <w:t>leads</w:t>
      </w:r>
      <w:proofErr w:type="gramEnd"/>
      <w:r w:rsidRPr="00AF780E">
        <w:rPr>
          <w:bCs/>
          <w:color w:val="auto"/>
        </w:rPr>
        <w:t>, managers, finance users and administrators receive distinct permissions.</w:t>
      </w:r>
    </w:p>
    <w:p w14:paraId="1AE8517D" w14:textId="77777777" w:rsidR="007D1773" w:rsidRPr="00AF780E" w:rsidRDefault="00000000">
      <w:pPr>
        <w:keepLines/>
        <w:spacing w:after="60"/>
        <w:ind w:left="283" w:hanging="198"/>
        <w:rPr>
          <w:bCs/>
          <w:color w:val="auto"/>
        </w:rPr>
      </w:pPr>
      <w:r>
        <w:lastRenderedPageBreak/>
        <w:t>•  Loose external coupling: payment gateways, maps, CDN, meeting and chat providers can be replaced through configuration and adapter services without rewriting core property, referral or ledger logic.</w:t>
      </w:r>
    </w:p>
    <w:p w14:paraId="5D8AEC98" w14:textId="77777777" w:rsidR="007D1773" w:rsidRPr="00AF780E" w:rsidRDefault="00000000">
      <w:pPr>
        <w:keepLines/>
        <w:spacing w:after="60"/>
        <w:ind w:left="283" w:hanging="198"/>
        <w:rPr>
          <w:bCs/>
          <w:color w:val="auto"/>
        </w:rPr>
      </w:pPr>
      <w:r w:rsidRPr="00AF780E">
        <w:rPr>
          <w:bCs/>
          <w:color w:val="auto"/>
        </w:rPr>
        <w:t>•  Auditability: important status changes, approvals, rejections, adjustments and payment evidence are traceable.</w:t>
      </w:r>
    </w:p>
    <w:p w14:paraId="35A3684C" w14:textId="77777777" w:rsidR="007D1773" w:rsidRPr="00AF780E" w:rsidRDefault="00000000">
      <w:pPr>
        <w:keepLines/>
        <w:spacing w:after="60"/>
        <w:ind w:left="283" w:hanging="198"/>
        <w:rPr>
          <w:bCs/>
          <w:color w:val="auto"/>
        </w:rPr>
      </w:pPr>
      <w:r w:rsidRPr="00AF780E">
        <w:rPr>
          <w:bCs/>
          <w:color w:val="auto"/>
        </w:rPr>
        <w:t>•  Secure document isolation: legal and customer files are stored privately, exposed only through authorized time-limited access, and separated from public project media.</w:t>
      </w:r>
    </w:p>
    <w:p w14:paraId="58E506B9" w14:textId="77777777" w:rsidR="007D1773" w:rsidRDefault="00000000">
      <w:pPr>
        <w:keepLines/>
        <w:spacing w:after="60"/>
        <w:ind w:left="283" w:hanging="198"/>
      </w:pPr>
      <w:r>
        <w:t>•  Scalability and global performance: modular APIs, CDN-backed media, caching and background jobs support international users, high-resolution content, notifications and growing transaction volume.</w:t>
      </w:r>
    </w:p>
    <w:p w14:paraId="653FBC40" w14:textId="77777777" w:rsidR="001F5268" w:rsidRDefault="00000000">
      <w:r>
        <w:t>•  Payment isolation: customer booking/installment payments are tokenized through gateways, while partner commission settlements stay manual and separate.</w:t>
      </w:r>
    </w:p>
    <w:p w14:paraId="5925C34F" w14:textId="77777777" w:rsidR="001F5268" w:rsidRDefault="00000000">
      <w:r>
        <w:t xml:space="preserve">•  Global experience: currency, language and </w:t>
      </w:r>
      <w:proofErr w:type="spellStart"/>
      <w:r>
        <w:t>timezone</w:t>
      </w:r>
      <w:proofErr w:type="spellEnd"/>
      <w:r>
        <w:t xml:space="preserve"> preferences are maintained without changing the underlying project or accounting source records.</w:t>
      </w:r>
    </w:p>
    <w:p w14:paraId="18C2824C" w14:textId="77777777" w:rsidR="007D1773" w:rsidRDefault="00000000">
      <w:pPr>
        <w:pStyle w:val="SectionTitle"/>
        <w:pBdr>
          <w:bottom w:val="single" w:sz="10" w:space="4" w:color="EF6B61"/>
        </w:pBdr>
      </w:pPr>
      <w:proofErr w:type="gramStart"/>
      <w:r>
        <w:rPr>
          <w:color w:val="EF6B61"/>
          <w:sz w:val="20"/>
        </w:rPr>
        <w:t>06</w:t>
      </w:r>
      <w:r>
        <w:t xml:space="preserve">  Module</w:t>
      </w:r>
      <w:proofErr w:type="gramEnd"/>
      <w:r>
        <w:t>-wise Functional Breakdown</w:t>
      </w:r>
    </w:p>
    <w:p w14:paraId="790D53DB" w14:textId="77777777" w:rsidR="007D1773" w:rsidRDefault="00000000">
      <w:r>
        <w:t>The following scope is presented as module-based functionality. No separate user-flow diagrams are included.</w:t>
      </w:r>
    </w:p>
    <w:p w14:paraId="0F56E5E2" w14:textId="77777777" w:rsidR="007D1773" w:rsidRDefault="00000000">
      <w:pPr>
        <w:pStyle w:val="ModuleTitle"/>
      </w:pPr>
      <w:r>
        <w:t>6.1 Sales Partner Registration, Approval and Profile</w:t>
      </w:r>
    </w:p>
    <w:p w14:paraId="13BDC32E"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 prospective Sales Partner to register using the client-approved phone or email verification method and submit the required profile information.</w:t>
      </w:r>
    </w:p>
    <w:p w14:paraId="71F57866"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authorized administrators to review, approve, reject, suspend or reactivate a Sales Partner application without deleting historical records.</w:t>
      </w:r>
    </w:p>
    <w:p w14:paraId="7118E633"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Capture acceptance of terms, privacy notice, program conditions and consent for any customer information submitted later.</w:t>
      </w:r>
    </w:p>
    <w:p w14:paraId="63442A30"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the approved partner to select the Zero Investment Program, the With Investment Program, or both, subject to eligibility.</w:t>
      </w:r>
    </w:p>
    <w:p w14:paraId="4913506C"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Generate and display a unique Partner ID and a shareable/downloadable digital business card using client-approved branding.</w:t>
      </w:r>
    </w:p>
    <w:p w14:paraId="05012909"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Assign an operating territory using configurable Division, District, Upazila/Thana and Union hierarchy.</w:t>
      </w:r>
    </w:p>
    <w:p w14:paraId="18900408"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Display an administrator-assigned partner rank such as Silver, Gold or Platinum; automated rank calculation is excluded until the rules are confirmed.</w:t>
      </w:r>
    </w:p>
    <w:p w14:paraId="67F75E80" w14:textId="77777777" w:rsidR="007D1773" w:rsidRDefault="00000000">
      <w:pPr>
        <w:keepLines/>
        <w:spacing w:after="60"/>
        <w:ind w:left="283" w:hanging="198"/>
      </w:pPr>
      <w:r w:rsidRPr="00AF780E">
        <w:rPr>
          <w:b/>
          <w:color w:val="auto"/>
        </w:rPr>
        <w:t xml:space="preserve">•  </w:t>
      </w:r>
      <w:r w:rsidRPr="00AF780E">
        <w:rPr>
          <w:color w:val="auto"/>
        </w:rPr>
        <w:t xml:space="preserve">Allow </w:t>
      </w:r>
      <w:r>
        <w:t>English and Bengali switching, using externalized localization resources for future language additions.</w:t>
      </w:r>
    </w:p>
    <w:p w14:paraId="17F14C2A" w14:textId="77777777" w:rsidR="007D1773" w:rsidRDefault="00000000">
      <w:pPr>
        <w:pStyle w:val="ModuleTitle"/>
      </w:pPr>
      <w:r>
        <w:t>6.2 Partner Dashboard, Target and Earnings Summary</w:t>
      </w:r>
    </w:p>
    <w:p w14:paraId="1F039DCF"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Show active programs, Partner ID, assigned territory, rank, submitted leads, upcoming meetings, open tasks, training items and support-ticket status.</w:t>
      </w:r>
    </w:p>
    <w:p w14:paraId="68C9CAAA"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Show total verified sales volume, approved commission, pending settlement amount, settled amount and, where applicable, recorded investment-return information.</w:t>
      </w:r>
    </w:p>
    <w:p w14:paraId="2070CC01"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Show administrator-defined target versus achievement for a selected period using a simple progress bar.</w:t>
      </w:r>
    </w:p>
    <w:p w14:paraId="224EF996"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Display recent notifications, project/inventory updates and status changes.</w:t>
      </w:r>
    </w:p>
    <w:p w14:paraId="4AC9C450" w14:textId="77777777" w:rsidR="007D1773" w:rsidRDefault="00000000">
      <w:pPr>
        <w:keepLines/>
        <w:spacing w:after="60"/>
        <w:ind w:left="283" w:hanging="198"/>
      </w:pPr>
      <w:r w:rsidRPr="00AF780E">
        <w:rPr>
          <w:b/>
          <w:color w:val="auto"/>
        </w:rPr>
        <w:t xml:space="preserve">•  </w:t>
      </w:r>
      <w:r w:rsidRPr="00AF780E">
        <w:rPr>
          <w:color w:val="auto"/>
        </w:rPr>
        <w:t xml:space="preserve">Provide shortcuts to submit a lead, create a booking record, request a meeting or visit, open the sales kit, raise a </w:t>
      </w:r>
      <w:r>
        <w:t>support ticket and submit a commission settlement request.</w:t>
      </w:r>
    </w:p>
    <w:p w14:paraId="397CFC37" w14:textId="77777777" w:rsidR="007D1773" w:rsidRDefault="00000000">
      <w:pPr>
        <w:pStyle w:val="ModuleTitle"/>
      </w:pPr>
      <w:r>
        <w:t>6.3 Program Enrollment and Information</w:t>
      </w:r>
    </w:p>
    <w:p w14:paraId="0AE4AAF1"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Present client-approved descriptions, eligibility, responsibilities, benefits, conditions and disclaimers for each engagement model.</w:t>
      </w:r>
    </w:p>
    <w:p w14:paraId="017E94AE"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 xml:space="preserve">Allow eligible partners to </w:t>
      </w:r>
      <w:proofErr w:type="spellStart"/>
      <w:r w:rsidRPr="00AF780E">
        <w:rPr>
          <w:color w:val="auto"/>
        </w:rPr>
        <w:t>enrol</w:t>
      </w:r>
      <w:proofErr w:type="spellEnd"/>
      <w:r w:rsidRPr="00AF780E">
        <w:rPr>
          <w:color w:val="auto"/>
        </w:rPr>
        <w:t xml:space="preserve"> in one or both programs and record the enrollment date and status.</w:t>
      </w:r>
    </w:p>
    <w:p w14:paraId="701A825E"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administrators to activate, suspend or close program participation.</w:t>
      </w:r>
    </w:p>
    <w:p w14:paraId="440841F7" w14:textId="77777777" w:rsidR="007D1773" w:rsidRDefault="00000000">
      <w:pPr>
        <w:keepLines/>
        <w:spacing w:after="60"/>
        <w:ind w:left="283" w:hanging="198"/>
      </w:pPr>
      <w:r w:rsidRPr="00AF780E">
        <w:rPr>
          <w:b/>
          <w:color w:val="auto"/>
        </w:rPr>
        <w:t xml:space="preserve">•  </w:t>
      </w:r>
      <w:r>
        <w:t>Display client-approved information about investment-return frequency or higher-tier commission without presenting the platform as a guarantor or investment adviser.</w:t>
      </w:r>
    </w:p>
    <w:p w14:paraId="0BD782D1" w14:textId="77777777" w:rsidR="007D1773" w:rsidRDefault="00000000">
      <w:pPr>
        <w:pStyle w:val="ModuleTitle"/>
      </w:pPr>
      <w:r>
        <w:t>6.4 Real Estate Project, Inventory and Media Catalogue</w:t>
      </w:r>
    </w:p>
    <w:p w14:paraId="65C2367C"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administrators to create, update, publish and unpublish real-estate projects.</w:t>
      </w:r>
    </w:p>
    <w:p w14:paraId="66B1137A"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Capture essential project data such as property category, title, location, ready/under-construction status, summary, civic amenities, contact and visit information.</w:t>
      </w:r>
    </w:p>
    <w:p w14:paraId="324526C2" w14:textId="77777777" w:rsidR="007D1773" w:rsidRPr="00AF780E" w:rsidRDefault="00000000">
      <w:pPr>
        <w:keepLines/>
        <w:spacing w:after="60"/>
        <w:ind w:left="283" w:hanging="198"/>
        <w:rPr>
          <w:color w:val="auto"/>
        </w:rPr>
      </w:pPr>
      <w:r>
        <w:rPr>
          <w:b/>
        </w:rPr>
        <w:lastRenderedPageBreak/>
        <w:t>•  Support configurable property categories including apartments/flats, commercial spaces, shops, land or plot shares, and hospital/hotel shares, with configuration fields such as bedrooms, area size and price range for Global Client filtering.</w:t>
      </w:r>
    </w:p>
    <w:p w14:paraId="21ECA87C"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Maintain CRM-managed inventory records for available, reserved, booked or sold units/shares and synchronize the latest status to the mobile app.</w:t>
      </w:r>
    </w:p>
    <w:p w14:paraId="0F0865E1"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partners to browse project details and filter by project type, location, construction status and availability.</w:t>
      </w:r>
    </w:p>
    <w:p w14:paraId="5039317E" w14:textId="77777777" w:rsidR="007D1773" w:rsidRPr="00AF780E" w:rsidRDefault="00000000">
      <w:pPr>
        <w:keepLines/>
        <w:spacing w:after="60"/>
        <w:ind w:left="283" w:hanging="198"/>
        <w:rPr>
          <w:color w:val="auto"/>
        </w:rPr>
      </w:pPr>
      <w:r>
        <w:rPr>
          <w:b/>
        </w:rPr>
        <w:t>•  Provide a downloadable media gallery for approved brochures, layouts, images and videos, plus client-approved 360-degree/Matterport links, zoomable floor plans and dated construction-progress media.</w:t>
      </w:r>
    </w:p>
    <w:p w14:paraId="3D2C96ED" w14:textId="77777777" w:rsidR="007D1773" w:rsidRDefault="00000000">
      <w:pPr>
        <w:keepLines/>
        <w:spacing w:after="60"/>
        <w:ind w:left="283" w:hanging="198"/>
      </w:pPr>
      <w:r w:rsidRPr="00AF780E">
        <w:rPr>
          <w:b/>
          <w:color w:val="auto"/>
        </w:rPr>
        <w:t xml:space="preserve">•  </w:t>
      </w:r>
      <w:r>
        <w:t>Allow a project or inventory item to be selected when submitting a referral, With Investment enquiry, booking record, meeting request or site-visit request.</w:t>
      </w:r>
    </w:p>
    <w:p w14:paraId="72A6C801" w14:textId="77777777" w:rsidR="007D1773" w:rsidRDefault="00000000">
      <w:pPr>
        <w:pStyle w:val="ModuleTitle"/>
      </w:pPr>
      <w:r>
        <w:t>6.5 Secure Project, Legal and Customer Document Repository</w:t>
      </w:r>
    </w:p>
    <w:p w14:paraId="0353BA44"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authorized legal/document users to upload and classify project documents such as title deeds/</w:t>
      </w:r>
      <w:proofErr w:type="spellStart"/>
      <w:r w:rsidRPr="00AF780E">
        <w:rPr>
          <w:color w:val="auto"/>
        </w:rPr>
        <w:t>dolil</w:t>
      </w:r>
      <w:proofErr w:type="spellEnd"/>
      <w:r w:rsidRPr="00AF780E">
        <w:rPr>
          <w:color w:val="auto"/>
        </w:rPr>
        <w:t xml:space="preserve">, mutation or </w:t>
      </w:r>
      <w:proofErr w:type="spellStart"/>
      <w:r w:rsidRPr="00AF780E">
        <w:rPr>
          <w:color w:val="auto"/>
        </w:rPr>
        <w:t>porcha</w:t>
      </w:r>
      <w:proofErr w:type="spellEnd"/>
      <w:r w:rsidRPr="00AF780E">
        <w:rPr>
          <w:color w:val="auto"/>
        </w:rPr>
        <w:t xml:space="preserve"> records, land-tax receipts, RAJUK approvals, approved plans, NOCs, agreements and other client-approved legal records.</w:t>
      </w:r>
    </w:p>
    <w:p w14:paraId="3E1D6565"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authorized sales/operations users to upload customer documents such as NID/passport copy, photograph, nominee information, booking form, payment proof, receipts and supporting correspondence.</w:t>
      </w:r>
    </w:p>
    <w:p w14:paraId="08C7B15C"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Link each file to the correct project, inventory item, lead, customer, booking, investment record or payment-history entry.</w:t>
      </w:r>
    </w:p>
    <w:p w14:paraId="6FEBBC7C"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Classify documents as Internal Only, Legal/Finance Restricted, Partner Visible or Customer/Lead Restricted so users can access only approved content.</w:t>
      </w:r>
    </w:p>
    <w:p w14:paraId="41AAC560"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Store files in a private encrypted object-storage bucket; do not expose permanent public URLs.</w:t>
      </w:r>
    </w:p>
    <w:p w14:paraId="4F62D61B"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Use time-limited signed links for authorized viewing or downloading and record upload, view, download, update and deletion events in the audit log.</w:t>
      </w:r>
    </w:p>
    <w:p w14:paraId="1DBCA8AC"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Validate file type and size, scan uploads for malware, and quarantine or reject unsafe files before they become accessible.</w:t>
      </w:r>
    </w:p>
    <w:p w14:paraId="699F804F"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Maintain document metadata, verification/publication status and version history so superseded files can be retained without being shown as current.</w:t>
      </w:r>
    </w:p>
    <w:p w14:paraId="270A4EE3"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Apply configurable retention, archive and soft-delete controls, with encrypted backup and restore procedures.</w:t>
      </w:r>
    </w:p>
    <w:p w14:paraId="51811B6D"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partners to view only the legal summaries or documents explicitly published to them; sensitive customer documents remain restricted by default.</w:t>
      </w:r>
    </w:p>
    <w:p w14:paraId="610610F1" w14:textId="77777777" w:rsidR="007D1773" w:rsidRDefault="00000000">
      <w:pPr>
        <w:keepLines/>
        <w:spacing w:after="60"/>
        <w:ind w:left="283" w:hanging="198"/>
      </w:pPr>
      <w:r w:rsidRPr="00AF780E">
        <w:rPr>
          <w:b/>
          <w:color w:val="auto"/>
        </w:rPr>
        <w:t xml:space="preserve">•  </w:t>
      </w:r>
      <w:r w:rsidRPr="00AF780E">
        <w:rPr>
          <w:color w:val="auto"/>
        </w:rPr>
        <w:t xml:space="preserve">Record the status assigned by Salmon </w:t>
      </w:r>
      <w:proofErr w:type="gramStart"/>
      <w:r w:rsidRPr="00AF780E">
        <w:rPr>
          <w:color w:val="auto"/>
        </w:rPr>
        <w:t>Developers’</w:t>
      </w:r>
      <w:proofErr w:type="gramEnd"/>
      <w:r w:rsidRPr="00AF780E">
        <w:rPr>
          <w:color w:val="auto"/>
        </w:rPr>
        <w:t xml:space="preserve"> authorized legal team; the system itself does not verify legal authenticity </w:t>
      </w:r>
      <w:r>
        <w:t>or process deed registration.</w:t>
      </w:r>
    </w:p>
    <w:p w14:paraId="40C4E06B" w14:textId="77777777" w:rsidR="007D1773" w:rsidRDefault="00000000">
      <w:pPr>
        <w:pStyle w:val="ModuleTitle"/>
      </w:pPr>
      <w:r>
        <w:t>6.6 Zero Investment Referral and Lead Tracking</w:t>
      </w:r>
    </w:p>
    <w:p w14:paraId="5BE22DCE"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 partner to submit a potential buyer or investor with contact information, project interest and relevant notes.</w:t>
      </w:r>
    </w:p>
    <w:p w14:paraId="0F0415E0"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Capture confirmation that the referred person permitted the partner to share their information.</w:t>
      </w:r>
    </w:p>
    <w:p w14:paraId="2AC7E447"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Assign the lead to the referring partner, team, territory and team lead.</w:t>
      </w:r>
    </w:p>
    <w:p w14:paraId="518D5095"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managers to update lead status, follow-up notes, assigned representative and next action.</w:t>
      </w:r>
    </w:p>
    <w:p w14:paraId="35594756"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Show the partner a simplified status such as Submitted, Contacted, Meeting Scheduled, Visit Completed, Converted or Closed.</w:t>
      </w:r>
    </w:p>
    <w:p w14:paraId="3D12749A" w14:textId="77777777" w:rsidR="007D1773" w:rsidRDefault="00000000">
      <w:pPr>
        <w:keepLines/>
        <w:spacing w:after="60"/>
        <w:ind w:left="283" w:hanging="198"/>
      </w:pPr>
      <w:r w:rsidRPr="00AF780E">
        <w:rPr>
          <w:b/>
          <w:color w:val="auto"/>
        </w:rPr>
        <w:t xml:space="preserve">•  </w:t>
      </w:r>
      <w:r>
        <w:t>Allow commission eligibility to be created only after the corporate sales team verifies a successful conversion.</w:t>
      </w:r>
    </w:p>
    <w:p w14:paraId="081000EE" w14:textId="77777777" w:rsidR="007D1773" w:rsidRDefault="00000000">
      <w:pPr>
        <w:pStyle w:val="ModuleTitle"/>
      </w:pPr>
      <w:r>
        <w:t>6.7 With Investment Record and Return Tracking</w:t>
      </w:r>
    </w:p>
    <w:p w14:paraId="69005ACA"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 partner to express interest in purchasing an approved project share, partnership or property.</w:t>
      </w:r>
    </w:p>
    <w:p w14:paraId="4DA7D74A"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Capture the project/share reference, investment or purchase interest, preferred contact time and notes.</w:t>
      </w:r>
    </w:p>
    <w:p w14:paraId="3AFB1EE7"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authorized staff to record a confirmed investment/share entry, effective date and client-approved commercial terms after offline documentation and payment verification.</w:t>
      </w:r>
    </w:p>
    <w:p w14:paraId="4EDD68C5"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Show a client-approved monthly or annual return schedule and manually recorded Paid, Pending or On Hold return entries when applicable.</w:t>
      </w:r>
    </w:p>
    <w:p w14:paraId="1F093A24"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the partner to request a consultation or project/site visit and view follow-up status.</w:t>
      </w:r>
    </w:p>
    <w:p w14:paraId="4008321F"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Where the client confirms a higher-tier sales commission, allow authorized staff to enter and approve it through the common commission ledger.</w:t>
      </w:r>
    </w:p>
    <w:p w14:paraId="1577AE33"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Do not calculate guaranteed returns, execute investments or disburse returns inside the platform; these remain subject to client-confirmed legal and commercial processes.</w:t>
      </w:r>
    </w:p>
    <w:p w14:paraId="2B629353" w14:textId="77777777" w:rsidR="007D1773" w:rsidRDefault="00000000">
      <w:pPr>
        <w:keepLines/>
        <w:spacing w:after="60"/>
        <w:ind w:left="283" w:hanging="198"/>
      </w:pPr>
      <w:r w:rsidRPr="00AF780E">
        <w:rPr>
          <w:b/>
          <w:color w:val="auto"/>
        </w:rPr>
        <w:lastRenderedPageBreak/>
        <w:t xml:space="preserve">•  </w:t>
      </w:r>
      <w:r>
        <w:t>Treat any independent construction or development activity as the partner’s own responsibility and outside platform execution.</w:t>
      </w:r>
    </w:p>
    <w:p w14:paraId="7FBAA4D9" w14:textId="77777777" w:rsidR="007D1773" w:rsidRDefault="00000000">
      <w:pPr>
        <w:pStyle w:val="ModuleTitle"/>
      </w:pPr>
      <w:r>
        <w:t>6.8 Team, Territory, Rank and Referral Management</w:t>
      </w:r>
    </w:p>
    <w:p w14:paraId="365326E6"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administrators to create teams, define territory hierarchy and assign a team lead.</w:t>
      </w:r>
    </w:p>
    <w:p w14:paraId="2F080804"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Generate a unique referral code or link for each team lead or approved partner as configured.</w:t>
      </w:r>
    </w:p>
    <w:p w14:paraId="62285FB6"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 new user to join under the correct team and territory through the referral code or link.</w:t>
      </w:r>
    </w:p>
    <w:p w14:paraId="41ECB64A"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Keep a traceable relationship between the partner, team, team lead, territory and referrer.</w:t>
      </w:r>
    </w:p>
    <w:p w14:paraId="311A0150"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team leads to view assigned partners, territory coverage, targets, sales volume and basic performance within their permission boundary.</w:t>
      </w:r>
    </w:p>
    <w:p w14:paraId="4DB11807" w14:textId="77777777" w:rsidR="007D1773" w:rsidRDefault="00000000">
      <w:pPr>
        <w:keepLines/>
        <w:spacing w:after="60"/>
        <w:ind w:left="283" w:hanging="198"/>
      </w:pPr>
      <w:r w:rsidRPr="00AF780E">
        <w:rPr>
          <w:b/>
          <w:color w:val="auto"/>
        </w:rPr>
        <w:t xml:space="preserve">•  </w:t>
      </w:r>
      <w:r w:rsidRPr="00AF780E">
        <w:rPr>
          <w:color w:val="auto"/>
        </w:rPr>
        <w:t xml:space="preserve">Allow administrators to transfer partners between teams or territories and update ranks while retaining an audit </w:t>
      </w:r>
      <w:r>
        <w:t>record.</w:t>
      </w:r>
    </w:p>
    <w:p w14:paraId="1DF3A6B4" w14:textId="77777777" w:rsidR="007D1773" w:rsidRDefault="00000000">
      <w:pPr>
        <w:pStyle w:val="ModuleTitle"/>
      </w:pPr>
      <w:r>
        <w:t>6.9 Meeting, Coordination and Project/Site Visit Booking</w:t>
      </w:r>
    </w:p>
    <w:p w14:paraId="274EF8EC"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partners to request virtual meetings with a manager, scheduler, sales representative, customer care or accounts representative.</w:t>
      </w:r>
    </w:p>
    <w:p w14:paraId="1BB02BAF"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partners to request a project or location visit linked to a selected project or lead.</w:t>
      </w:r>
    </w:p>
    <w:p w14:paraId="5088AA05"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schedulers to create available slots and confirm, reschedule or cancel bookings.</w:t>
      </w:r>
    </w:p>
    <w:p w14:paraId="25EF6CAB"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Attach an external meeting link or physical visit location to the confirmed booking.</w:t>
      </w:r>
    </w:p>
    <w:p w14:paraId="6D289058"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the company to schedule recurring partner-coordination meetings, including the expected twice-monthly head-office coordination, and record attendance/status.</w:t>
      </w:r>
    </w:p>
    <w:p w14:paraId="483670F6"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Send booking confirmation and reminder notifications.</w:t>
      </w:r>
    </w:p>
    <w:p w14:paraId="6B9863E8" w14:textId="77777777" w:rsidR="007D1773" w:rsidRDefault="00000000">
      <w:pPr>
        <w:keepLines/>
        <w:spacing w:after="60"/>
        <w:ind w:left="283" w:hanging="198"/>
      </w:pPr>
      <w:r w:rsidRPr="00AF780E">
        <w:rPr>
          <w:b/>
          <w:color w:val="auto"/>
        </w:rPr>
        <w:t xml:space="preserve">•  </w:t>
      </w:r>
      <w:r w:rsidRPr="00AF780E">
        <w:rPr>
          <w:color w:val="auto"/>
        </w:rPr>
        <w:t xml:space="preserve">Allow </w:t>
      </w:r>
      <w:r>
        <w:t>the booking outcome and follow-up notes to be recorded in the CRM.</w:t>
      </w:r>
    </w:p>
    <w:p w14:paraId="503DB39E" w14:textId="77777777" w:rsidR="007D1773" w:rsidRDefault="00000000">
      <w:pPr>
        <w:pStyle w:val="ModuleTitle"/>
      </w:pPr>
      <w:r>
        <w:t>6.10 Booking, Sales and Customer Payment-History Records</w:t>
      </w:r>
    </w:p>
    <w:p w14:paraId="6A208372"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an authorized partner or sales user to create a booking/sales entry against a verified lead and selected project or inventory item.</w:t>
      </w:r>
    </w:p>
    <w:p w14:paraId="7C5F9E74"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Capture booking date, agreed property/share, down-payment or installment amount, offline payment method, non-sensitive reference and current verification status.</w:t>
      </w:r>
    </w:p>
    <w:p w14:paraId="7B4EB382"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customer NID/photo/nominee information, booking forms and payment evidence to be attached through the secure document repository.</w:t>
      </w:r>
    </w:p>
    <w:p w14:paraId="15498DAC"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finance or authorized staff to verify, correct, reject or reverse a payment-history entry with a mandatory reason and audit log.</w:t>
      </w:r>
    </w:p>
    <w:p w14:paraId="41CCB44F"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Show a controlled payment-history timeline for authorized staff and a simplified status to the relevant partner.</w:t>
      </w:r>
    </w:p>
    <w:p w14:paraId="652E16B6" w14:textId="77777777" w:rsidR="007D1773" w:rsidRDefault="00000000">
      <w:pPr>
        <w:keepLines/>
        <w:spacing w:after="60"/>
        <w:ind w:left="283" w:hanging="198"/>
      </w:pPr>
      <w:r>
        <w:rPr>
          <w:b/>
        </w:rPr>
        <w:t>•  Sales Partner-created offline booking/payment-history records remain record-only. Global Client online token booking and installment payment are handled only through the dedicated gateway module, without exposing or storing card credentials.</w:t>
      </w:r>
    </w:p>
    <w:p w14:paraId="342A200E" w14:textId="77777777" w:rsidR="007D1773" w:rsidRDefault="00000000">
      <w:pPr>
        <w:pStyle w:val="ModuleTitle"/>
      </w:pPr>
      <w:r>
        <w:t>6.11 Daily Task and Progress Monitoring</w:t>
      </w:r>
    </w:p>
    <w:p w14:paraId="4F1C8E0E"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 xml:space="preserve">Allow managers or </w:t>
      </w:r>
      <w:proofErr w:type="gramStart"/>
      <w:r w:rsidRPr="00AF780E">
        <w:rPr>
          <w:color w:val="auto"/>
        </w:rPr>
        <w:t>team leads</w:t>
      </w:r>
      <w:proofErr w:type="gramEnd"/>
      <w:r w:rsidRPr="00AF780E">
        <w:rPr>
          <w:color w:val="auto"/>
        </w:rPr>
        <w:t xml:space="preserve"> to assign daily activities, sales targets or follow-up tasks.</w:t>
      </w:r>
    </w:p>
    <w:p w14:paraId="1582882E"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partners to view task details, due dates and status.</w:t>
      </w:r>
    </w:p>
    <w:p w14:paraId="4BAEFF10"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partners to mark a task complete and add a short completion note or permitted evidence.</w:t>
      </w:r>
    </w:p>
    <w:p w14:paraId="137BE50D"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Show personal task completion and target progress on the dashboard.</w:t>
      </w:r>
    </w:p>
    <w:p w14:paraId="130EEE34"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team leads and managers to view partner/team completion status and missed activities.</w:t>
      </w:r>
    </w:p>
    <w:p w14:paraId="3ED5097F" w14:textId="77777777" w:rsidR="007D1773" w:rsidRDefault="00000000">
      <w:pPr>
        <w:keepLines/>
        <w:spacing w:after="60"/>
        <w:ind w:left="283" w:hanging="198"/>
      </w:pPr>
      <w:r w:rsidRPr="00AF780E">
        <w:rPr>
          <w:b/>
          <w:color w:val="auto"/>
        </w:rPr>
        <w:t xml:space="preserve">•  </w:t>
      </w:r>
      <w:r>
        <w:t>Allow administrators to review overall activity and territory/team progress trends.</w:t>
      </w:r>
    </w:p>
    <w:p w14:paraId="0DDA275B" w14:textId="77777777" w:rsidR="007D1773" w:rsidRDefault="00000000">
      <w:pPr>
        <w:pStyle w:val="ModuleTitle"/>
      </w:pPr>
      <w:r>
        <w:t>6.12 Commission Management</w:t>
      </w:r>
    </w:p>
    <w:p w14:paraId="052475D9"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authorized staff to create a commission record against a verified converted lead or approved special-commission case.</w:t>
      </w:r>
    </w:p>
    <w:p w14:paraId="62C9CA9D"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 xml:space="preserve">Record the approved amount, related partner, lead, project, program, approval date and </w:t>
      </w:r>
      <w:proofErr w:type="gramStart"/>
      <w:r w:rsidRPr="00AF780E">
        <w:rPr>
          <w:color w:val="auto"/>
        </w:rPr>
        <w:t>approver</w:t>
      </w:r>
      <w:proofErr w:type="gramEnd"/>
      <w:r w:rsidRPr="00AF780E">
        <w:rPr>
          <w:color w:val="auto"/>
        </w:rPr>
        <w:t>.</w:t>
      </w:r>
    </w:p>
    <w:p w14:paraId="726EDF7E"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Support Pending, Approved, Settlement Requested and Settled states.</w:t>
      </w:r>
    </w:p>
    <w:p w14:paraId="2280EBA5"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Show only approved commission as available for a settlement request.</w:t>
      </w:r>
    </w:p>
    <w:p w14:paraId="46DCF0FB"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authorized finance users to correct or reverse a record with a mandatory reason and audit entry.</w:t>
      </w:r>
    </w:p>
    <w:p w14:paraId="2515B76F" w14:textId="77777777" w:rsidR="007D1773" w:rsidRDefault="00000000">
      <w:pPr>
        <w:keepLines/>
        <w:spacing w:after="60"/>
        <w:ind w:left="283" w:hanging="198"/>
      </w:pPr>
      <w:r w:rsidRPr="00AF780E">
        <w:rPr>
          <w:b/>
          <w:color w:val="auto"/>
        </w:rPr>
        <w:t xml:space="preserve">•  </w:t>
      </w:r>
      <w:r>
        <w:t>Avoid an advanced automated rule engine until Zero Investment and With Investment commission formulas and exception rules are formally confirmed.</w:t>
      </w:r>
    </w:p>
    <w:p w14:paraId="4D2AE687" w14:textId="77777777" w:rsidR="007D1773" w:rsidRDefault="00000000">
      <w:pPr>
        <w:pStyle w:val="ModuleTitle"/>
      </w:pPr>
      <w:r>
        <w:lastRenderedPageBreak/>
        <w:t>6.13 Commission Settlement Request and Status</w:t>
      </w:r>
    </w:p>
    <w:p w14:paraId="01DAB4A5"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 partner to submit a settlement request against the available approved commission balance.</w:t>
      </w:r>
    </w:p>
    <w:p w14:paraId="3E50CB20"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Do not collect or store bank, MFS, card or merchant account details in the mobile app or CRM.</w:t>
      </w:r>
    </w:p>
    <w:p w14:paraId="3C8D5269"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Prevent settlement requests that exceed the available balance or duplicate an active request.</w:t>
      </w:r>
    </w:p>
    <w:p w14:paraId="149F5113"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finance users to review, approve, reject or hold a settlement request with notes.</w:t>
      </w:r>
    </w:p>
    <w:p w14:paraId="3EF611F4"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finance users to record a non-sensitive settlement-channel category, reference, date and evidence after the external finance process is completed.</w:t>
      </w:r>
    </w:p>
    <w:p w14:paraId="011BA57F" w14:textId="77777777" w:rsidR="007D1773" w:rsidRDefault="00000000">
      <w:pPr>
        <w:keepLines/>
        <w:spacing w:after="60"/>
        <w:ind w:left="283" w:hanging="198"/>
      </w:pPr>
      <w:r w:rsidRPr="00AF780E">
        <w:rPr>
          <w:b/>
          <w:color w:val="auto"/>
        </w:rPr>
        <w:t xml:space="preserve">•  </w:t>
      </w:r>
      <w:r>
        <w:t>Notify the partner when the request is approved, rejected, held or marked settled.</w:t>
      </w:r>
    </w:p>
    <w:p w14:paraId="1CA8A32D" w14:textId="77777777" w:rsidR="007D1773" w:rsidRDefault="00000000">
      <w:pPr>
        <w:pStyle w:val="ModuleTitle"/>
      </w:pPr>
      <w:r>
        <w:t>6.14 Notifications and Official Notice Board</w:t>
      </w:r>
    </w:p>
    <w:p w14:paraId="0C88A502" w14:textId="77777777" w:rsidR="007D1773" w:rsidRPr="00AF780E" w:rsidRDefault="00000000">
      <w:pPr>
        <w:keepLines/>
        <w:spacing w:after="60"/>
        <w:ind w:left="283" w:hanging="198"/>
        <w:rPr>
          <w:color w:val="auto"/>
        </w:rPr>
      </w:pPr>
      <w:r>
        <w:rPr>
          <w:b/>
        </w:rPr>
        <w:t>•  Provide in-app and push notifications for partner approval, inventory updates, lead status, booking, meeting confirmation, task assignment, document publication, commission approval, return-record update, support-ticket status, settlement status, Global Client payment status, installment due/overdue alerts and construction-progress updates.</w:t>
      </w:r>
    </w:p>
    <w:p w14:paraId="712EEA6B"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administrators to publish official notices to all partners or selected teams, territories, ranks or programs.</w:t>
      </w:r>
    </w:p>
    <w:p w14:paraId="2FE40545"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Store notification and notice history in the mobile app.</w:t>
      </w:r>
    </w:p>
    <w:p w14:paraId="59AAE3A2" w14:textId="77777777" w:rsidR="007D1773" w:rsidRDefault="00000000">
      <w:pPr>
        <w:keepLines/>
        <w:spacing w:after="60"/>
        <w:ind w:left="283" w:hanging="198"/>
      </w:pPr>
      <w:r w:rsidRPr="00AF780E">
        <w:rPr>
          <w:b/>
          <w:color w:val="auto"/>
        </w:rPr>
        <w:t xml:space="preserve">•  </w:t>
      </w:r>
      <w:r>
        <w:t>Keep SMS, WhatsApp API and email automation outside the base scope unless separately confirmed.</w:t>
      </w:r>
    </w:p>
    <w:p w14:paraId="0BEBA734" w14:textId="77777777" w:rsidR="007D1773" w:rsidRDefault="00000000">
      <w:pPr>
        <w:pStyle w:val="ModuleTitle"/>
      </w:pPr>
      <w:r>
        <w:t>6.15 Training and Sales Kit</w:t>
      </w:r>
    </w:p>
    <w:p w14:paraId="6A7A3833"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Provide a categorized library of company policies, Sales Partner guidelines, frequently asked questions and short video tutorials.</w:t>
      </w:r>
    </w:p>
    <w:p w14:paraId="6DCAF336" w14:textId="77777777" w:rsidR="007D1773" w:rsidRDefault="00000000">
      <w:pPr>
        <w:keepLines/>
        <w:spacing w:after="60"/>
        <w:ind w:left="283" w:hanging="198"/>
      </w:pPr>
      <w:r w:rsidRPr="00AF780E">
        <w:rPr>
          <w:b/>
          <w:color w:val="auto"/>
        </w:rPr>
        <w:t xml:space="preserve">•  </w:t>
      </w:r>
      <w:r>
        <w:t>Allow authorized administrators to upload, publish, update and unpublish training and sales-support content.</w:t>
      </w:r>
    </w:p>
    <w:p w14:paraId="1DE15408"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partners to view or download approved brochures, layouts, scripts, presentations and videos for client discussions.</w:t>
      </w:r>
    </w:p>
    <w:p w14:paraId="686182A8"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content to be targeted by program, rank, team or territory where required.</w:t>
      </w:r>
    </w:p>
    <w:p w14:paraId="7FDE595E"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Keep the base module as a content library; quizzes, certification and a full learning-management system are not included.</w:t>
      </w:r>
    </w:p>
    <w:p w14:paraId="10177266" w14:textId="77777777" w:rsidR="007D1773" w:rsidRDefault="00000000">
      <w:pPr>
        <w:pStyle w:val="ModuleTitle"/>
      </w:pPr>
      <w:r>
        <w:t>6.16 Support and Help Desk</w:t>
      </w:r>
    </w:p>
    <w:p w14:paraId="6E8C6148"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 partner to submit a support ticket to Customer Care, Sales, Accounts or Administration with category, subject, description and permitted attachment.</w:t>
      </w:r>
    </w:p>
    <w:p w14:paraId="1A7D0A22"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support users to assign, prioritize, respond to, resolve or reopen a ticket and maintain a complete conversation history.</w:t>
      </w:r>
    </w:p>
    <w:p w14:paraId="49FA814F" w14:textId="77777777" w:rsidR="007D1773" w:rsidRPr="00AF780E" w:rsidRDefault="00000000">
      <w:pPr>
        <w:keepLines/>
        <w:spacing w:after="60"/>
        <w:ind w:left="283" w:hanging="198"/>
        <w:rPr>
          <w:color w:val="auto"/>
        </w:rPr>
      </w:pPr>
      <w:r>
        <w:rPr>
          <w:b/>
        </w:rPr>
        <w:t>•  Maintain tickets and click-to-call/external contact links for Sales Partners; for Global Clients, integrate one client-approved real-time support channel through WhatsApp Business API or a managed in-app chat service, without building custom voice/video infrastructure.</w:t>
      </w:r>
    </w:p>
    <w:p w14:paraId="2A3F8E10"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Notify the partner when a ticket is updated or resolved.</w:t>
      </w:r>
    </w:p>
    <w:p w14:paraId="6339D7E6"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Provide ticket volume, response-status and aging summaries in the CRM.</w:t>
      </w:r>
    </w:p>
    <w:p w14:paraId="3D1C7576" w14:textId="77777777" w:rsidR="007D1773" w:rsidRDefault="00000000">
      <w:pPr>
        <w:pStyle w:val="ModuleTitle"/>
      </w:pPr>
      <w:r>
        <w:t>6.17 CRM Dashboard and Reporting</w:t>
      </w:r>
    </w:p>
    <w:p w14:paraId="07D300B8"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Show summary metrics for approved partners, territories, ranks, teams, active projects, inventory, leads, bookings, converted sales, customer payment records, meetings, tasks, training/support activity, approved commissions, investment returns and pending settlements.</w:t>
      </w:r>
    </w:p>
    <w:p w14:paraId="44CF45F2"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filtering by date range, project, inventory status, program, territory, team, team lead, rank and status.</w:t>
      </w:r>
    </w:p>
    <w:p w14:paraId="5EBB2A1B"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Provide basic reports for lead conversion, sales/booking records, inventory, team/territory activity, meeting outcomes, task completion, document activity, help-desk performance, commission, return and settlement reconciliation.</w:t>
      </w:r>
    </w:p>
    <w:p w14:paraId="4D4B3BCE"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Allow authorized users to export selected non-sensitive reports to CSV for internal review.</w:t>
      </w:r>
    </w:p>
    <w:p w14:paraId="5A421A30"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Apply role-based visibility so team leads see only assigned teams/territories while administrators see organization-wide information.</w:t>
      </w:r>
    </w:p>
    <w:p w14:paraId="34F380CD" w14:textId="77777777" w:rsidR="007D1773" w:rsidRDefault="00000000">
      <w:pPr>
        <w:pStyle w:val="ModuleTitle"/>
      </w:pPr>
      <w:r>
        <w:t>6.18 Administration, Roles and Audit Logs</w:t>
      </w:r>
    </w:p>
    <w:p w14:paraId="7CA0F862"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Manage users, partner approvals, roles, permissions, teams, territories, ranks, projects, inventory, programs, training and support configuration.</w:t>
      </w:r>
    </w:p>
    <w:p w14:paraId="4665C57B"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Configure basic lead, booking, meeting, task, document, commission, return, ticket and settlement statuses.</w:t>
      </w:r>
    </w:p>
    <w:p w14:paraId="4955DF84"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Suspend or reactivate a user without deleting historical records.</w:t>
      </w:r>
    </w:p>
    <w:p w14:paraId="7E6CB101" w14:textId="77777777" w:rsidR="007D1773" w:rsidRPr="00AF780E" w:rsidRDefault="00000000">
      <w:pPr>
        <w:keepLines/>
        <w:spacing w:after="60"/>
        <w:ind w:left="283" w:hanging="198"/>
        <w:rPr>
          <w:color w:val="auto"/>
        </w:rPr>
      </w:pPr>
      <w:r w:rsidRPr="00AF780E">
        <w:rPr>
          <w:b/>
          <w:color w:val="auto"/>
        </w:rPr>
        <w:lastRenderedPageBreak/>
        <w:t xml:space="preserve">•  </w:t>
      </w:r>
      <w:r w:rsidRPr="00AF780E">
        <w:rPr>
          <w:color w:val="auto"/>
        </w:rPr>
        <w:t>Record important authentication, administrative, document, booking, commission, return and settlement actions in an audit log.</w:t>
      </w:r>
    </w:p>
    <w:p w14:paraId="2ACF5C57" w14:textId="77777777" w:rsidR="007D1773" w:rsidRPr="00AF780E" w:rsidRDefault="00000000">
      <w:pPr>
        <w:keepLines/>
        <w:spacing w:after="60"/>
        <w:ind w:left="283" w:hanging="198"/>
        <w:rPr>
          <w:color w:val="auto"/>
        </w:rPr>
      </w:pPr>
      <w:r>
        <w:rPr>
          <w:b/>
        </w:rPr>
        <w:t xml:space="preserve">•  Provide system settings for contact information, policy text, legal-document visibility, notification templates, supported languages/currencies, </w:t>
      </w:r>
      <w:proofErr w:type="spellStart"/>
      <w:r>
        <w:rPr>
          <w:b/>
        </w:rPr>
        <w:t>timezone</w:t>
      </w:r>
      <w:proofErr w:type="spellEnd"/>
      <w:r>
        <w:rPr>
          <w:b/>
        </w:rPr>
        <w:t xml:space="preserve"> rules, map configuration, construction updates, payment gateway settings and support-channel configuration.</w:t>
      </w:r>
    </w:p>
    <w:p w14:paraId="70163B83" w14:textId="77777777" w:rsidR="001F5268" w:rsidRDefault="00000000">
      <w:pPr>
        <w:pStyle w:val="ModuleTitle"/>
      </w:pPr>
      <w:r>
        <w:t>6.19 Global Client Authentication, KYC Status and Preferences</w:t>
      </w:r>
    </w:p>
    <w:p w14:paraId="1FF5FC7D" w14:textId="77777777" w:rsidR="001F5268" w:rsidRDefault="00000000">
      <w:r>
        <w:t>•  Allow global clients to sign up and log in through email, international phone number with country code/OTP, Google and Apple ID.</w:t>
      </w:r>
    </w:p>
    <w:p w14:paraId="3AE41077" w14:textId="77777777" w:rsidR="001F5268" w:rsidRDefault="00000000">
      <w:r>
        <w:t>•  Maintain name, profile picture, contact details and verified communication channels.</w:t>
      </w:r>
    </w:p>
    <w:p w14:paraId="5A5882E4" w14:textId="77777777" w:rsidR="001F5268" w:rsidRDefault="00000000">
      <w:r>
        <w:t>•  Allow Passport/NID evidence to be uploaded through the secure repository and show a controlled KYC state such as Not Submitted, Pending, Verified or Rejected.</w:t>
      </w:r>
    </w:p>
    <w:p w14:paraId="10A2409E" w14:textId="77777777" w:rsidR="001F5268" w:rsidRDefault="00000000">
      <w:r>
        <w:t xml:space="preserve">•  Allow device biometric unlock through </w:t>
      </w:r>
      <w:proofErr w:type="spellStart"/>
      <w:r>
        <w:t>FaceID</w:t>
      </w:r>
      <w:proofErr w:type="spellEnd"/>
      <w:r>
        <w:t xml:space="preserve">, </w:t>
      </w:r>
      <w:proofErr w:type="spellStart"/>
      <w:r>
        <w:t>TouchID</w:t>
      </w:r>
      <w:proofErr w:type="spellEnd"/>
      <w:r>
        <w:t xml:space="preserve"> or Android biometrics after a successful primary login; biometric data remains on the device.</w:t>
      </w:r>
    </w:p>
    <w:p w14:paraId="3B95B46E" w14:textId="77777777" w:rsidR="001F5268" w:rsidRDefault="00000000">
      <w:r>
        <w:t xml:space="preserve">•  Allow the user to select preferred language, display currency and </w:t>
      </w:r>
      <w:proofErr w:type="spellStart"/>
      <w:r>
        <w:t>timezone</w:t>
      </w:r>
      <w:proofErr w:type="spellEnd"/>
      <w:r>
        <w:t>, and update these preferences from the profile.</w:t>
      </w:r>
    </w:p>
    <w:p w14:paraId="7937C14A" w14:textId="77777777" w:rsidR="001F5268" w:rsidRDefault="00000000">
      <w:r>
        <w:t>•  Provide secure session, logout, account-recovery and device-token controls.</w:t>
      </w:r>
    </w:p>
    <w:p w14:paraId="6AFF3236" w14:textId="77777777" w:rsidR="001F5268" w:rsidRDefault="00000000">
      <w:pPr>
        <w:pStyle w:val="ModuleTitle"/>
      </w:pPr>
      <w:r>
        <w:t>6.20 Global Project Discovery, Interactive Map and Search</w:t>
      </w:r>
    </w:p>
    <w:p w14:paraId="5B36250C" w14:textId="77777777" w:rsidR="001F5268" w:rsidRDefault="00000000">
      <w:r>
        <w:t>•  Show ongoing, completed and upcoming projects on an interactive map using the client-approved map provider.</w:t>
      </w:r>
    </w:p>
    <w:p w14:paraId="473818B2" w14:textId="77777777" w:rsidR="001F5268" w:rsidRDefault="00000000">
      <w:r>
        <w:t>•  Allow filtering by project status, location, property category, bedrooms/configuration, area size, price range and current availability.</w:t>
      </w:r>
    </w:p>
    <w:p w14:paraId="4E184E9D" w14:textId="77777777" w:rsidR="001F5268" w:rsidRDefault="00000000">
      <w:r>
        <w:t>•  Allow a client to open project and available-unit details directly from map markers or filtered search results.</w:t>
      </w:r>
    </w:p>
    <w:p w14:paraId="158CB0BC" w14:textId="77777777" w:rsidR="001F5268" w:rsidRDefault="00000000">
      <w:r>
        <w:t>•  Display prices in the selected presentation currency using the client-approved exchange-rate and rounding policy, while preserving the authoritative transaction currency.</w:t>
      </w:r>
    </w:p>
    <w:p w14:paraId="5164CBA7" w14:textId="77777777" w:rsidR="001F5268" w:rsidRDefault="00000000">
      <w:pPr>
        <w:pStyle w:val="ModuleTitle"/>
      </w:pPr>
      <w:r>
        <w:t>6.21 Immersive Project Details and Construction Progress</w:t>
      </w:r>
    </w:p>
    <w:p w14:paraId="22E597B7" w14:textId="77777777" w:rsidR="001F5268" w:rsidRDefault="00000000">
      <w:r>
        <w:t>•  Present high-definition image galleries and promotional videos through responsive, CDN-backed media delivery.</w:t>
      </w:r>
    </w:p>
    <w:p w14:paraId="5CFA1D59" w14:textId="77777777" w:rsidR="001F5268" w:rsidRDefault="00000000">
      <w:r>
        <w:t>•  Support 360-degree panoramic walkthroughs or Matterport frame embeds supplied by the client.</w:t>
      </w:r>
    </w:p>
    <w:p w14:paraId="0244BF52" w14:textId="77777777" w:rsidR="001F5268" w:rsidRDefault="00000000">
      <w:r>
        <w:t>•  Display floor plans and layout diagrams with pinch-to-zoom and pan controls.</w:t>
      </w:r>
    </w:p>
    <w:p w14:paraId="226C540E" w14:textId="77777777" w:rsidR="001F5268" w:rsidRDefault="00000000">
      <w:r>
        <w:t>•  Publish dated construction-progress photo/video updates for ongoing projects.</w:t>
      </w:r>
    </w:p>
    <w:p w14:paraId="30E15775" w14:textId="77777777" w:rsidR="001F5268" w:rsidRDefault="00000000">
      <w:r>
        <w:t>•  Show current unit/share availability and booking status from the controlled inventory source.</w:t>
      </w:r>
    </w:p>
    <w:p w14:paraId="4FE50117" w14:textId="77777777" w:rsidR="001F5268" w:rsidRDefault="00000000">
      <w:pPr>
        <w:pStyle w:val="ModuleTitle"/>
      </w:pPr>
      <w:r>
        <w:t>6.22 Online Unit Booking and Global Payment</w:t>
      </w:r>
    </w:p>
    <w:p w14:paraId="1F67A42D" w14:textId="77777777" w:rsidR="001F5268" w:rsidRDefault="00000000">
      <w:r>
        <w:t>•  Allow a client to select an available apartment, plot or approved unit and review the configured token booking amount and terms.</w:t>
      </w:r>
    </w:p>
    <w:p w14:paraId="66121D80" w14:textId="77777777" w:rsidR="001F5268" w:rsidRDefault="00000000">
      <w:r>
        <w:t>•  Create a pending booking and temporarily lock the selected inventory item for the client-approved checkout period.</w:t>
      </w:r>
    </w:p>
    <w:p w14:paraId="60029875" w14:textId="77777777" w:rsidR="001F5268" w:rsidRDefault="00000000">
      <w:r>
        <w:t xml:space="preserve">•  Integrate the client-confirmed secure channels from Stripe, PayPal, </w:t>
      </w:r>
      <w:proofErr w:type="spellStart"/>
      <w:r>
        <w:t>SSLCommerz</w:t>
      </w:r>
      <w:proofErr w:type="spellEnd"/>
      <w:r>
        <w:t>, international wire instructions and local MFS where applicable.</w:t>
      </w:r>
    </w:p>
    <w:p w14:paraId="5E9F9BFD" w14:textId="77777777" w:rsidR="001F5268" w:rsidRDefault="00000000">
      <w:r>
        <w:t>•  Use hosted or tokenized checkout so card number, CVV, PIN, OTP and online-banking credentials are not stored by the application.</w:t>
      </w:r>
    </w:p>
    <w:p w14:paraId="2C3030CC" w14:textId="77777777" w:rsidR="001F5268" w:rsidRDefault="00000000">
      <w:r>
        <w:t>•  Verify signed payment callbacks/webhooks, transaction amount, currency and reference before confirming the booking.</w:t>
      </w:r>
    </w:p>
    <w:p w14:paraId="4FCCCD90" w14:textId="77777777" w:rsidR="001F5268" w:rsidRDefault="00000000">
      <w:r>
        <w:t>•  Handle successful, pending, failed, cancelled and expired payment/booking states and prevent duplicate confirmation.</w:t>
      </w:r>
    </w:p>
    <w:p w14:paraId="7EF6E3C7" w14:textId="77777777" w:rsidR="001F5268" w:rsidRDefault="00000000">
      <w:pPr>
        <w:pStyle w:val="ModuleTitle"/>
      </w:pPr>
      <w:r>
        <w:t>6.23 Installment Tracker, Ledger, Invoices and Receipts</w:t>
      </w:r>
    </w:p>
    <w:p w14:paraId="608D3AA8" w14:textId="77777777" w:rsidR="001F5268" w:rsidRDefault="00000000">
      <w:r>
        <w:t>•  Show total property price, verified amount paid, outstanding balance, upcoming installment schedule and overdue amounts.</w:t>
      </w:r>
    </w:p>
    <w:p w14:paraId="2510387E" w14:textId="77777777" w:rsidR="001F5268" w:rsidRDefault="00000000">
      <w:r>
        <w:t>•  Allow an eligible installment to be paid through the approved payment gateway and record the verified result in the customer ledger.</w:t>
      </w:r>
    </w:p>
    <w:p w14:paraId="7A53FE1B" w14:textId="77777777" w:rsidR="001F5268" w:rsidRDefault="00000000">
      <w:r>
        <w:t>•  Generate downloadable PDF invoices and receipts using client-approved numbering, tax and legal wording.</w:t>
      </w:r>
    </w:p>
    <w:p w14:paraId="034844D4" w14:textId="77777777" w:rsidR="001F5268" w:rsidRDefault="00000000">
      <w:r>
        <w:t>•  Maintain a chronological payment-history view with payment date, amount, currency, channel category, reference and status.</w:t>
      </w:r>
    </w:p>
    <w:p w14:paraId="0685259A" w14:textId="77777777" w:rsidR="001F5268" w:rsidRDefault="00000000">
      <w:r>
        <w:lastRenderedPageBreak/>
        <w:t xml:space="preserve">•  Send </w:t>
      </w:r>
      <w:proofErr w:type="spellStart"/>
      <w:r>
        <w:t>timezone</w:t>
      </w:r>
      <w:proofErr w:type="spellEnd"/>
      <w:r>
        <w:t>-aware due-date, overdue and payment-status notifications.</w:t>
      </w:r>
    </w:p>
    <w:p w14:paraId="3D003B59" w14:textId="77777777" w:rsidR="001F5268" w:rsidRDefault="00000000">
      <w:pPr>
        <w:pStyle w:val="ModuleTitle"/>
      </w:pPr>
      <w:r>
        <w:t>6.24 Live Chat and Virtual Consultation</w:t>
      </w:r>
    </w:p>
    <w:p w14:paraId="4CF18ADB" w14:textId="77777777" w:rsidR="001F5268" w:rsidRDefault="00000000">
      <w:r>
        <w:t>•  Allow a Global Client to start a conversation with the assigned relationship manager or customer-care team through the client-selected WhatsApp Business API or managed in-app live chat.</w:t>
      </w:r>
    </w:p>
    <w:p w14:paraId="6968D3B0" w14:textId="77777777" w:rsidR="001F5268" w:rsidRDefault="00000000">
      <w:r>
        <w:t>•  Preserve the basic conversation/ticket reference and service status according to the selected provider capability and privacy policy.</w:t>
      </w:r>
    </w:p>
    <w:p w14:paraId="758E08DC" w14:textId="77777777" w:rsidR="001F5268" w:rsidRDefault="00000000">
      <w:r>
        <w:t>•  Allow clients to view available consultation slots and schedule, reschedule or cancel a guided presentation.</w:t>
      </w:r>
    </w:p>
    <w:p w14:paraId="64F6DEC6" w14:textId="77777777" w:rsidR="001F5268" w:rsidRDefault="00000000">
      <w:r>
        <w:t xml:space="preserve">•  Attach a Zoom or Google Meet link to the confirmed consultation and send </w:t>
      </w:r>
      <w:proofErr w:type="spellStart"/>
      <w:r>
        <w:t>timezone</w:t>
      </w:r>
      <w:proofErr w:type="spellEnd"/>
      <w:r>
        <w:t>-adjusted reminders.</w:t>
      </w:r>
    </w:p>
    <w:p w14:paraId="6DCD3FB2" w14:textId="77777777" w:rsidR="001F5268" w:rsidRDefault="00000000">
      <w:pPr>
        <w:pStyle w:val="ModuleTitle"/>
      </w:pPr>
      <w:r>
        <w:t>6.25 Global Notifications and Media Performance</w:t>
      </w:r>
    </w:p>
    <w:p w14:paraId="761193D6" w14:textId="77777777" w:rsidR="001F5268" w:rsidRDefault="00000000">
      <w:r>
        <w:t xml:space="preserve">•  Use location and </w:t>
      </w:r>
      <w:proofErr w:type="spellStart"/>
      <w:r>
        <w:t>timezone</w:t>
      </w:r>
      <w:proofErr w:type="spellEnd"/>
      <w:r>
        <w:t xml:space="preserve"> preferences for consultation, installment and project-update notifications.</w:t>
      </w:r>
    </w:p>
    <w:p w14:paraId="1B616278" w14:textId="77777777" w:rsidR="001F5268" w:rsidRDefault="00000000">
      <w:r>
        <w:t>•  Deliver high-resolution images, video previews, 360 assets and floor plans through a CDN with caching and responsive variants.</w:t>
      </w:r>
    </w:p>
    <w:p w14:paraId="020B5476" w14:textId="77777777" w:rsidR="001F5268" w:rsidRDefault="00000000">
      <w:r>
        <w:t>•  Provide graceful loading, retry and fallback behavior for weak international networks without compromising payment or booking integrity.</w:t>
      </w:r>
    </w:p>
    <w:p w14:paraId="07B3F58F" w14:textId="12128898" w:rsidR="007D1773" w:rsidRDefault="00D36A7C">
      <w:pPr>
        <w:pStyle w:val="SectionTitle"/>
        <w:pBdr>
          <w:bottom w:val="single" w:sz="10" w:space="4" w:color="EF6B61"/>
        </w:pBdr>
      </w:pPr>
      <w:r>
        <w:rPr>
          <w:color w:val="EF6B61"/>
          <w:sz w:val="20"/>
        </w:rPr>
        <w:t>07 Financial</w:t>
      </w:r>
      <w:r w:rsidR="00000000">
        <w:rPr>
          <w:color w:val="EF6B61"/>
          <w:sz w:val="20"/>
        </w:rPr>
        <w:t xml:space="preserve"> Processing Solutions</w:t>
      </w:r>
    </w:p>
    <w:p w14:paraId="1DE01564" w14:textId="77777777" w:rsidR="001F5268" w:rsidRDefault="00000000">
      <w:pPr>
        <w:pStyle w:val="SubsectionTitle"/>
      </w:pPr>
      <w:r>
        <w:t>7.1 Manual Commission and Investment-Return Settlement</w:t>
      </w:r>
    </w:p>
    <w:p w14:paraId="38A16EC4" w14:textId="77777777" w:rsidR="007D1773" w:rsidRDefault="00000000">
      <w:r>
        <w:t>The recommended finance design keeps all commission and investment-return payment execution outside the platform. The app and CRM manage approved ledgers, settlement requests, return/payment records, approval, evidence and status only; they do not collect bank or MFS account details, provide in-app payout, or integrate with a bank, payment gateway or merchant-disbursement service. The same controlled process can be used for an approved With Investment return once the client confirms the applicable rules.</w:t>
      </w:r>
    </w:p>
    <w:p w14:paraId="242330CE" w14:textId="77777777" w:rsidR="007D1773" w:rsidRDefault="00CC4B08">
      <w:pPr>
        <w:jc w:val="center"/>
      </w:pPr>
      <w:r>
        <w:rPr>
          <w:noProof/>
        </w:rPr>
        <w:drawing>
          <wp:inline distT="0" distB="0" distL="0" distR="0" wp14:anchorId="22CA03D0" wp14:editId="5F2B26E5">
            <wp:extent cx="6264910" cy="3738245"/>
            <wp:effectExtent l="0" t="0" r="2540" b="0"/>
            <wp:docPr id="2007314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14755" name="Picture 2007314755"/>
                    <pic:cNvPicPr/>
                  </pic:nvPicPr>
                  <pic:blipFill>
                    <a:blip r:embed="rId10"/>
                    <a:stretch>
                      <a:fillRect/>
                    </a:stretch>
                  </pic:blipFill>
                  <pic:spPr>
                    <a:xfrm>
                      <a:off x="0" y="0"/>
                      <a:ext cx="6264910" cy="3738245"/>
                    </a:xfrm>
                    <a:prstGeom prst="rect">
                      <a:avLst/>
                    </a:prstGeom>
                  </pic:spPr>
                </pic:pic>
              </a:graphicData>
            </a:graphic>
          </wp:inline>
        </w:drawing>
      </w:r>
    </w:p>
    <w:p w14:paraId="751417AA" w14:textId="77777777" w:rsidR="007D1773" w:rsidRDefault="00000000">
      <w:pPr>
        <w:pStyle w:val="Caption"/>
        <w:jc w:val="center"/>
      </w:pPr>
      <w:r>
        <w:t>Figure 2. Provider-independent settlement control architecture. The platform controls approved commission/return records, requests, approvals and status; the finance team performs payment entirely outside the app.</w:t>
      </w:r>
    </w:p>
    <w:p w14:paraId="1EDCC3E1" w14:textId="77777777" w:rsidR="007D1773" w:rsidRDefault="00000000">
      <w:pPr>
        <w:pStyle w:val="SubsectionTitle"/>
      </w:pPr>
      <w:r>
        <w:t>Recommended Processing Model</w:t>
      </w:r>
    </w:p>
    <w:p w14:paraId="1653509A" w14:textId="15F05C5A" w:rsidR="007D1773" w:rsidRPr="00AF780E" w:rsidRDefault="00000000">
      <w:pPr>
        <w:spacing w:after="80"/>
        <w:ind w:left="397" w:hanging="283"/>
        <w:rPr>
          <w:bCs/>
          <w:color w:val="auto"/>
        </w:rPr>
      </w:pPr>
      <w:r w:rsidRPr="00AF780E">
        <w:rPr>
          <w:bCs/>
          <w:color w:val="auto"/>
        </w:rPr>
        <w:t>1</w:t>
      </w:r>
      <w:r w:rsidR="00D36A7C" w:rsidRPr="00AF780E">
        <w:rPr>
          <w:bCs/>
          <w:color w:val="auto"/>
        </w:rPr>
        <w:t>. A</w:t>
      </w:r>
      <w:r w:rsidRPr="00AF780E">
        <w:rPr>
          <w:bCs/>
          <w:color w:val="auto"/>
        </w:rPr>
        <w:t xml:space="preserve"> commission is posted to the member only after the related real-estate conversion is verified and approved.</w:t>
      </w:r>
    </w:p>
    <w:p w14:paraId="1547F0D3" w14:textId="29FEC2C7" w:rsidR="007D1773" w:rsidRPr="00AF780E" w:rsidRDefault="00000000">
      <w:pPr>
        <w:spacing w:after="80"/>
        <w:ind w:left="397" w:hanging="283"/>
        <w:rPr>
          <w:bCs/>
          <w:color w:val="auto"/>
        </w:rPr>
      </w:pPr>
      <w:r w:rsidRPr="00AF780E">
        <w:rPr>
          <w:bCs/>
          <w:color w:val="auto"/>
        </w:rPr>
        <w:t>2</w:t>
      </w:r>
      <w:r w:rsidR="00D36A7C" w:rsidRPr="00AF780E">
        <w:rPr>
          <w:bCs/>
          <w:color w:val="auto"/>
        </w:rPr>
        <w:t>. The</w:t>
      </w:r>
      <w:r w:rsidRPr="00AF780E">
        <w:rPr>
          <w:bCs/>
          <w:color w:val="auto"/>
        </w:rPr>
        <w:t xml:space="preserve"> approved commission appears as available commission; any approved With Investment return appears as a separate return record and is not mixed with the commission balance.</w:t>
      </w:r>
    </w:p>
    <w:p w14:paraId="03EE9012" w14:textId="175B6611" w:rsidR="007D1773" w:rsidRPr="00AF780E" w:rsidRDefault="00000000">
      <w:pPr>
        <w:spacing w:after="80"/>
        <w:ind w:left="397" w:hanging="283"/>
        <w:rPr>
          <w:bCs/>
          <w:color w:val="auto"/>
        </w:rPr>
      </w:pPr>
      <w:r w:rsidRPr="00AF780E">
        <w:rPr>
          <w:bCs/>
          <w:color w:val="auto"/>
        </w:rPr>
        <w:t>3</w:t>
      </w:r>
      <w:r w:rsidR="00D36A7C" w:rsidRPr="00AF780E">
        <w:rPr>
          <w:bCs/>
          <w:color w:val="auto"/>
        </w:rPr>
        <w:t>. The</w:t>
      </w:r>
      <w:r w:rsidRPr="00AF780E">
        <w:rPr>
          <w:bCs/>
          <w:color w:val="auto"/>
        </w:rPr>
        <w:t xml:space="preserve"> member submits a settlement request without entering any bank, MFS, card or merchant account details.</w:t>
      </w:r>
    </w:p>
    <w:p w14:paraId="7219A59A" w14:textId="1F6E0215" w:rsidR="007D1773" w:rsidRPr="00AF780E" w:rsidRDefault="00000000">
      <w:pPr>
        <w:spacing w:after="80"/>
        <w:ind w:left="397" w:hanging="283"/>
        <w:rPr>
          <w:bCs/>
          <w:color w:val="auto"/>
        </w:rPr>
      </w:pPr>
      <w:r w:rsidRPr="00AF780E">
        <w:rPr>
          <w:bCs/>
          <w:color w:val="auto"/>
        </w:rPr>
        <w:lastRenderedPageBreak/>
        <w:t>4</w:t>
      </w:r>
      <w:r w:rsidR="00D36A7C" w:rsidRPr="00AF780E">
        <w:rPr>
          <w:bCs/>
          <w:color w:val="auto"/>
        </w:rPr>
        <w:t>. Finance</w:t>
      </w:r>
      <w:r w:rsidRPr="00AF780E">
        <w:rPr>
          <w:bCs/>
          <w:color w:val="auto"/>
        </w:rPr>
        <w:t xml:space="preserve"> verifies the request, member identity, commission source, available balance and approval history.</w:t>
      </w:r>
    </w:p>
    <w:p w14:paraId="5CF30572" w14:textId="2EAE2FCA" w:rsidR="007D1773" w:rsidRPr="00AF780E" w:rsidRDefault="00000000">
      <w:pPr>
        <w:spacing w:after="80"/>
        <w:ind w:left="397" w:hanging="283"/>
        <w:rPr>
          <w:bCs/>
          <w:color w:val="auto"/>
        </w:rPr>
      </w:pPr>
      <w:r w:rsidRPr="00AF780E">
        <w:rPr>
          <w:bCs/>
          <w:color w:val="auto"/>
        </w:rPr>
        <w:t>5</w:t>
      </w:r>
      <w:r w:rsidR="00D36A7C" w:rsidRPr="00AF780E">
        <w:rPr>
          <w:bCs/>
          <w:color w:val="auto"/>
        </w:rPr>
        <w:t>. Finance</w:t>
      </w:r>
      <w:r w:rsidRPr="00AF780E">
        <w:rPr>
          <w:bCs/>
          <w:color w:val="auto"/>
        </w:rPr>
        <w:t xml:space="preserve"> contacts the member or uses its own independently maintained records and completes the settlement through Salmon Developers’ existing external finance process.</w:t>
      </w:r>
    </w:p>
    <w:p w14:paraId="7224D408" w14:textId="2FAA5392" w:rsidR="007D1773" w:rsidRPr="00AF780E" w:rsidRDefault="00000000">
      <w:pPr>
        <w:spacing w:after="80"/>
        <w:ind w:left="397" w:hanging="283"/>
        <w:rPr>
          <w:bCs/>
          <w:color w:val="auto"/>
        </w:rPr>
      </w:pPr>
      <w:r w:rsidRPr="00AF780E">
        <w:rPr>
          <w:bCs/>
          <w:color w:val="auto"/>
        </w:rPr>
        <w:t>6</w:t>
      </w:r>
      <w:r w:rsidR="00D36A7C" w:rsidRPr="00AF780E">
        <w:rPr>
          <w:bCs/>
          <w:color w:val="auto"/>
        </w:rPr>
        <w:t>. Finance</w:t>
      </w:r>
      <w:r w:rsidRPr="00AF780E">
        <w:rPr>
          <w:bCs/>
          <w:color w:val="auto"/>
        </w:rPr>
        <w:t xml:space="preserve"> records only the non-sensitive settlement reference, settlement date, channel category and proof in the CRM.</w:t>
      </w:r>
    </w:p>
    <w:p w14:paraId="09E72D26" w14:textId="3719CA08" w:rsidR="007D1773" w:rsidRPr="00AF780E" w:rsidRDefault="00000000">
      <w:pPr>
        <w:spacing w:after="80"/>
        <w:ind w:left="397" w:hanging="283"/>
        <w:rPr>
          <w:bCs/>
          <w:color w:val="auto"/>
        </w:rPr>
      </w:pPr>
      <w:r w:rsidRPr="00AF780E">
        <w:rPr>
          <w:bCs/>
          <w:color w:val="auto"/>
        </w:rPr>
        <w:t>7</w:t>
      </w:r>
      <w:r w:rsidR="00D36A7C" w:rsidRPr="00AF780E">
        <w:rPr>
          <w:bCs/>
          <w:color w:val="auto"/>
        </w:rPr>
        <w:t>. The</w:t>
      </w:r>
      <w:r w:rsidRPr="00AF780E">
        <w:rPr>
          <w:bCs/>
          <w:color w:val="auto"/>
        </w:rPr>
        <w:t xml:space="preserve"> platform marks the request as settled, updates the available balance and notifies the member.</w:t>
      </w:r>
    </w:p>
    <w:p w14:paraId="04BBB033" w14:textId="0867A752" w:rsidR="007D1773" w:rsidRPr="00AF780E" w:rsidRDefault="00000000">
      <w:pPr>
        <w:spacing w:after="80"/>
        <w:ind w:left="397" w:hanging="283"/>
        <w:rPr>
          <w:bCs/>
          <w:color w:val="auto"/>
        </w:rPr>
      </w:pPr>
      <w:r w:rsidRPr="00AF780E">
        <w:rPr>
          <w:bCs/>
          <w:color w:val="auto"/>
        </w:rPr>
        <w:t>8</w:t>
      </w:r>
      <w:r w:rsidR="00D36A7C" w:rsidRPr="00AF780E">
        <w:rPr>
          <w:bCs/>
          <w:color w:val="auto"/>
        </w:rPr>
        <w:t>. Finance</w:t>
      </w:r>
      <w:r w:rsidRPr="00AF780E">
        <w:rPr>
          <w:bCs/>
          <w:color w:val="auto"/>
        </w:rPr>
        <w:t xml:space="preserve"> reconciles settled requests using the internal settlement report and its external finance records.</w:t>
      </w:r>
    </w:p>
    <w:p w14:paraId="2F633A25" w14:textId="77777777" w:rsidR="007D1773" w:rsidRDefault="00000000">
      <w:pPr>
        <w:pStyle w:val="SubsectionTitle"/>
      </w:pPr>
      <w:r>
        <w:t>Why This Solves the Bank-Dependency Concern</w:t>
      </w:r>
    </w:p>
    <w:p w14:paraId="0CBA57F7" w14:textId="77777777" w:rsidR="007D1773" w:rsidRPr="00AF780E" w:rsidRDefault="00000000">
      <w:pPr>
        <w:keepLines/>
        <w:spacing w:after="60"/>
        <w:ind w:left="283" w:hanging="198"/>
        <w:rPr>
          <w:bCs/>
          <w:color w:val="auto"/>
        </w:rPr>
      </w:pPr>
      <w:r w:rsidRPr="00AF780E">
        <w:rPr>
          <w:bCs/>
          <w:color w:val="auto"/>
        </w:rPr>
        <w:t>•  No in-app payout, bank/MFS account capture or direct integration with a bank, mobile financial service or payment gateway is required.</w:t>
      </w:r>
    </w:p>
    <w:p w14:paraId="63CD4CE2" w14:textId="77777777" w:rsidR="007D1773" w:rsidRPr="00AF780E" w:rsidRDefault="00000000">
      <w:pPr>
        <w:keepLines/>
        <w:spacing w:after="60"/>
        <w:ind w:left="283" w:hanging="198"/>
        <w:rPr>
          <w:bCs/>
          <w:color w:val="auto"/>
        </w:rPr>
      </w:pPr>
      <w:r w:rsidRPr="00AF780E">
        <w:rPr>
          <w:bCs/>
          <w:color w:val="auto"/>
        </w:rPr>
        <w:t xml:space="preserve">•  The company can change its external finance process or provider without changing </w:t>
      </w:r>
      <w:proofErr w:type="gramStart"/>
      <w:r w:rsidRPr="00AF780E">
        <w:rPr>
          <w:bCs/>
          <w:color w:val="auto"/>
        </w:rPr>
        <w:t>mobile-app</w:t>
      </w:r>
      <w:proofErr w:type="gramEnd"/>
      <w:r w:rsidRPr="00AF780E">
        <w:rPr>
          <w:bCs/>
          <w:color w:val="auto"/>
        </w:rPr>
        <w:t xml:space="preserve"> functionality.</w:t>
      </w:r>
    </w:p>
    <w:p w14:paraId="560B761B" w14:textId="77777777" w:rsidR="007D1773" w:rsidRPr="00AF780E" w:rsidRDefault="00000000">
      <w:pPr>
        <w:keepLines/>
        <w:spacing w:after="60"/>
        <w:ind w:left="283" w:hanging="198"/>
        <w:rPr>
          <w:bCs/>
          <w:color w:val="auto"/>
        </w:rPr>
      </w:pPr>
      <w:r w:rsidRPr="00AF780E">
        <w:rPr>
          <w:bCs/>
          <w:color w:val="auto"/>
        </w:rPr>
        <w:t>•  Delayed, rejected or disputed settlements can be placed on hold and resolved manually with evidence.</w:t>
      </w:r>
    </w:p>
    <w:p w14:paraId="10BEDB41" w14:textId="77777777" w:rsidR="007D1773" w:rsidRPr="00AF780E" w:rsidRDefault="00000000">
      <w:pPr>
        <w:keepLines/>
        <w:spacing w:after="60"/>
        <w:ind w:left="283" w:hanging="198"/>
        <w:rPr>
          <w:bCs/>
          <w:color w:val="auto"/>
        </w:rPr>
      </w:pPr>
      <w:r w:rsidRPr="00AF780E">
        <w:rPr>
          <w:bCs/>
          <w:color w:val="auto"/>
        </w:rPr>
        <w:t>•  The platform provides member transparency without holding funds, storing payout accounts or acting as a digital wallet.</w:t>
      </w:r>
    </w:p>
    <w:p w14:paraId="04EE003E" w14:textId="77777777" w:rsidR="007D1773" w:rsidRDefault="00000000">
      <w:pPr>
        <w:keepLines/>
        <w:spacing w:after="60"/>
        <w:ind w:left="283" w:hanging="198"/>
      </w:pPr>
      <w:r w:rsidRPr="00AF780E">
        <w:rPr>
          <w:bCs/>
          <w:color w:val="auto"/>
        </w:rPr>
        <w:t>•  The process</w:t>
      </w:r>
      <w:r w:rsidRPr="00AF780E">
        <w:rPr>
          <w:color w:val="auto"/>
        </w:rPr>
        <w:t xml:space="preserve"> </w:t>
      </w:r>
      <w:r>
        <w:t>remains auditable through approver identity, timestamps, references, proof and status history.</w:t>
      </w:r>
    </w:p>
    <w:p w14:paraId="398C03C5" w14:textId="77777777" w:rsidR="007D1773" w:rsidRDefault="00000000">
      <w:pPr>
        <w:pStyle w:val="SubsectionTitle"/>
      </w:pPr>
      <w:r>
        <w:t>Settlement Data Security Controls</w:t>
      </w:r>
    </w:p>
    <w:p w14:paraId="4B796DB7" w14:textId="77777777" w:rsidR="007D1773" w:rsidRPr="00AF780E" w:rsidRDefault="00000000">
      <w:pPr>
        <w:keepLines/>
        <w:spacing w:after="60"/>
        <w:ind w:left="283" w:hanging="198"/>
        <w:rPr>
          <w:bCs/>
          <w:color w:val="auto"/>
        </w:rPr>
      </w:pPr>
      <w:r w:rsidRPr="00AF780E">
        <w:rPr>
          <w:bCs/>
          <w:color w:val="auto"/>
        </w:rPr>
        <w:t>•  Do not collect or store bank account numbers, MFS wallet numbers, card data, merchant credentials, PINs, OTPs or online-banking credentials.</w:t>
      </w:r>
    </w:p>
    <w:p w14:paraId="0C72D475" w14:textId="77777777" w:rsidR="007D1773" w:rsidRDefault="00000000">
      <w:pPr>
        <w:keepLines/>
        <w:spacing w:after="60"/>
        <w:ind w:left="283" w:hanging="198"/>
      </w:pPr>
      <w:r w:rsidRPr="00AF780E">
        <w:rPr>
          <w:bCs/>
          <w:color w:val="auto"/>
        </w:rPr>
        <w:t>•  Encrypt settlement evidence and reference fields at rest and transmit all mobile, web and API data over TLS</w:t>
      </w:r>
      <w:r>
        <w:rPr>
          <w:b/>
          <w:color w:val="EF6B61"/>
        </w:rPr>
        <w:t>.</w:t>
      </w:r>
    </w:p>
    <w:p w14:paraId="2C4D5137" w14:textId="77777777" w:rsidR="007D1773" w:rsidRPr="00AF780E" w:rsidRDefault="00000000">
      <w:pPr>
        <w:keepLines/>
        <w:spacing w:after="60"/>
        <w:ind w:left="283" w:hanging="198"/>
        <w:rPr>
          <w:bCs/>
          <w:color w:val="auto"/>
        </w:rPr>
      </w:pPr>
      <w:r w:rsidRPr="00AF780E">
        <w:rPr>
          <w:bCs/>
          <w:color w:val="auto"/>
        </w:rPr>
        <w:t>•  Show members only the settlement request status; do not expose internal evidence or finance references in the mobile app.</w:t>
      </w:r>
    </w:p>
    <w:p w14:paraId="2D31741D" w14:textId="77777777" w:rsidR="007D1773" w:rsidRPr="00AF780E" w:rsidRDefault="00000000">
      <w:pPr>
        <w:keepLines/>
        <w:spacing w:after="60"/>
        <w:ind w:left="283" w:hanging="198"/>
        <w:rPr>
          <w:bCs/>
          <w:color w:val="auto"/>
        </w:rPr>
      </w:pPr>
      <w:r w:rsidRPr="00AF780E">
        <w:rPr>
          <w:bCs/>
          <w:color w:val="auto"/>
        </w:rPr>
        <w:t>•  Restrict settlement evidence, references and approval actions to authorized finance roles.</w:t>
      </w:r>
    </w:p>
    <w:p w14:paraId="5D403ACD" w14:textId="77777777" w:rsidR="007D1773" w:rsidRPr="00AF780E" w:rsidRDefault="00000000">
      <w:pPr>
        <w:keepLines/>
        <w:spacing w:after="60"/>
        <w:ind w:left="283" w:hanging="198"/>
        <w:rPr>
          <w:bCs/>
          <w:color w:val="auto"/>
        </w:rPr>
      </w:pPr>
      <w:r w:rsidRPr="00AF780E">
        <w:rPr>
          <w:bCs/>
          <w:color w:val="auto"/>
        </w:rPr>
        <w:t>•  Require an audit reason for changes, rejections, reversals or manual adjustments.</w:t>
      </w:r>
    </w:p>
    <w:p w14:paraId="041CA225" w14:textId="77777777" w:rsidR="007D1773" w:rsidRPr="00AF780E" w:rsidRDefault="00000000">
      <w:pPr>
        <w:keepLines/>
        <w:spacing w:after="60"/>
        <w:ind w:left="283" w:hanging="198"/>
        <w:rPr>
          <w:bCs/>
          <w:color w:val="auto"/>
        </w:rPr>
      </w:pPr>
      <w:r w:rsidRPr="00AF780E">
        <w:rPr>
          <w:bCs/>
          <w:color w:val="auto"/>
        </w:rPr>
        <w:t>•  Do not include settlement evidence or internal finance references in push notifications, email subjects or general reports.</w:t>
      </w:r>
    </w:p>
    <w:p w14:paraId="5985067C" w14:textId="77777777" w:rsidR="001F5268" w:rsidRDefault="00000000">
      <w:pPr>
        <w:pStyle w:val="SubsectionTitle"/>
      </w:pPr>
      <w:r>
        <w:t>7.2 Global Client Booking, Payment and Installment Processing</w:t>
      </w:r>
    </w:p>
    <w:p w14:paraId="5F56A0DB" w14:textId="77777777" w:rsidR="001F5268" w:rsidRDefault="00000000">
      <w:r>
        <w:t>The Global Client payment flow is separate from Sales Partner commission and investment-return settlement. It supports online booking deposits and installment payments through client-approved gateways, while the platform stores only business records, gateway tokens/references, verified status and generated documents - never raw card or banking credentials.</w:t>
      </w:r>
    </w:p>
    <w:p w14:paraId="1965DB49" w14:textId="77777777" w:rsidR="001F5268" w:rsidRDefault="00000000">
      <w:pPr>
        <w:jc w:val="center"/>
      </w:pPr>
      <w:r>
        <w:rPr>
          <w:noProof/>
        </w:rPr>
        <w:lastRenderedPageBreak/>
        <w:drawing>
          <wp:inline distT="0" distB="0" distL="0" distR="0" wp14:anchorId="561C2917" wp14:editId="11613ACA">
            <wp:extent cx="6263640" cy="3737357"/>
            <wp:effectExtent l="0" t="0" r="0" b="0"/>
            <wp:docPr id="2007314756" name="Picture 200731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mon_brd_payment_architecture.png"/>
                    <pic:cNvPicPr/>
                  </pic:nvPicPr>
                  <pic:blipFill>
                    <a:blip r:embed="rId11"/>
                    <a:stretch>
                      <a:fillRect/>
                    </a:stretch>
                  </pic:blipFill>
                  <pic:spPr>
                    <a:xfrm>
                      <a:off x="0" y="0"/>
                      <a:ext cx="6263640" cy="3737357"/>
                    </a:xfrm>
                    <a:prstGeom prst="rect">
                      <a:avLst/>
                    </a:prstGeom>
                  </pic:spPr>
                </pic:pic>
              </a:graphicData>
            </a:graphic>
          </wp:inline>
        </w:drawing>
      </w:r>
    </w:p>
    <w:p w14:paraId="739A3E4E" w14:textId="77777777" w:rsidR="001F5268" w:rsidRDefault="00000000">
      <w:pPr>
        <w:pStyle w:val="Caption"/>
      </w:pPr>
      <w:r>
        <w:t>Figure 3. Secure Global Client booking and payment architecture. Hosted/tokenized checkout and signed gateway verification protect card data while updating booking, installment, invoice and receipt records.</w:t>
      </w:r>
    </w:p>
    <w:p w14:paraId="7F553EC7" w14:textId="77777777" w:rsidR="001F5268" w:rsidRDefault="00000000">
      <w:pPr>
        <w:pStyle w:val="SubsectionTitle"/>
      </w:pPr>
      <w:r>
        <w:t>Recommended Customer Payment Model</w:t>
      </w:r>
    </w:p>
    <w:p w14:paraId="04564FA8" w14:textId="25E72172" w:rsidR="001F5268" w:rsidRDefault="00000000">
      <w:r>
        <w:t>1</w:t>
      </w:r>
      <w:r w:rsidR="00D36A7C">
        <w:t>. The</w:t>
      </w:r>
      <w:r>
        <w:t xml:space="preserve"> client selects an available property/unit and reviews the approved booking token or installment amount.</w:t>
      </w:r>
    </w:p>
    <w:p w14:paraId="7E3AA124" w14:textId="66C87F03" w:rsidR="001F5268" w:rsidRDefault="00000000">
      <w:r>
        <w:t>2</w:t>
      </w:r>
      <w:r w:rsidR="00D36A7C">
        <w:t>. The</w:t>
      </w:r>
      <w:r>
        <w:t xml:space="preserve"> backend validates inventory and creates a pending order with a defined booking-lock period.</w:t>
      </w:r>
    </w:p>
    <w:p w14:paraId="2A44DC5D" w14:textId="67FC4FC3" w:rsidR="001F5268" w:rsidRDefault="00000000">
      <w:r>
        <w:t>3</w:t>
      </w:r>
      <w:r w:rsidR="00D36A7C">
        <w:t>. The</w:t>
      </w:r>
      <w:r>
        <w:t xml:space="preserve"> app opens the selected gateway’s hosted or tokenized </w:t>
      </w:r>
      <w:proofErr w:type="gramStart"/>
      <w:r>
        <w:t>checkout, or</w:t>
      </w:r>
      <w:proofErr w:type="gramEnd"/>
      <w:r>
        <w:t xml:space="preserve"> displays approved international wire instructions where applicable.</w:t>
      </w:r>
    </w:p>
    <w:p w14:paraId="2EC6A00C" w14:textId="168DDE9B" w:rsidR="001F5268" w:rsidRDefault="00000000">
      <w:r>
        <w:t>4</w:t>
      </w:r>
      <w:r w:rsidR="00D36A7C">
        <w:t>. The</w:t>
      </w:r>
      <w:r>
        <w:t xml:space="preserve"> gateway processes the selected card, PayPal, </w:t>
      </w:r>
      <w:proofErr w:type="spellStart"/>
      <w:r>
        <w:t>SSLCommerz</w:t>
      </w:r>
      <w:proofErr w:type="spellEnd"/>
      <w:r>
        <w:t xml:space="preserve"> or approved MFS channel and applies its own authentication/risk controls.</w:t>
      </w:r>
    </w:p>
    <w:p w14:paraId="14F6B20C" w14:textId="646F6C7F" w:rsidR="001F5268" w:rsidRDefault="00000000">
      <w:r>
        <w:t>5</w:t>
      </w:r>
      <w:r w:rsidR="00D36A7C">
        <w:t>. The</w:t>
      </w:r>
      <w:r>
        <w:t xml:space="preserve"> backend validates the signed callback/webhook, confirms amount and currency, and processes it idempotently.</w:t>
      </w:r>
    </w:p>
    <w:p w14:paraId="571926FD" w14:textId="6405CA3F" w:rsidR="001F5268" w:rsidRDefault="00000000">
      <w:r>
        <w:t>6</w:t>
      </w:r>
      <w:r w:rsidR="00D36A7C">
        <w:t>. A</w:t>
      </w:r>
      <w:r>
        <w:t xml:space="preserve"> successful token payment confirms or locks the unit according to the approved inventory rule; a verified installment updates the customer ledger.</w:t>
      </w:r>
    </w:p>
    <w:p w14:paraId="7AF98D53" w14:textId="4B82ACD6" w:rsidR="001F5268" w:rsidRDefault="00000000">
      <w:r>
        <w:t>7</w:t>
      </w:r>
      <w:r w:rsidR="00D36A7C">
        <w:t>. The</w:t>
      </w:r>
      <w:r>
        <w:t xml:space="preserve"> platform generates the approved invoice/receipt, records the payment history and notifies the client.</w:t>
      </w:r>
    </w:p>
    <w:p w14:paraId="52AFAC0D" w14:textId="3EBFF036" w:rsidR="001F5268" w:rsidRDefault="00000000">
      <w:r>
        <w:t>8</w:t>
      </w:r>
      <w:r w:rsidR="00D36A7C">
        <w:t>. Finance</w:t>
      </w:r>
      <w:r>
        <w:t xml:space="preserve"> reconciles gateway records and handles refunds, chargebacks or wire-payment verification through authorized operational procedures.</w:t>
      </w:r>
    </w:p>
    <w:p w14:paraId="38685527" w14:textId="77777777" w:rsidR="001F5268" w:rsidRDefault="00000000">
      <w:pPr>
        <w:pStyle w:val="SubsectionTitle"/>
      </w:pPr>
      <w:r>
        <w:t>Customer Payment Security Controls</w:t>
      </w:r>
    </w:p>
    <w:p w14:paraId="15977843" w14:textId="77777777" w:rsidR="001F5268" w:rsidRDefault="00000000">
      <w:r>
        <w:t xml:space="preserve">•  Use hosted payment pages or gateway tokenization to minimize PCI-DSS scope and prevent storage of card </w:t>
      </w:r>
      <w:proofErr w:type="gramStart"/>
      <w:r>
        <w:t>number</w:t>
      </w:r>
      <w:proofErr w:type="gramEnd"/>
      <w:r>
        <w:t>, CVV, PIN or OTP.</w:t>
      </w:r>
    </w:p>
    <w:p w14:paraId="6EED5391" w14:textId="77777777" w:rsidR="001F5268" w:rsidRDefault="00000000">
      <w:r>
        <w:t>•  Validate webhook signatures, timestamps, amount, currency and unique gateway references before changing booking or ledger status.</w:t>
      </w:r>
    </w:p>
    <w:p w14:paraId="21ABC87B" w14:textId="77777777" w:rsidR="001F5268" w:rsidRDefault="00000000">
      <w:r>
        <w:t>•  Apply idempotency keys and database transaction controls to prevent duplicate booking or duplicate payment posting.</w:t>
      </w:r>
    </w:p>
    <w:p w14:paraId="5636D240" w14:textId="77777777" w:rsidR="001F5268" w:rsidRDefault="00000000">
      <w:r>
        <w:t>•  Separate payment configuration and production credentials by environment and restrict access to authorized technical/finance roles.</w:t>
      </w:r>
    </w:p>
    <w:p w14:paraId="102CCA9A" w14:textId="77777777" w:rsidR="001F5268" w:rsidRDefault="00000000">
      <w:r>
        <w:t>•  Encrypt payment references, receipts and reconciliation evidence, and avoid exposing internal gateway data in general notifications.</w:t>
      </w:r>
    </w:p>
    <w:p w14:paraId="21653842" w14:textId="77777777" w:rsidR="001F5268" w:rsidRDefault="00000000">
      <w:r>
        <w:t>•  Keep customer payment processing logically and financially separate from the manual Sales Partner commission-settlement workflow.</w:t>
      </w:r>
    </w:p>
    <w:p w14:paraId="432C0C4D" w14:textId="6F43E2E4" w:rsidR="007D1773" w:rsidRDefault="00D36A7C">
      <w:pPr>
        <w:pStyle w:val="SectionTitle"/>
        <w:pBdr>
          <w:bottom w:val="single" w:sz="10" w:space="4" w:color="EF6B61"/>
        </w:pBdr>
      </w:pPr>
      <w:r>
        <w:rPr>
          <w:color w:val="EF6B61"/>
          <w:sz w:val="20"/>
        </w:rPr>
        <w:lastRenderedPageBreak/>
        <w:t>08</w:t>
      </w:r>
      <w:r>
        <w:t xml:space="preserve"> Proposed</w:t>
      </w:r>
      <w:r w:rsidR="00000000">
        <w:t xml:space="preserve"> Technical Stack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8"/>
        <w:gridCol w:w="3005"/>
        <w:gridCol w:w="4535"/>
      </w:tblGrid>
      <w:tr w:rsidR="007D1773" w14:paraId="24EE5D77" w14:textId="77777777" w:rsidTr="00D36A7C">
        <w:trPr>
          <w:tblHeader/>
          <w:jc w:val="center"/>
        </w:trPr>
        <w:tc>
          <w:tcPr>
            <w:tcW w:w="2098" w:type="dxa"/>
            <w:shd w:val="clear" w:color="auto" w:fill="14263D"/>
            <w:tcMar>
              <w:top w:w="100" w:type="dxa"/>
              <w:left w:w="100" w:type="dxa"/>
              <w:bottom w:w="100" w:type="dxa"/>
              <w:right w:w="100" w:type="dxa"/>
            </w:tcMar>
          </w:tcPr>
          <w:p w14:paraId="0BE0B507" w14:textId="77777777" w:rsidR="007D1773" w:rsidRDefault="00000000">
            <w:r>
              <w:rPr>
                <w:b/>
                <w:color w:val="FFFFFF"/>
                <w:sz w:val="18"/>
              </w:rPr>
              <w:t>Layer</w:t>
            </w:r>
          </w:p>
        </w:tc>
        <w:tc>
          <w:tcPr>
            <w:tcW w:w="3005" w:type="dxa"/>
            <w:shd w:val="clear" w:color="auto" w:fill="14263D"/>
            <w:tcMar>
              <w:top w:w="100" w:type="dxa"/>
              <w:left w:w="100" w:type="dxa"/>
              <w:bottom w:w="100" w:type="dxa"/>
              <w:right w:w="100" w:type="dxa"/>
            </w:tcMar>
          </w:tcPr>
          <w:p w14:paraId="468D72DB" w14:textId="77777777" w:rsidR="007D1773" w:rsidRDefault="00000000">
            <w:r>
              <w:rPr>
                <w:b/>
                <w:color w:val="FFFFFF"/>
                <w:sz w:val="18"/>
              </w:rPr>
              <w:t>Proposed Technology</w:t>
            </w:r>
          </w:p>
        </w:tc>
        <w:tc>
          <w:tcPr>
            <w:tcW w:w="4535" w:type="dxa"/>
            <w:shd w:val="clear" w:color="auto" w:fill="14263D"/>
            <w:tcMar>
              <w:top w:w="100" w:type="dxa"/>
              <w:left w:w="100" w:type="dxa"/>
              <w:bottom w:w="100" w:type="dxa"/>
              <w:right w:w="100" w:type="dxa"/>
            </w:tcMar>
          </w:tcPr>
          <w:p w14:paraId="3B7C26EE" w14:textId="77777777" w:rsidR="007D1773" w:rsidRDefault="00000000">
            <w:r>
              <w:rPr>
                <w:b/>
                <w:color w:val="FFFFFF"/>
                <w:sz w:val="18"/>
              </w:rPr>
              <w:t>Purpose</w:t>
            </w:r>
          </w:p>
        </w:tc>
      </w:tr>
      <w:tr w:rsidR="007D1773" w14:paraId="2DBFD48B" w14:textId="77777777" w:rsidTr="00D36A7C">
        <w:trPr>
          <w:cantSplit/>
          <w:jc w:val="center"/>
        </w:trPr>
        <w:tc>
          <w:tcPr>
            <w:tcW w:w="2098" w:type="dxa"/>
            <w:shd w:val="clear" w:color="auto" w:fill="FFFFFF"/>
            <w:tcMar>
              <w:top w:w="90" w:type="dxa"/>
              <w:left w:w="100" w:type="dxa"/>
              <w:bottom w:w="90" w:type="dxa"/>
              <w:right w:w="100" w:type="dxa"/>
            </w:tcMar>
          </w:tcPr>
          <w:p w14:paraId="6784725F" w14:textId="77777777" w:rsidR="007D1773" w:rsidRDefault="00000000">
            <w:pPr>
              <w:spacing w:after="0"/>
            </w:pPr>
            <w:r>
              <w:rPr>
                <w:sz w:val="17"/>
              </w:rPr>
              <w:t>Mobile application</w:t>
            </w:r>
          </w:p>
        </w:tc>
        <w:tc>
          <w:tcPr>
            <w:tcW w:w="3005" w:type="dxa"/>
            <w:shd w:val="clear" w:color="auto" w:fill="FFFFFF"/>
            <w:tcMar>
              <w:top w:w="90" w:type="dxa"/>
              <w:left w:w="100" w:type="dxa"/>
              <w:bottom w:w="90" w:type="dxa"/>
              <w:right w:w="100" w:type="dxa"/>
            </w:tcMar>
          </w:tcPr>
          <w:p w14:paraId="5F24A60A" w14:textId="77777777" w:rsidR="007D1773" w:rsidRDefault="00000000">
            <w:pPr>
              <w:spacing w:after="0"/>
            </w:pPr>
            <w:r>
              <w:rPr>
                <w:sz w:val="17"/>
              </w:rPr>
              <w:t>Flutter / Dart</w:t>
            </w:r>
          </w:p>
        </w:tc>
        <w:tc>
          <w:tcPr>
            <w:tcW w:w="4535" w:type="dxa"/>
            <w:shd w:val="clear" w:color="auto" w:fill="FFFFFF"/>
            <w:tcMar>
              <w:top w:w="90" w:type="dxa"/>
              <w:left w:w="100" w:type="dxa"/>
              <w:bottom w:w="90" w:type="dxa"/>
              <w:right w:w="100" w:type="dxa"/>
            </w:tcMar>
          </w:tcPr>
          <w:p w14:paraId="1C02AD52" w14:textId="77777777" w:rsidR="001F5268" w:rsidRDefault="00000000">
            <w:r>
              <w:t>Single cross-platform codebase for Global Client and Sales Partner journeys on Android and iOS, with English/Bengali localization and global preferences.</w:t>
            </w:r>
          </w:p>
        </w:tc>
      </w:tr>
      <w:tr w:rsidR="007D1773" w14:paraId="5B343EBA" w14:textId="77777777" w:rsidTr="00D36A7C">
        <w:trPr>
          <w:cantSplit/>
          <w:jc w:val="center"/>
        </w:trPr>
        <w:tc>
          <w:tcPr>
            <w:tcW w:w="2098" w:type="dxa"/>
            <w:shd w:val="clear" w:color="auto" w:fill="F7F9FA"/>
            <w:tcMar>
              <w:top w:w="90" w:type="dxa"/>
              <w:left w:w="100" w:type="dxa"/>
              <w:bottom w:w="90" w:type="dxa"/>
              <w:right w:w="100" w:type="dxa"/>
            </w:tcMar>
          </w:tcPr>
          <w:p w14:paraId="3349A35A" w14:textId="77777777" w:rsidR="007D1773" w:rsidRDefault="00000000">
            <w:pPr>
              <w:spacing w:after="0"/>
            </w:pPr>
            <w:r>
              <w:rPr>
                <w:sz w:val="17"/>
              </w:rPr>
              <w:t>Web CRM / Admin</w:t>
            </w:r>
          </w:p>
        </w:tc>
        <w:tc>
          <w:tcPr>
            <w:tcW w:w="3005" w:type="dxa"/>
            <w:shd w:val="clear" w:color="auto" w:fill="F7F9FA"/>
            <w:tcMar>
              <w:top w:w="90" w:type="dxa"/>
              <w:left w:w="100" w:type="dxa"/>
              <w:bottom w:w="90" w:type="dxa"/>
              <w:right w:w="100" w:type="dxa"/>
            </w:tcMar>
          </w:tcPr>
          <w:p w14:paraId="2B0C78C8" w14:textId="77777777" w:rsidR="007D1773" w:rsidRDefault="00000000">
            <w:pPr>
              <w:spacing w:after="0"/>
            </w:pPr>
            <w:r>
              <w:rPr>
                <w:sz w:val="17"/>
              </w:rPr>
              <w:t>React with TypeScript</w:t>
            </w:r>
          </w:p>
        </w:tc>
        <w:tc>
          <w:tcPr>
            <w:tcW w:w="4535" w:type="dxa"/>
            <w:shd w:val="clear" w:color="auto" w:fill="F7F9FA"/>
            <w:tcMar>
              <w:top w:w="90" w:type="dxa"/>
              <w:left w:w="100" w:type="dxa"/>
              <w:bottom w:w="90" w:type="dxa"/>
              <w:right w:w="100" w:type="dxa"/>
            </w:tcMar>
          </w:tcPr>
          <w:p w14:paraId="18825644" w14:textId="77777777" w:rsidR="007D1773" w:rsidRDefault="00000000">
            <w:pPr>
              <w:spacing w:after="0"/>
            </w:pPr>
            <w:r>
              <w:rPr>
                <w:sz w:val="17"/>
              </w:rPr>
              <w:t>Responsive role-based operational, finance and administration interface.</w:t>
            </w:r>
          </w:p>
        </w:tc>
      </w:tr>
      <w:tr w:rsidR="007D1773" w14:paraId="19CAFFA9" w14:textId="77777777" w:rsidTr="00D36A7C">
        <w:trPr>
          <w:cantSplit/>
          <w:jc w:val="center"/>
        </w:trPr>
        <w:tc>
          <w:tcPr>
            <w:tcW w:w="2098" w:type="dxa"/>
            <w:shd w:val="clear" w:color="auto" w:fill="FFFFFF"/>
            <w:tcMar>
              <w:top w:w="90" w:type="dxa"/>
              <w:left w:w="100" w:type="dxa"/>
              <w:bottom w:w="90" w:type="dxa"/>
              <w:right w:w="100" w:type="dxa"/>
            </w:tcMar>
          </w:tcPr>
          <w:p w14:paraId="7E573F1B" w14:textId="77777777" w:rsidR="007D1773" w:rsidRDefault="00000000">
            <w:pPr>
              <w:spacing w:after="0"/>
            </w:pPr>
            <w:r>
              <w:rPr>
                <w:sz w:val="17"/>
              </w:rPr>
              <w:t>Backend API</w:t>
            </w:r>
          </w:p>
        </w:tc>
        <w:tc>
          <w:tcPr>
            <w:tcW w:w="3005" w:type="dxa"/>
            <w:shd w:val="clear" w:color="auto" w:fill="FFFFFF"/>
            <w:tcMar>
              <w:top w:w="90" w:type="dxa"/>
              <w:left w:w="100" w:type="dxa"/>
              <w:bottom w:w="90" w:type="dxa"/>
              <w:right w:w="100" w:type="dxa"/>
            </w:tcMar>
          </w:tcPr>
          <w:p w14:paraId="741CF155" w14:textId="77777777" w:rsidR="007D1773" w:rsidRDefault="00000000">
            <w:pPr>
              <w:spacing w:after="0"/>
            </w:pPr>
            <w:r>
              <w:rPr>
                <w:sz w:val="17"/>
              </w:rPr>
              <w:t>Laravel / PHP</w:t>
            </w:r>
          </w:p>
        </w:tc>
        <w:tc>
          <w:tcPr>
            <w:tcW w:w="4535" w:type="dxa"/>
            <w:shd w:val="clear" w:color="auto" w:fill="FFFFFF"/>
            <w:tcMar>
              <w:top w:w="90" w:type="dxa"/>
              <w:left w:w="100" w:type="dxa"/>
              <w:bottom w:w="90" w:type="dxa"/>
              <w:right w:w="100" w:type="dxa"/>
            </w:tcMar>
          </w:tcPr>
          <w:p w14:paraId="156333E8" w14:textId="77777777" w:rsidR="001F5268" w:rsidRDefault="00000000">
            <w:r>
              <w:t>REST APIs, business rules, payment sessions/webhooks, authentication, queues, invoice generation, audit logging and integrations.</w:t>
            </w:r>
          </w:p>
        </w:tc>
      </w:tr>
      <w:tr w:rsidR="007D1773" w14:paraId="14587183" w14:textId="77777777" w:rsidTr="00D36A7C">
        <w:trPr>
          <w:cantSplit/>
          <w:jc w:val="center"/>
        </w:trPr>
        <w:tc>
          <w:tcPr>
            <w:tcW w:w="2098" w:type="dxa"/>
            <w:shd w:val="clear" w:color="auto" w:fill="F7F9FA"/>
            <w:tcMar>
              <w:top w:w="90" w:type="dxa"/>
              <w:left w:w="100" w:type="dxa"/>
              <w:bottom w:w="90" w:type="dxa"/>
              <w:right w:w="100" w:type="dxa"/>
            </w:tcMar>
          </w:tcPr>
          <w:p w14:paraId="1BBEA899" w14:textId="77777777" w:rsidR="007D1773" w:rsidRDefault="00000000">
            <w:pPr>
              <w:spacing w:after="0"/>
            </w:pPr>
            <w:r>
              <w:rPr>
                <w:sz w:val="17"/>
              </w:rPr>
              <w:t>API authentication</w:t>
            </w:r>
          </w:p>
        </w:tc>
        <w:tc>
          <w:tcPr>
            <w:tcW w:w="3005" w:type="dxa"/>
            <w:shd w:val="clear" w:color="auto" w:fill="F7F9FA"/>
            <w:tcMar>
              <w:top w:w="90" w:type="dxa"/>
              <w:left w:w="100" w:type="dxa"/>
              <w:bottom w:w="90" w:type="dxa"/>
              <w:right w:w="100" w:type="dxa"/>
            </w:tcMar>
          </w:tcPr>
          <w:p w14:paraId="7C56C3E1" w14:textId="77777777" w:rsidR="007D1773" w:rsidRDefault="00000000">
            <w:pPr>
              <w:spacing w:after="0"/>
            </w:pPr>
            <w:r>
              <w:rPr>
                <w:sz w:val="17"/>
              </w:rPr>
              <w:t>Laravel Sanctum or equivalent token authentication</w:t>
            </w:r>
          </w:p>
        </w:tc>
        <w:tc>
          <w:tcPr>
            <w:tcW w:w="4535" w:type="dxa"/>
            <w:shd w:val="clear" w:color="auto" w:fill="F7F9FA"/>
            <w:tcMar>
              <w:top w:w="90" w:type="dxa"/>
              <w:left w:w="100" w:type="dxa"/>
              <w:bottom w:w="90" w:type="dxa"/>
              <w:right w:w="100" w:type="dxa"/>
            </w:tcMar>
          </w:tcPr>
          <w:p w14:paraId="27A587D3" w14:textId="77777777" w:rsidR="007D1773" w:rsidRDefault="00000000">
            <w:pPr>
              <w:spacing w:after="0"/>
            </w:pPr>
            <w:r>
              <w:rPr>
                <w:sz w:val="17"/>
              </w:rPr>
              <w:t>Secure mobile and web sessions with role-based authorization.</w:t>
            </w:r>
          </w:p>
        </w:tc>
      </w:tr>
      <w:tr w:rsidR="007D1773" w14:paraId="21757202" w14:textId="77777777" w:rsidTr="00D36A7C">
        <w:trPr>
          <w:cantSplit/>
          <w:jc w:val="center"/>
        </w:trPr>
        <w:tc>
          <w:tcPr>
            <w:tcW w:w="2098" w:type="dxa"/>
            <w:shd w:val="clear" w:color="auto" w:fill="FFFFFF"/>
            <w:tcMar>
              <w:top w:w="90" w:type="dxa"/>
              <w:left w:w="100" w:type="dxa"/>
              <w:bottom w:w="90" w:type="dxa"/>
              <w:right w:w="100" w:type="dxa"/>
            </w:tcMar>
          </w:tcPr>
          <w:p w14:paraId="2007697C" w14:textId="77777777" w:rsidR="007D1773" w:rsidRDefault="00000000">
            <w:pPr>
              <w:spacing w:after="0"/>
            </w:pPr>
            <w:r>
              <w:rPr>
                <w:sz w:val="17"/>
              </w:rPr>
              <w:t>Database</w:t>
            </w:r>
          </w:p>
        </w:tc>
        <w:tc>
          <w:tcPr>
            <w:tcW w:w="3005" w:type="dxa"/>
            <w:shd w:val="clear" w:color="auto" w:fill="FFFFFF"/>
            <w:tcMar>
              <w:top w:w="90" w:type="dxa"/>
              <w:left w:w="100" w:type="dxa"/>
              <w:bottom w:w="90" w:type="dxa"/>
              <w:right w:w="100" w:type="dxa"/>
            </w:tcMar>
          </w:tcPr>
          <w:p w14:paraId="57668B0B" w14:textId="77777777" w:rsidR="007D1773" w:rsidRDefault="00000000">
            <w:pPr>
              <w:spacing w:after="0"/>
            </w:pPr>
            <w:r>
              <w:rPr>
                <w:sz w:val="17"/>
              </w:rPr>
              <w:t>PostgreSQL</w:t>
            </w:r>
          </w:p>
        </w:tc>
        <w:tc>
          <w:tcPr>
            <w:tcW w:w="4535" w:type="dxa"/>
            <w:shd w:val="clear" w:color="auto" w:fill="FFFFFF"/>
            <w:tcMar>
              <w:top w:w="90" w:type="dxa"/>
              <w:left w:w="100" w:type="dxa"/>
              <w:bottom w:w="90" w:type="dxa"/>
              <w:right w:w="100" w:type="dxa"/>
            </w:tcMar>
          </w:tcPr>
          <w:p w14:paraId="13F10C66" w14:textId="77777777" w:rsidR="001F5268" w:rsidRDefault="00000000">
            <w:r>
              <w:t>Relational data for clients, partners, territories, projects, inventory, bookings, installments, payments, documents, tickets, commissions, returns and settlements.</w:t>
            </w:r>
          </w:p>
        </w:tc>
      </w:tr>
      <w:tr w:rsidR="007D1773" w14:paraId="0A5E5731" w14:textId="77777777" w:rsidTr="00D36A7C">
        <w:trPr>
          <w:cantSplit/>
          <w:jc w:val="center"/>
        </w:trPr>
        <w:tc>
          <w:tcPr>
            <w:tcW w:w="2098" w:type="dxa"/>
            <w:shd w:val="clear" w:color="auto" w:fill="F7F9FA"/>
            <w:tcMar>
              <w:top w:w="90" w:type="dxa"/>
              <w:left w:w="100" w:type="dxa"/>
              <w:bottom w:w="90" w:type="dxa"/>
              <w:right w:w="100" w:type="dxa"/>
            </w:tcMar>
          </w:tcPr>
          <w:p w14:paraId="31A37F1C" w14:textId="77777777" w:rsidR="007D1773" w:rsidRDefault="00000000">
            <w:pPr>
              <w:spacing w:after="0"/>
            </w:pPr>
            <w:r>
              <w:rPr>
                <w:sz w:val="17"/>
              </w:rPr>
              <w:t>Caching / background jobs</w:t>
            </w:r>
          </w:p>
        </w:tc>
        <w:tc>
          <w:tcPr>
            <w:tcW w:w="3005" w:type="dxa"/>
            <w:shd w:val="clear" w:color="auto" w:fill="F7F9FA"/>
            <w:tcMar>
              <w:top w:w="90" w:type="dxa"/>
              <w:left w:w="100" w:type="dxa"/>
              <w:bottom w:w="90" w:type="dxa"/>
              <w:right w:w="100" w:type="dxa"/>
            </w:tcMar>
          </w:tcPr>
          <w:p w14:paraId="68501A7A" w14:textId="77777777" w:rsidR="007D1773" w:rsidRDefault="00000000">
            <w:pPr>
              <w:spacing w:after="0"/>
            </w:pPr>
            <w:r>
              <w:rPr>
                <w:sz w:val="17"/>
              </w:rPr>
              <w:t>Redis where required</w:t>
            </w:r>
          </w:p>
        </w:tc>
        <w:tc>
          <w:tcPr>
            <w:tcW w:w="4535" w:type="dxa"/>
            <w:shd w:val="clear" w:color="auto" w:fill="F7F9FA"/>
            <w:tcMar>
              <w:top w:w="90" w:type="dxa"/>
              <w:left w:w="100" w:type="dxa"/>
              <w:bottom w:w="90" w:type="dxa"/>
              <w:right w:w="100" w:type="dxa"/>
            </w:tcMar>
          </w:tcPr>
          <w:p w14:paraId="6414BB32" w14:textId="77777777" w:rsidR="007D1773" w:rsidRDefault="00000000">
            <w:pPr>
              <w:spacing w:after="0"/>
            </w:pPr>
            <w:r>
              <w:rPr>
                <w:sz w:val="17"/>
              </w:rPr>
              <w:t>Notification, report and background-processing support.</w:t>
            </w:r>
          </w:p>
        </w:tc>
      </w:tr>
      <w:tr w:rsidR="007D1773" w14:paraId="16336538" w14:textId="77777777" w:rsidTr="00D36A7C">
        <w:trPr>
          <w:cantSplit/>
          <w:jc w:val="center"/>
        </w:trPr>
        <w:tc>
          <w:tcPr>
            <w:tcW w:w="2098" w:type="dxa"/>
            <w:shd w:val="clear" w:color="auto" w:fill="FFFFFF"/>
            <w:tcMar>
              <w:top w:w="90" w:type="dxa"/>
              <w:left w:w="100" w:type="dxa"/>
              <w:bottom w:w="90" w:type="dxa"/>
              <w:right w:w="100" w:type="dxa"/>
            </w:tcMar>
          </w:tcPr>
          <w:p w14:paraId="6043A719" w14:textId="77777777" w:rsidR="007D1773" w:rsidRDefault="00000000">
            <w:pPr>
              <w:spacing w:after="0"/>
            </w:pPr>
            <w:r>
              <w:rPr>
                <w:sz w:val="17"/>
              </w:rPr>
              <w:t>Push notifications</w:t>
            </w:r>
          </w:p>
        </w:tc>
        <w:tc>
          <w:tcPr>
            <w:tcW w:w="3005" w:type="dxa"/>
            <w:shd w:val="clear" w:color="auto" w:fill="FFFFFF"/>
            <w:tcMar>
              <w:top w:w="90" w:type="dxa"/>
              <w:left w:w="100" w:type="dxa"/>
              <w:bottom w:w="90" w:type="dxa"/>
              <w:right w:w="100" w:type="dxa"/>
            </w:tcMar>
          </w:tcPr>
          <w:p w14:paraId="1E6E620B" w14:textId="77777777" w:rsidR="007D1773" w:rsidRDefault="00000000">
            <w:pPr>
              <w:spacing w:after="0"/>
            </w:pPr>
            <w:r>
              <w:rPr>
                <w:sz w:val="17"/>
              </w:rPr>
              <w:t>Firebase Cloud Messaging</w:t>
            </w:r>
          </w:p>
        </w:tc>
        <w:tc>
          <w:tcPr>
            <w:tcW w:w="4535" w:type="dxa"/>
            <w:shd w:val="clear" w:color="auto" w:fill="FFFFFF"/>
            <w:tcMar>
              <w:top w:w="90" w:type="dxa"/>
              <w:left w:w="100" w:type="dxa"/>
              <w:bottom w:w="90" w:type="dxa"/>
              <w:right w:w="100" w:type="dxa"/>
            </w:tcMar>
          </w:tcPr>
          <w:p w14:paraId="0BB4126C" w14:textId="77777777" w:rsidR="007D1773" w:rsidRDefault="00000000">
            <w:pPr>
              <w:spacing w:after="0"/>
            </w:pPr>
            <w:r>
              <w:rPr>
                <w:sz w:val="17"/>
              </w:rPr>
              <w:t>Cross-platform Android and iOS notification delivery.</w:t>
            </w:r>
          </w:p>
        </w:tc>
      </w:tr>
      <w:tr w:rsidR="007D1773" w14:paraId="5BF92862" w14:textId="77777777" w:rsidTr="00D36A7C">
        <w:trPr>
          <w:cantSplit/>
          <w:jc w:val="center"/>
        </w:trPr>
        <w:tc>
          <w:tcPr>
            <w:tcW w:w="2098" w:type="dxa"/>
            <w:shd w:val="clear" w:color="auto" w:fill="F7F9FA"/>
            <w:tcMar>
              <w:top w:w="90" w:type="dxa"/>
              <w:left w:w="100" w:type="dxa"/>
              <w:bottom w:w="90" w:type="dxa"/>
              <w:right w:w="100" w:type="dxa"/>
            </w:tcMar>
          </w:tcPr>
          <w:p w14:paraId="4CBEE0B9" w14:textId="77777777" w:rsidR="007D1773" w:rsidRDefault="00000000">
            <w:r>
              <w:t>Upload security</w:t>
            </w:r>
          </w:p>
        </w:tc>
        <w:tc>
          <w:tcPr>
            <w:tcW w:w="3005" w:type="dxa"/>
            <w:shd w:val="clear" w:color="auto" w:fill="F7F9FA"/>
            <w:tcMar>
              <w:top w:w="90" w:type="dxa"/>
              <w:left w:w="100" w:type="dxa"/>
              <w:bottom w:w="90" w:type="dxa"/>
              <w:right w:w="100" w:type="dxa"/>
            </w:tcMar>
          </w:tcPr>
          <w:p w14:paraId="51BFE8B5" w14:textId="77777777" w:rsidR="007D1773" w:rsidRDefault="00000000">
            <w:proofErr w:type="spellStart"/>
            <w:r>
              <w:t>ClamAV</w:t>
            </w:r>
            <w:proofErr w:type="spellEnd"/>
            <w:r>
              <w:t xml:space="preserve"> or client-cloud malware-scanning service with file-type/size validation</w:t>
            </w:r>
          </w:p>
        </w:tc>
        <w:tc>
          <w:tcPr>
            <w:tcW w:w="4535" w:type="dxa"/>
            <w:shd w:val="clear" w:color="auto" w:fill="F7F9FA"/>
            <w:tcMar>
              <w:top w:w="90" w:type="dxa"/>
              <w:left w:w="100" w:type="dxa"/>
              <w:bottom w:w="90" w:type="dxa"/>
              <w:right w:w="100" w:type="dxa"/>
            </w:tcMar>
          </w:tcPr>
          <w:p w14:paraId="4A4F36E1" w14:textId="77777777" w:rsidR="007D1773" w:rsidRDefault="00000000">
            <w:r>
              <w:t>Quarantine or reject unsafe uploads before authorized users can access them.</w:t>
            </w:r>
          </w:p>
        </w:tc>
      </w:tr>
      <w:tr w:rsidR="007D1773" w14:paraId="1917FA9B" w14:textId="77777777" w:rsidTr="00D36A7C">
        <w:trPr>
          <w:cantSplit/>
          <w:jc w:val="center"/>
        </w:trPr>
        <w:tc>
          <w:tcPr>
            <w:tcW w:w="2098" w:type="dxa"/>
            <w:shd w:val="clear" w:color="auto" w:fill="F7F9FA"/>
            <w:tcMar>
              <w:top w:w="90" w:type="dxa"/>
              <w:left w:w="100" w:type="dxa"/>
              <w:bottom w:w="90" w:type="dxa"/>
              <w:right w:w="100" w:type="dxa"/>
            </w:tcMar>
          </w:tcPr>
          <w:p w14:paraId="008F1EDB" w14:textId="77777777" w:rsidR="007D1773" w:rsidRDefault="00000000">
            <w:pPr>
              <w:spacing w:after="0"/>
            </w:pPr>
            <w:r>
              <w:rPr>
                <w:sz w:val="17"/>
              </w:rPr>
              <w:t>File storage</w:t>
            </w:r>
          </w:p>
        </w:tc>
        <w:tc>
          <w:tcPr>
            <w:tcW w:w="3005" w:type="dxa"/>
            <w:shd w:val="clear" w:color="auto" w:fill="F7F9FA"/>
            <w:tcMar>
              <w:top w:w="90" w:type="dxa"/>
              <w:left w:w="100" w:type="dxa"/>
              <w:bottom w:w="90" w:type="dxa"/>
              <w:right w:w="100" w:type="dxa"/>
            </w:tcMar>
          </w:tcPr>
          <w:p w14:paraId="0D9F7694" w14:textId="77777777" w:rsidR="007D1773" w:rsidRDefault="00000000">
            <w:pPr>
              <w:spacing w:after="0"/>
            </w:pPr>
            <w:r>
              <w:rPr>
                <w:sz w:val="17"/>
              </w:rPr>
              <w:t>Private S3-compatible object storage with server-side encryption, signed URLs, versioning and lifecycle controls</w:t>
            </w:r>
          </w:p>
        </w:tc>
        <w:tc>
          <w:tcPr>
            <w:tcW w:w="4535" w:type="dxa"/>
            <w:shd w:val="clear" w:color="auto" w:fill="F7F9FA"/>
            <w:tcMar>
              <w:top w:w="90" w:type="dxa"/>
              <w:left w:w="100" w:type="dxa"/>
              <w:bottom w:w="90" w:type="dxa"/>
              <w:right w:w="100" w:type="dxa"/>
            </w:tcMar>
          </w:tcPr>
          <w:p w14:paraId="3994B607" w14:textId="77777777" w:rsidR="001F5268" w:rsidRDefault="00000000">
            <w:r>
              <w:t>Project legal files, Passport/NID/KYC evidence, customer documents, 360/floor-plan media, construction updates, invoices, receipts and settlement evidence.</w:t>
            </w:r>
          </w:p>
        </w:tc>
      </w:tr>
      <w:tr w:rsidR="007D1773" w14:paraId="149BAF28" w14:textId="77777777" w:rsidTr="00D36A7C">
        <w:trPr>
          <w:cantSplit/>
          <w:jc w:val="center"/>
        </w:trPr>
        <w:tc>
          <w:tcPr>
            <w:tcW w:w="2098" w:type="dxa"/>
            <w:shd w:val="clear" w:color="auto" w:fill="FFFFFF"/>
            <w:tcMar>
              <w:top w:w="90" w:type="dxa"/>
              <w:left w:w="100" w:type="dxa"/>
              <w:bottom w:w="90" w:type="dxa"/>
              <w:right w:w="100" w:type="dxa"/>
            </w:tcMar>
          </w:tcPr>
          <w:p w14:paraId="47F5D630" w14:textId="77777777" w:rsidR="007D1773" w:rsidRDefault="00000000">
            <w:pPr>
              <w:spacing w:after="0"/>
            </w:pPr>
            <w:r>
              <w:rPr>
                <w:sz w:val="17"/>
              </w:rPr>
              <w:t>Hosting</w:t>
            </w:r>
          </w:p>
        </w:tc>
        <w:tc>
          <w:tcPr>
            <w:tcW w:w="3005" w:type="dxa"/>
            <w:shd w:val="clear" w:color="auto" w:fill="FFFFFF"/>
            <w:tcMar>
              <w:top w:w="90" w:type="dxa"/>
              <w:left w:w="100" w:type="dxa"/>
              <w:bottom w:w="90" w:type="dxa"/>
              <w:right w:w="100" w:type="dxa"/>
            </w:tcMar>
          </w:tcPr>
          <w:p w14:paraId="3D26CD06" w14:textId="77777777" w:rsidR="007D1773" w:rsidRDefault="00000000">
            <w:pPr>
              <w:spacing w:after="0"/>
            </w:pPr>
            <w:proofErr w:type="spellStart"/>
            <w:r>
              <w:rPr>
                <w:sz w:val="17"/>
              </w:rPr>
              <w:t>Dockerized</w:t>
            </w:r>
            <w:proofErr w:type="spellEnd"/>
            <w:r>
              <w:rPr>
                <w:sz w:val="17"/>
              </w:rPr>
              <w:t xml:space="preserve"> Linux environment on client-approved cloud</w:t>
            </w:r>
          </w:p>
        </w:tc>
        <w:tc>
          <w:tcPr>
            <w:tcW w:w="4535" w:type="dxa"/>
            <w:shd w:val="clear" w:color="auto" w:fill="FFFFFF"/>
            <w:tcMar>
              <w:top w:w="90" w:type="dxa"/>
              <w:left w:w="100" w:type="dxa"/>
              <w:bottom w:w="90" w:type="dxa"/>
              <w:right w:w="100" w:type="dxa"/>
            </w:tcMar>
          </w:tcPr>
          <w:p w14:paraId="14943400" w14:textId="77777777" w:rsidR="007D1773" w:rsidRDefault="00000000">
            <w:pPr>
              <w:spacing w:after="0"/>
            </w:pPr>
            <w:r>
              <w:rPr>
                <w:sz w:val="17"/>
              </w:rPr>
              <w:t>Portable deployment, environment separation, backup and monitoring.</w:t>
            </w:r>
          </w:p>
        </w:tc>
      </w:tr>
      <w:tr w:rsidR="007D1773" w14:paraId="5816E7E7" w14:textId="77777777" w:rsidTr="00D36A7C">
        <w:trPr>
          <w:cantSplit/>
          <w:jc w:val="center"/>
        </w:trPr>
        <w:tc>
          <w:tcPr>
            <w:tcW w:w="2098" w:type="dxa"/>
            <w:shd w:val="clear" w:color="auto" w:fill="F7F9FA"/>
            <w:tcMar>
              <w:top w:w="90" w:type="dxa"/>
              <w:left w:w="100" w:type="dxa"/>
              <w:bottom w:w="90" w:type="dxa"/>
              <w:right w:w="100" w:type="dxa"/>
            </w:tcMar>
          </w:tcPr>
          <w:p w14:paraId="339B4C20" w14:textId="77777777" w:rsidR="007D1773" w:rsidRDefault="00000000">
            <w:pPr>
              <w:spacing w:after="0"/>
            </w:pPr>
            <w:r>
              <w:rPr>
                <w:sz w:val="17"/>
              </w:rPr>
              <w:t>Meetings</w:t>
            </w:r>
          </w:p>
        </w:tc>
        <w:tc>
          <w:tcPr>
            <w:tcW w:w="3005" w:type="dxa"/>
            <w:shd w:val="clear" w:color="auto" w:fill="F7F9FA"/>
            <w:tcMar>
              <w:top w:w="90" w:type="dxa"/>
              <w:left w:w="100" w:type="dxa"/>
              <w:bottom w:w="90" w:type="dxa"/>
              <w:right w:w="100" w:type="dxa"/>
            </w:tcMar>
          </w:tcPr>
          <w:p w14:paraId="67C4431C" w14:textId="77777777" w:rsidR="007D1773" w:rsidRDefault="00000000">
            <w:pPr>
              <w:spacing w:after="0"/>
            </w:pPr>
            <w:r>
              <w:rPr>
                <w:sz w:val="17"/>
              </w:rPr>
              <w:t>External Google Meet, Zoom or Microsoft Teams links</w:t>
            </w:r>
          </w:p>
        </w:tc>
        <w:tc>
          <w:tcPr>
            <w:tcW w:w="4535" w:type="dxa"/>
            <w:shd w:val="clear" w:color="auto" w:fill="F7F9FA"/>
            <w:tcMar>
              <w:top w:w="90" w:type="dxa"/>
              <w:left w:w="100" w:type="dxa"/>
              <w:bottom w:w="90" w:type="dxa"/>
              <w:right w:w="100" w:type="dxa"/>
            </w:tcMar>
          </w:tcPr>
          <w:p w14:paraId="6F4F810E" w14:textId="77777777" w:rsidR="001F5268" w:rsidRDefault="00000000">
            <w:proofErr w:type="spellStart"/>
            <w:r>
              <w:t>Timezone</w:t>
            </w:r>
            <w:proofErr w:type="spellEnd"/>
            <w:r>
              <w:t>-aware consultation and meeting-link support without custom in-app video infrastructure.</w:t>
            </w:r>
          </w:p>
        </w:tc>
      </w:tr>
      <w:tr w:rsidR="007D1773" w14:paraId="31160779" w14:textId="77777777" w:rsidTr="00D36A7C">
        <w:trPr>
          <w:cantSplit/>
          <w:jc w:val="center"/>
        </w:trPr>
        <w:tc>
          <w:tcPr>
            <w:tcW w:w="2098" w:type="dxa"/>
            <w:shd w:val="clear" w:color="auto" w:fill="FFFFFF"/>
            <w:tcMar>
              <w:top w:w="90" w:type="dxa"/>
              <w:left w:w="100" w:type="dxa"/>
              <w:bottom w:w="90" w:type="dxa"/>
              <w:right w:w="100" w:type="dxa"/>
            </w:tcMar>
          </w:tcPr>
          <w:p w14:paraId="01CB5F77" w14:textId="77777777" w:rsidR="007D1773" w:rsidRDefault="00000000">
            <w:pPr>
              <w:spacing w:after="0"/>
            </w:pPr>
            <w:r>
              <w:rPr>
                <w:sz w:val="17"/>
              </w:rPr>
              <w:t>Commission settlement</w:t>
            </w:r>
          </w:p>
        </w:tc>
        <w:tc>
          <w:tcPr>
            <w:tcW w:w="3005" w:type="dxa"/>
            <w:shd w:val="clear" w:color="auto" w:fill="FFFFFF"/>
            <w:tcMar>
              <w:top w:w="90" w:type="dxa"/>
              <w:left w:w="100" w:type="dxa"/>
              <w:bottom w:w="90" w:type="dxa"/>
              <w:right w:w="100" w:type="dxa"/>
            </w:tcMar>
          </w:tcPr>
          <w:p w14:paraId="721A03D6" w14:textId="77777777" w:rsidR="007D1773" w:rsidRDefault="00000000">
            <w:pPr>
              <w:spacing w:after="0"/>
            </w:pPr>
            <w:r>
              <w:rPr>
                <w:sz w:val="17"/>
              </w:rPr>
              <w:t>Manual external finance process with internal ledger, approval and evidence</w:t>
            </w:r>
          </w:p>
        </w:tc>
        <w:tc>
          <w:tcPr>
            <w:tcW w:w="4535" w:type="dxa"/>
            <w:shd w:val="clear" w:color="auto" w:fill="FFFFFF"/>
            <w:tcMar>
              <w:top w:w="90" w:type="dxa"/>
              <w:left w:w="100" w:type="dxa"/>
              <w:bottom w:w="90" w:type="dxa"/>
              <w:right w:w="100" w:type="dxa"/>
            </w:tcMar>
          </w:tcPr>
          <w:p w14:paraId="6B121E01" w14:textId="77777777" w:rsidR="007D1773" w:rsidRDefault="00000000">
            <w:pPr>
              <w:spacing w:after="0"/>
            </w:pPr>
            <w:r>
              <w:rPr>
                <w:sz w:val="17"/>
              </w:rPr>
              <w:t>No in-app payment, bank/MFS account capture or direct bank/MFS API dependency.</w:t>
            </w:r>
          </w:p>
        </w:tc>
      </w:tr>
      <w:tr w:rsidR="007D1773" w14:paraId="45960330" w14:textId="77777777" w:rsidTr="00D36A7C">
        <w:trPr>
          <w:cantSplit/>
          <w:jc w:val="center"/>
        </w:trPr>
        <w:tc>
          <w:tcPr>
            <w:tcW w:w="2098" w:type="dxa"/>
            <w:shd w:val="clear" w:color="auto" w:fill="F7F9FA"/>
            <w:tcMar>
              <w:top w:w="90" w:type="dxa"/>
              <w:left w:w="100" w:type="dxa"/>
              <w:bottom w:w="90" w:type="dxa"/>
              <w:right w:w="100" w:type="dxa"/>
            </w:tcMar>
          </w:tcPr>
          <w:p w14:paraId="35297138" w14:textId="77777777" w:rsidR="007D1773" w:rsidRDefault="00000000">
            <w:pPr>
              <w:spacing w:after="0"/>
            </w:pPr>
            <w:r>
              <w:rPr>
                <w:sz w:val="17"/>
              </w:rPr>
              <w:t>Source control / CI</w:t>
            </w:r>
          </w:p>
        </w:tc>
        <w:tc>
          <w:tcPr>
            <w:tcW w:w="3005" w:type="dxa"/>
            <w:shd w:val="clear" w:color="auto" w:fill="F7F9FA"/>
            <w:tcMar>
              <w:top w:w="90" w:type="dxa"/>
              <w:left w:w="100" w:type="dxa"/>
              <w:bottom w:w="90" w:type="dxa"/>
              <w:right w:w="100" w:type="dxa"/>
            </w:tcMar>
          </w:tcPr>
          <w:p w14:paraId="11E93708" w14:textId="77777777" w:rsidR="007D1773" w:rsidRDefault="00000000">
            <w:pPr>
              <w:spacing w:after="0"/>
            </w:pPr>
            <w:r>
              <w:rPr>
                <w:sz w:val="17"/>
              </w:rPr>
              <w:t>Git-based repository and automated build pipeline</w:t>
            </w:r>
          </w:p>
        </w:tc>
        <w:tc>
          <w:tcPr>
            <w:tcW w:w="4535" w:type="dxa"/>
            <w:shd w:val="clear" w:color="auto" w:fill="F7F9FA"/>
            <w:tcMar>
              <w:top w:w="90" w:type="dxa"/>
              <w:left w:w="100" w:type="dxa"/>
              <w:bottom w:w="90" w:type="dxa"/>
              <w:right w:w="100" w:type="dxa"/>
            </w:tcMar>
          </w:tcPr>
          <w:p w14:paraId="3AF0DE89" w14:textId="77777777" w:rsidR="007D1773" w:rsidRDefault="00000000">
            <w:pPr>
              <w:spacing w:after="0"/>
            </w:pPr>
            <w:r>
              <w:rPr>
                <w:sz w:val="17"/>
              </w:rPr>
              <w:t>Code review, version control and repeatable deployment.</w:t>
            </w:r>
          </w:p>
        </w:tc>
      </w:tr>
      <w:tr w:rsidR="00D36A7C" w14:paraId="707ED0E7" w14:textId="77777777" w:rsidTr="00D36A7C">
        <w:trPr>
          <w:cantSplit/>
          <w:jc w:val="center"/>
        </w:trPr>
        <w:tc>
          <w:tcPr>
            <w:tcW w:w="2098" w:type="dxa"/>
            <w:shd w:val="clear" w:color="auto" w:fill="F7F9FA"/>
            <w:tcMar>
              <w:top w:w="90" w:type="dxa"/>
              <w:left w:w="100" w:type="dxa"/>
              <w:bottom w:w="90" w:type="dxa"/>
              <w:right w:w="100" w:type="dxa"/>
            </w:tcMar>
          </w:tcPr>
          <w:p w14:paraId="52CAAF18" w14:textId="74D6972B" w:rsidR="00D36A7C" w:rsidRDefault="00D36A7C" w:rsidP="00D36A7C">
            <w:pPr>
              <w:spacing w:after="0"/>
              <w:rPr>
                <w:sz w:val="17"/>
              </w:rPr>
            </w:pPr>
            <w:r>
              <w:t>Global authentication</w:t>
            </w:r>
          </w:p>
        </w:tc>
        <w:tc>
          <w:tcPr>
            <w:tcW w:w="3005" w:type="dxa"/>
            <w:shd w:val="clear" w:color="auto" w:fill="F7F9FA"/>
            <w:tcMar>
              <w:top w:w="90" w:type="dxa"/>
              <w:left w:w="100" w:type="dxa"/>
              <w:bottom w:w="90" w:type="dxa"/>
              <w:right w:w="100" w:type="dxa"/>
            </w:tcMar>
          </w:tcPr>
          <w:p w14:paraId="44AC0DF3" w14:textId="677249E6" w:rsidR="00D36A7C" w:rsidRDefault="00D36A7C" w:rsidP="00D36A7C">
            <w:pPr>
              <w:spacing w:after="0"/>
              <w:rPr>
                <w:sz w:val="17"/>
              </w:rPr>
            </w:pPr>
            <w:r>
              <w:t>Google Sign-In, Sign in with Apple, international OTP provider and device biometrics</w:t>
            </w:r>
          </w:p>
        </w:tc>
        <w:tc>
          <w:tcPr>
            <w:tcW w:w="4535" w:type="dxa"/>
            <w:shd w:val="clear" w:color="auto" w:fill="F7F9FA"/>
            <w:tcMar>
              <w:top w:w="90" w:type="dxa"/>
              <w:left w:w="100" w:type="dxa"/>
              <w:bottom w:w="90" w:type="dxa"/>
              <w:right w:w="100" w:type="dxa"/>
            </w:tcMar>
          </w:tcPr>
          <w:p w14:paraId="17A00224" w14:textId="2689F15F" w:rsidR="00D36A7C" w:rsidRDefault="00D36A7C" w:rsidP="00D36A7C">
            <w:pPr>
              <w:spacing w:after="0"/>
              <w:rPr>
                <w:sz w:val="17"/>
              </w:rPr>
            </w:pPr>
            <w:r>
              <w:t xml:space="preserve">Multi-channel global login, secure device </w:t>
            </w:r>
            <w:proofErr w:type="gramStart"/>
            <w:r>
              <w:t>unlock</w:t>
            </w:r>
            <w:proofErr w:type="gramEnd"/>
            <w:r>
              <w:t xml:space="preserve"> and country-code-aware phone verification.</w:t>
            </w:r>
          </w:p>
        </w:tc>
      </w:tr>
      <w:tr w:rsidR="00D36A7C" w14:paraId="79F31B14" w14:textId="77777777" w:rsidTr="00D36A7C">
        <w:trPr>
          <w:cantSplit/>
          <w:jc w:val="center"/>
        </w:trPr>
        <w:tc>
          <w:tcPr>
            <w:tcW w:w="2098" w:type="dxa"/>
            <w:shd w:val="clear" w:color="auto" w:fill="F7F9FA"/>
            <w:tcMar>
              <w:top w:w="90" w:type="dxa"/>
              <w:left w:w="100" w:type="dxa"/>
              <w:bottom w:w="90" w:type="dxa"/>
              <w:right w:w="100" w:type="dxa"/>
            </w:tcMar>
          </w:tcPr>
          <w:p w14:paraId="556DD6FE" w14:textId="4BD06EF9" w:rsidR="00D36A7C" w:rsidRDefault="00D36A7C" w:rsidP="00D36A7C">
            <w:pPr>
              <w:spacing w:after="0"/>
            </w:pPr>
            <w:r>
              <w:t>Maps and geolocation</w:t>
            </w:r>
          </w:p>
        </w:tc>
        <w:tc>
          <w:tcPr>
            <w:tcW w:w="3005" w:type="dxa"/>
            <w:shd w:val="clear" w:color="auto" w:fill="F7F9FA"/>
            <w:tcMar>
              <w:top w:w="90" w:type="dxa"/>
              <w:left w:w="100" w:type="dxa"/>
              <w:bottom w:w="90" w:type="dxa"/>
              <w:right w:w="100" w:type="dxa"/>
            </w:tcMar>
          </w:tcPr>
          <w:p w14:paraId="71DDB2D3" w14:textId="163E174F" w:rsidR="00D36A7C" w:rsidRDefault="00D36A7C" w:rsidP="00D36A7C">
            <w:pPr>
              <w:spacing w:after="0"/>
            </w:pPr>
            <w:r>
              <w:t xml:space="preserve">Google Maps SDK or </w:t>
            </w:r>
            <w:proofErr w:type="spellStart"/>
            <w:r>
              <w:t>Mapbox</w:t>
            </w:r>
            <w:proofErr w:type="spellEnd"/>
            <w:r>
              <w:t>, client-selected</w:t>
            </w:r>
          </w:p>
        </w:tc>
        <w:tc>
          <w:tcPr>
            <w:tcW w:w="4535" w:type="dxa"/>
            <w:shd w:val="clear" w:color="auto" w:fill="F7F9FA"/>
            <w:tcMar>
              <w:top w:w="90" w:type="dxa"/>
              <w:left w:w="100" w:type="dxa"/>
              <w:bottom w:w="90" w:type="dxa"/>
              <w:right w:w="100" w:type="dxa"/>
            </w:tcMar>
          </w:tcPr>
          <w:p w14:paraId="61223FB6" w14:textId="6710E4CC" w:rsidR="00D36A7C" w:rsidRDefault="00D36A7C" w:rsidP="00D36A7C">
            <w:pPr>
              <w:spacing w:after="0"/>
            </w:pPr>
            <w:r>
              <w:t>Interactive project map, markers, location search and geographic project discovery.</w:t>
            </w:r>
          </w:p>
        </w:tc>
      </w:tr>
      <w:tr w:rsidR="00D36A7C" w14:paraId="0EF04C82" w14:textId="77777777" w:rsidTr="00D36A7C">
        <w:trPr>
          <w:cantSplit/>
          <w:jc w:val="center"/>
        </w:trPr>
        <w:tc>
          <w:tcPr>
            <w:tcW w:w="2098" w:type="dxa"/>
            <w:shd w:val="clear" w:color="auto" w:fill="F7F9FA"/>
            <w:tcMar>
              <w:top w:w="90" w:type="dxa"/>
              <w:left w:w="100" w:type="dxa"/>
              <w:bottom w:w="90" w:type="dxa"/>
              <w:right w:w="100" w:type="dxa"/>
            </w:tcMar>
          </w:tcPr>
          <w:p w14:paraId="676588C0" w14:textId="48D7BB6D" w:rsidR="00D36A7C" w:rsidRDefault="00D36A7C" w:rsidP="00D36A7C">
            <w:pPr>
              <w:spacing w:after="0"/>
            </w:pPr>
            <w:r>
              <w:t>Payment processing</w:t>
            </w:r>
          </w:p>
        </w:tc>
        <w:tc>
          <w:tcPr>
            <w:tcW w:w="3005" w:type="dxa"/>
            <w:shd w:val="clear" w:color="auto" w:fill="F7F9FA"/>
            <w:tcMar>
              <w:top w:w="90" w:type="dxa"/>
              <w:left w:w="100" w:type="dxa"/>
              <w:bottom w:w="90" w:type="dxa"/>
              <w:right w:w="100" w:type="dxa"/>
            </w:tcMar>
          </w:tcPr>
          <w:p w14:paraId="3D3C18AC" w14:textId="173E17FF" w:rsidR="00D36A7C" w:rsidRDefault="00D36A7C" w:rsidP="00D36A7C">
            <w:pPr>
              <w:spacing w:after="0"/>
            </w:pPr>
            <w:r>
              <w:t xml:space="preserve">Client-approved Stripe, PayPal and/or </w:t>
            </w:r>
            <w:proofErr w:type="spellStart"/>
            <w:r>
              <w:t>SSLCommerz</w:t>
            </w:r>
            <w:proofErr w:type="spellEnd"/>
            <w:r>
              <w:t xml:space="preserve"> hosted/tokenized integration</w:t>
            </w:r>
          </w:p>
        </w:tc>
        <w:tc>
          <w:tcPr>
            <w:tcW w:w="4535" w:type="dxa"/>
            <w:shd w:val="clear" w:color="auto" w:fill="F7F9FA"/>
            <w:tcMar>
              <w:top w:w="90" w:type="dxa"/>
              <w:left w:w="100" w:type="dxa"/>
              <w:bottom w:w="90" w:type="dxa"/>
              <w:right w:w="100" w:type="dxa"/>
            </w:tcMar>
          </w:tcPr>
          <w:p w14:paraId="458B600A" w14:textId="442B4B7B" w:rsidR="00D36A7C" w:rsidRDefault="00D36A7C" w:rsidP="00D36A7C">
            <w:pPr>
              <w:spacing w:after="0"/>
            </w:pPr>
            <w:r>
              <w:t>Online booking and installment payment without storing raw card credentials; supports signed webhook verification.</w:t>
            </w:r>
          </w:p>
        </w:tc>
      </w:tr>
      <w:tr w:rsidR="00D36A7C" w14:paraId="296CC9F3" w14:textId="77777777" w:rsidTr="00D36A7C">
        <w:trPr>
          <w:jc w:val="center"/>
        </w:trPr>
        <w:tc>
          <w:tcPr>
            <w:tcW w:w="2098" w:type="dxa"/>
          </w:tcPr>
          <w:p w14:paraId="0BA88453" w14:textId="77777777" w:rsidR="00D36A7C" w:rsidRDefault="00D36A7C" w:rsidP="00D36A7C">
            <w:r>
              <w:t>KYC status</w:t>
            </w:r>
          </w:p>
        </w:tc>
        <w:tc>
          <w:tcPr>
            <w:tcW w:w="3005" w:type="dxa"/>
          </w:tcPr>
          <w:p w14:paraId="5AE90977" w14:textId="77777777" w:rsidR="00D36A7C" w:rsidRDefault="00D36A7C" w:rsidP="00D36A7C">
            <w:r>
              <w:t xml:space="preserve">Secure document repository with </w:t>
            </w:r>
            <w:r>
              <w:lastRenderedPageBreak/>
              <w:t>manual status, plus optional client-approved KYC provider</w:t>
            </w:r>
          </w:p>
        </w:tc>
        <w:tc>
          <w:tcPr>
            <w:tcW w:w="4535" w:type="dxa"/>
          </w:tcPr>
          <w:p w14:paraId="391D059A" w14:textId="77777777" w:rsidR="00D36A7C" w:rsidRDefault="00D36A7C" w:rsidP="00D36A7C">
            <w:r>
              <w:lastRenderedPageBreak/>
              <w:t xml:space="preserve">Passport/NID evidence and controlled KYC state </w:t>
            </w:r>
            <w:r>
              <w:lastRenderedPageBreak/>
              <w:t>for overseas buyers.</w:t>
            </w:r>
          </w:p>
        </w:tc>
      </w:tr>
      <w:tr w:rsidR="00D36A7C" w14:paraId="241C49C7" w14:textId="77777777" w:rsidTr="00D36A7C">
        <w:trPr>
          <w:jc w:val="center"/>
        </w:trPr>
        <w:tc>
          <w:tcPr>
            <w:tcW w:w="2098" w:type="dxa"/>
          </w:tcPr>
          <w:p w14:paraId="4D8C436C" w14:textId="77777777" w:rsidR="00D36A7C" w:rsidRDefault="00D36A7C" w:rsidP="00D36A7C">
            <w:r>
              <w:lastRenderedPageBreak/>
              <w:t>Media and global delivery</w:t>
            </w:r>
          </w:p>
        </w:tc>
        <w:tc>
          <w:tcPr>
            <w:tcW w:w="3005" w:type="dxa"/>
          </w:tcPr>
          <w:p w14:paraId="19035F67" w14:textId="77777777" w:rsidR="00D36A7C" w:rsidRDefault="00D36A7C" w:rsidP="00D36A7C">
            <w:r>
              <w:t>CDN, responsive media processing, 360 panorama or Matterport embeds</w:t>
            </w:r>
          </w:p>
        </w:tc>
        <w:tc>
          <w:tcPr>
            <w:tcW w:w="4535" w:type="dxa"/>
          </w:tcPr>
          <w:p w14:paraId="316FABBD" w14:textId="77777777" w:rsidR="00D36A7C" w:rsidRDefault="00D36A7C" w:rsidP="00D36A7C">
            <w:r>
              <w:t>Fast delivery of high-resolution images, videos, floor plans, 360 tours and construction updates worldwide.</w:t>
            </w:r>
          </w:p>
        </w:tc>
      </w:tr>
      <w:tr w:rsidR="00D36A7C" w14:paraId="1560D888" w14:textId="77777777" w:rsidTr="00D36A7C">
        <w:trPr>
          <w:jc w:val="center"/>
        </w:trPr>
        <w:tc>
          <w:tcPr>
            <w:tcW w:w="2098" w:type="dxa"/>
          </w:tcPr>
          <w:p w14:paraId="6C472225" w14:textId="77777777" w:rsidR="00D36A7C" w:rsidRDefault="00D36A7C" w:rsidP="00D36A7C">
            <w:r>
              <w:t>Live support</w:t>
            </w:r>
          </w:p>
        </w:tc>
        <w:tc>
          <w:tcPr>
            <w:tcW w:w="3005" w:type="dxa"/>
          </w:tcPr>
          <w:p w14:paraId="7FF5D0E3" w14:textId="77777777" w:rsidR="00D36A7C" w:rsidRDefault="00D36A7C" w:rsidP="00D36A7C">
            <w:r>
              <w:t>WhatsApp Business API or managed in-app chat provider, client-selected</w:t>
            </w:r>
          </w:p>
        </w:tc>
        <w:tc>
          <w:tcPr>
            <w:tcW w:w="4535" w:type="dxa"/>
          </w:tcPr>
          <w:p w14:paraId="145B8097" w14:textId="77777777" w:rsidR="00D36A7C" w:rsidRDefault="00D36A7C" w:rsidP="00D36A7C">
            <w:r>
              <w:t>Direct Global Client communication with relationship managers/customer care.</w:t>
            </w:r>
          </w:p>
        </w:tc>
      </w:tr>
      <w:tr w:rsidR="00D36A7C" w14:paraId="2A1EF7C2" w14:textId="77777777" w:rsidTr="00D36A7C">
        <w:trPr>
          <w:jc w:val="center"/>
        </w:trPr>
        <w:tc>
          <w:tcPr>
            <w:tcW w:w="2098" w:type="dxa"/>
          </w:tcPr>
          <w:p w14:paraId="3F5F8B4F" w14:textId="77777777" w:rsidR="00D36A7C" w:rsidRDefault="00D36A7C" w:rsidP="00D36A7C">
            <w:r>
              <w:t>PDF documents</w:t>
            </w:r>
          </w:p>
        </w:tc>
        <w:tc>
          <w:tcPr>
            <w:tcW w:w="3005" w:type="dxa"/>
          </w:tcPr>
          <w:p w14:paraId="4F702E7D" w14:textId="77777777" w:rsidR="00D36A7C" w:rsidRDefault="00D36A7C" w:rsidP="00D36A7C">
            <w:r>
              <w:t>Server-side PDF generation within Laravel</w:t>
            </w:r>
          </w:p>
        </w:tc>
        <w:tc>
          <w:tcPr>
            <w:tcW w:w="4535" w:type="dxa"/>
          </w:tcPr>
          <w:p w14:paraId="1DB4549E" w14:textId="77777777" w:rsidR="00D36A7C" w:rsidRDefault="00D36A7C" w:rsidP="00D36A7C">
            <w:r>
              <w:t>Downloadable invoices and receipts with approved numbering and legal wording.</w:t>
            </w:r>
          </w:p>
        </w:tc>
      </w:tr>
    </w:tbl>
    <w:p w14:paraId="01139676" w14:textId="77777777" w:rsidR="007D1773" w:rsidRDefault="007D1773">
      <w:pPr>
        <w:spacing w:after="20"/>
      </w:pPr>
    </w:p>
    <w:p w14:paraId="677FDD32" w14:textId="77777777" w:rsidR="007D1773" w:rsidRDefault="00000000">
      <w:pPr>
        <w:pStyle w:val="SubsectionTitle"/>
      </w:pPr>
      <w:r>
        <w:t>Technology Selection Rationale</w:t>
      </w:r>
    </w:p>
    <w:p w14:paraId="2F55A713" w14:textId="77777777" w:rsidR="007D1773" w:rsidRPr="00AF780E" w:rsidRDefault="00000000" w:rsidP="00AF780E">
      <w:pPr>
        <w:pStyle w:val="ListParagraph"/>
        <w:keepLines/>
        <w:numPr>
          <w:ilvl w:val="0"/>
          <w:numId w:val="13"/>
        </w:numPr>
        <w:spacing w:after="60"/>
        <w:rPr>
          <w:bCs/>
          <w:color w:val="auto"/>
        </w:rPr>
      </w:pPr>
      <w:r w:rsidRPr="00AF780E">
        <w:rPr>
          <w:bCs/>
          <w:color w:val="auto"/>
        </w:rPr>
        <w:t>Flutter supports mobile delivery to both Android and iOS from a shared implementation.</w:t>
      </w:r>
    </w:p>
    <w:p w14:paraId="03F75607" w14:textId="77777777" w:rsidR="007D1773" w:rsidRPr="00AF780E" w:rsidRDefault="00000000" w:rsidP="00AF780E">
      <w:pPr>
        <w:pStyle w:val="ListParagraph"/>
        <w:keepLines/>
        <w:numPr>
          <w:ilvl w:val="0"/>
          <w:numId w:val="13"/>
        </w:numPr>
        <w:spacing w:after="60"/>
        <w:rPr>
          <w:bCs/>
          <w:color w:val="auto"/>
        </w:rPr>
      </w:pPr>
      <w:r w:rsidRPr="00AF780E">
        <w:rPr>
          <w:bCs/>
          <w:color w:val="auto"/>
        </w:rPr>
        <w:t>Laravel provides a mature API, authentication, authorization, queue and logging foundation for business applications.</w:t>
      </w:r>
    </w:p>
    <w:p w14:paraId="42AC0104" w14:textId="77777777" w:rsidR="007D1773" w:rsidRPr="00AF780E" w:rsidRDefault="00000000" w:rsidP="00AF780E">
      <w:pPr>
        <w:pStyle w:val="ListParagraph"/>
        <w:keepLines/>
        <w:numPr>
          <w:ilvl w:val="0"/>
          <w:numId w:val="13"/>
        </w:numPr>
        <w:spacing w:after="60"/>
        <w:rPr>
          <w:bCs/>
          <w:color w:val="auto"/>
        </w:rPr>
      </w:pPr>
      <w:r w:rsidRPr="00AF780E">
        <w:rPr>
          <w:bCs/>
          <w:color w:val="auto"/>
        </w:rPr>
        <w:t>React and TypeScript support maintainable web administration screens and reusable interface components.</w:t>
      </w:r>
    </w:p>
    <w:p w14:paraId="5BAFD250" w14:textId="77777777" w:rsidR="007D1773" w:rsidRPr="00AF780E" w:rsidRDefault="00000000" w:rsidP="00AF780E">
      <w:pPr>
        <w:pStyle w:val="ListParagraph"/>
        <w:keepLines/>
        <w:numPr>
          <w:ilvl w:val="0"/>
          <w:numId w:val="13"/>
        </w:numPr>
        <w:spacing w:after="60"/>
        <w:rPr>
          <w:bCs/>
          <w:color w:val="auto"/>
        </w:rPr>
      </w:pPr>
      <w:r w:rsidRPr="00AF780E">
        <w:rPr>
          <w:bCs/>
          <w:color w:val="auto"/>
        </w:rPr>
        <w:t>PostgreSQL is suitable for relationship-heavy records such as users, teams, referrals, leads, commissions and audit history.</w:t>
      </w:r>
    </w:p>
    <w:p w14:paraId="03243B6E" w14:textId="77777777" w:rsidR="007D1773" w:rsidRPr="00AF780E" w:rsidRDefault="00000000" w:rsidP="00AF780E">
      <w:pPr>
        <w:pStyle w:val="ListParagraph"/>
        <w:keepLines/>
        <w:numPr>
          <w:ilvl w:val="0"/>
          <w:numId w:val="13"/>
        </w:numPr>
        <w:spacing w:after="60"/>
        <w:rPr>
          <w:bCs/>
          <w:color w:val="auto"/>
        </w:rPr>
      </w:pPr>
      <w:r w:rsidRPr="00AF780E">
        <w:rPr>
          <w:bCs/>
          <w:color w:val="auto"/>
        </w:rPr>
        <w:t>Firebase Cloud Messaging provides cross-platform push-notification delivery.</w:t>
      </w:r>
    </w:p>
    <w:p w14:paraId="2008A1D0" w14:textId="77777777" w:rsidR="007D1773" w:rsidRPr="00AF780E" w:rsidRDefault="00000000" w:rsidP="00AF780E">
      <w:pPr>
        <w:pStyle w:val="ListParagraph"/>
        <w:numPr>
          <w:ilvl w:val="0"/>
          <w:numId w:val="13"/>
        </w:numPr>
        <w:rPr>
          <w:bCs/>
          <w:color w:val="auto"/>
        </w:rPr>
      </w:pPr>
      <w:r w:rsidRPr="00AF780E">
        <w:rPr>
          <w:bCs/>
          <w:color w:val="auto"/>
        </w:rPr>
        <w:t>Resource-based localization will support English and Bengali at launch and allow future languages to be added without changing core business logic.</w:t>
      </w:r>
    </w:p>
    <w:p w14:paraId="06345A8C" w14:textId="77777777" w:rsidR="007D1773" w:rsidRPr="00AF780E" w:rsidRDefault="00000000" w:rsidP="00AF780E">
      <w:pPr>
        <w:pStyle w:val="ListParagraph"/>
        <w:keepLines/>
        <w:numPr>
          <w:ilvl w:val="0"/>
          <w:numId w:val="13"/>
        </w:numPr>
        <w:spacing w:after="60"/>
        <w:rPr>
          <w:bCs/>
          <w:color w:val="auto"/>
        </w:rPr>
      </w:pPr>
      <w:r w:rsidRPr="00AF780E">
        <w:rPr>
          <w:bCs/>
          <w:color w:val="auto"/>
        </w:rPr>
        <w:t>Private S3-compatible object storage, encryption, expiring signed URLs, malware scanning, version control and audit logs protect legal, customer, booking, training and finance documents separately from the application server.</w:t>
      </w:r>
    </w:p>
    <w:p w14:paraId="218256E5" w14:textId="77777777" w:rsidR="001F5268" w:rsidRDefault="00000000">
      <w:pPr>
        <w:pStyle w:val="ListParagraph"/>
      </w:pPr>
      <w:r>
        <w:t>Hosted/tokenized gateway integration and signed webhook validation support secure online booking while minimizing PCI-DSS exposure.</w:t>
      </w:r>
    </w:p>
    <w:p w14:paraId="204C6536" w14:textId="77777777" w:rsidR="001F5268" w:rsidRDefault="00000000">
      <w:pPr>
        <w:pStyle w:val="ListParagraph"/>
      </w:pPr>
      <w:r>
        <w:t>A CDN and responsive media variants improve global delivery of high-resolution galleries, 360 tours, floor plans and construction updates.</w:t>
      </w:r>
    </w:p>
    <w:p w14:paraId="2DD3902D" w14:textId="77777777" w:rsidR="001F5268" w:rsidRDefault="00000000">
      <w:pPr>
        <w:pStyle w:val="ListParagraph"/>
      </w:pPr>
      <w:r>
        <w:t>Google/Apple OAuth, international OTP and device biometrics support the BRD global-access requirement without storing biometric templates in the backend.</w:t>
      </w:r>
    </w:p>
    <w:p w14:paraId="284ED3BC" w14:textId="77777777" w:rsidR="001F5268" w:rsidRDefault="00000000">
      <w:pPr>
        <w:pStyle w:val="ListParagraph"/>
      </w:pPr>
      <w:r>
        <w:t>Map and communication providers remain configurable so the client can choose commercial services according to region, cost and compliance.</w:t>
      </w:r>
    </w:p>
    <w:p w14:paraId="731D8E6A" w14:textId="4094CE54" w:rsidR="007D1773" w:rsidRDefault="00D36A7C">
      <w:pPr>
        <w:pStyle w:val="SectionTitle"/>
        <w:pBdr>
          <w:bottom w:val="single" w:sz="10" w:space="4" w:color="EF6B61"/>
        </w:pBdr>
      </w:pPr>
      <w:r>
        <w:rPr>
          <w:color w:val="EF6B61"/>
          <w:sz w:val="20"/>
        </w:rPr>
        <w:t>09</w:t>
      </w:r>
      <w:r>
        <w:t xml:space="preserve"> Security</w:t>
      </w:r>
      <w:r w:rsidR="00000000">
        <w:t xml:space="preserve"> and Data Protection</w:t>
      </w:r>
    </w:p>
    <w:p w14:paraId="4FED5E69" w14:textId="77777777" w:rsidR="007D1773" w:rsidRDefault="00000000">
      <w:r>
        <w:t>Security will be applied across the Global Client and Sales Partner mobile experiences, CRM, backend, payment integration, data layer and operational process. The implementation will use OWASP MASVS as a mobile-security baseline and OWASP ASVS for web/API security controls. Customer payments will use the selected gateway’s hosted/tokenized PCI-DSS-aligned model; Salmon systems will not store raw card credentials.</w:t>
      </w:r>
    </w:p>
    <w:p w14:paraId="604BBD2E" w14:textId="77777777" w:rsidR="007D1773" w:rsidRDefault="00000000">
      <w:pPr>
        <w:pStyle w:val="SubsectionTitle"/>
      </w:pPr>
      <w:r>
        <w:t>Identity and Access</w:t>
      </w:r>
    </w:p>
    <w:p w14:paraId="54A58226" w14:textId="77777777" w:rsidR="007D1773" w:rsidRPr="00D36A7C" w:rsidRDefault="00000000">
      <w:pPr>
        <w:keepLines/>
        <w:spacing w:after="60"/>
        <w:ind w:left="283" w:hanging="198"/>
        <w:rPr>
          <w:bCs/>
          <w:color w:val="auto"/>
        </w:rPr>
      </w:pPr>
      <w:r>
        <w:rPr>
          <w:b/>
          <w:color w:val="EF6B61"/>
        </w:rPr>
        <w:t xml:space="preserve">•  </w:t>
      </w:r>
      <w:r w:rsidRPr="00D36A7C">
        <w:rPr>
          <w:bCs/>
          <w:color w:val="auto"/>
        </w:rPr>
        <w:t>Secure registration and login through email, international phone OTP, Google and Apple ID, with client-approved account recovery controls.</w:t>
      </w:r>
    </w:p>
    <w:p w14:paraId="6C7ECFFB" w14:textId="77777777" w:rsidR="007D1773" w:rsidRPr="00D36A7C" w:rsidRDefault="00000000">
      <w:pPr>
        <w:keepLines/>
        <w:spacing w:after="60"/>
        <w:ind w:left="283" w:hanging="198"/>
        <w:rPr>
          <w:bCs/>
          <w:color w:val="auto"/>
        </w:rPr>
      </w:pPr>
      <w:r w:rsidRPr="00D36A7C">
        <w:rPr>
          <w:bCs/>
          <w:color w:val="auto"/>
        </w:rPr>
        <w:t>•  Token-based API sessions with expiration, logout, device revocation and secure storage in the iOS Keychain or Android Keystore.</w:t>
      </w:r>
    </w:p>
    <w:p w14:paraId="57FDCAC4" w14:textId="77777777" w:rsidR="007D1773" w:rsidRDefault="00000000">
      <w:pPr>
        <w:keepLines/>
        <w:spacing w:after="60"/>
        <w:ind w:left="283" w:hanging="198"/>
      </w:pPr>
      <w:r>
        <w:rPr>
          <w:b/>
          <w:color w:val="EF6B61"/>
        </w:rPr>
        <w:t xml:space="preserve">•  </w:t>
      </w:r>
      <w:r>
        <w:t xml:space="preserve">Role-based access for members, team </w:t>
      </w:r>
      <w:proofErr w:type="gramStart"/>
      <w:r>
        <w:t>leads</w:t>
      </w:r>
      <w:proofErr w:type="gramEnd"/>
      <w:r>
        <w:t>, managers, finance users and administrators.</w:t>
      </w:r>
    </w:p>
    <w:p w14:paraId="3E58A156" w14:textId="77777777" w:rsidR="007D1773" w:rsidRDefault="00000000">
      <w:pPr>
        <w:keepLines/>
        <w:spacing w:after="60"/>
        <w:ind w:left="283" w:hanging="198"/>
      </w:pPr>
      <w:r>
        <w:rPr>
          <w:b/>
          <w:color w:val="EF6B61"/>
        </w:rPr>
        <w:t xml:space="preserve">•  </w:t>
      </w:r>
      <w:r>
        <w:t>Server-side authorization checks for every protected action.</w:t>
      </w:r>
    </w:p>
    <w:p w14:paraId="69323BCD" w14:textId="77777777" w:rsidR="007D1773" w:rsidRDefault="00000000">
      <w:pPr>
        <w:keepLines/>
        <w:spacing w:after="60"/>
        <w:ind w:left="283" w:hanging="198"/>
      </w:pPr>
      <w:r>
        <w:rPr>
          <w:b/>
          <w:color w:val="EF6B61"/>
        </w:rPr>
        <w:t xml:space="preserve">•  </w:t>
      </w:r>
      <w:r>
        <w:t>Optional two-factor authentication for finance and administrator accounts if confirmed.</w:t>
      </w:r>
    </w:p>
    <w:p w14:paraId="472D2653" w14:textId="77777777" w:rsidR="001F5268" w:rsidRDefault="00000000">
      <w:r>
        <w:t xml:space="preserve">•  Device biometric unlock through </w:t>
      </w:r>
      <w:proofErr w:type="spellStart"/>
      <w:r>
        <w:t>FaceID</w:t>
      </w:r>
      <w:proofErr w:type="spellEnd"/>
      <w:r>
        <w:t xml:space="preserve">, </w:t>
      </w:r>
      <w:proofErr w:type="spellStart"/>
      <w:r>
        <w:t>TouchID</w:t>
      </w:r>
      <w:proofErr w:type="spellEnd"/>
      <w:r>
        <w:t xml:space="preserve"> or Android biometrics after primary authentication; biometric templates remain on the device.</w:t>
      </w:r>
    </w:p>
    <w:p w14:paraId="2A242BD9" w14:textId="77777777" w:rsidR="001F5268" w:rsidRDefault="00000000">
      <w:r>
        <w:t>•  Controlled KYC state and record-level authorization for Passport/NID evidence and overseas-buyer documents.</w:t>
      </w:r>
    </w:p>
    <w:p w14:paraId="48B2FAAC" w14:textId="77777777" w:rsidR="007D1773" w:rsidRDefault="00000000">
      <w:pPr>
        <w:pStyle w:val="SubsectionTitle"/>
      </w:pPr>
      <w:r>
        <w:lastRenderedPageBreak/>
        <w:t>Application and API Security</w:t>
      </w:r>
    </w:p>
    <w:p w14:paraId="15478655" w14:textId="77777777" w:rsidR="007D1773" w:rsidRPr="00AF780E" w:rsidRDefault="00000000">
      <w:pPr>
        <w:keepLines/>
        <w:spacing w:after="60"/>
        <w:ind w:left="283" w:hanging="198"/>
        <w:rPr>
          <w:bCs/>
          <w:color w:val="auto"/>
        </w:rPr>
      </w:pPr>
      <w:r w:rsidRPr="00AF780E">
        <w:rPr>
          <w:bCs/>
          <w:color w:val="auto"/>
        </w:rPr>
        <w:t>•  TLS encryption for all mobile, web and API communication.</w:t>
      </w:r>
    </w:p>
    <w:p w14:paraId="73F9294B" w14:textId="77777777" w:rsidR="007D1773" w:rsidRPr="00AF780E" w:rsidRDefault="00000000">
      <w:pPr>
        <w:keepLines/>
        <w:spacing w:after="60"/>
        <w:ind w:left="283" w:hanging="198"/>
        <w:rPr>
          <w:bCs/>
          <w:color w:val="auto"/>
        </w:rPr>
      </w:pPr>
      <w:r w:rsidRPr="00AF780E">
        <w:rPr>
          <w:bCs/>
          <w:color w:val="auto"/>
        </w:rPr>
        <w:t>•  Input validation, output encoding and protection against common API and web attacks.</w:t>
      </w:r>
    </w:p>
    <w:p w14:paraId="38B207DA" w14:textId="77777777" w:rsidR="007D1773" w:rsidRPr="00AF780E" w:rsidRDefault="00000000">
      <w:pPr>
        <w:keepLines/>
        <w:spacing w:after="60"/>
        <w:ind w:left="283" w:hanging="198"/>
        <w:rPr>
          <w:bCs/>
          <w:color w:val="auto"/>
        </w:rPr>
      </w:pPr>
      <w:r w:rsidRPr="00AF780E">
        <w:rPr>
          <w:bCs/>
          <w:color w:val="auto"/>
        </w:rPr>
        <w:t>•  Rate limiting for authentication, lead submission and other sensitive endpoints.</w:t>
      </w:r>
    </w:p>
    <w:p w14:paraId="20E3F55D" w14:textId="77777777" w:rsidR="007D1773" w:rsidRPr="00AF780E" w:rsidRDefault="00000000">
      <w:pPr>
        <w:keepLines/>
        <w:spacing w:after="60"/>
        <w:ind w:left="283" w:hanging="198"/>
        <w:rPr>
          <w:bCs/>
          <w:color w:val="auto"/>
        </w:rPr>
      </w:pPr>
      <w:r w:rsidRPr="00AF780E">
        <w:rPr>
          <w:bCs/>
          <w:color w:val="auto"/>
        </w:rPr>
        <w:t>•  Secure password hashing and secret management.</w:t>
      </w:r>
    </w:p>
    <w:p w14:paraId="6448A8FB" w14:textId="77777777" w:rsidR="007D1773" w:rsidRPr="00AF780E" w:rsidRDefault="00000000">
      <w:pPr>
        <w:keepLines/>
        <w:spacing w:after="60"/>
        <w:ind w:left="283" w:hanging="198"/>
        <w:rPr>
          <w:bCs/>
          <w:color w:val="auto"/>
        </w:rPr>
      </w:pPr>
      <w:r w:rsidRPr="00AF780E">
        <w:rPr>
          <w:bCs/>
          <w:color w:val="auto"/>
        </w:rPr>
        <w:t>•  Restricted file type, size and access validation plus malware scanning and quarantine for uploads.</w:t>
      </w:r>
    </w:p>
    <w:p w14:paraId="528787DD" w14:textId="77777777" w:rsidR="007D1773" w:rsidRDefault="00000000">
      <w:pPr>
        <w:keepLines/>
        <w:spacing w:after="60"/>
        <w:ind w:left="283" w:hanging="198"/>
      </w:pPr>
      <w:r w:rsidRPr="00AF780E">
        <w:rPr>
          <w:bCs/>
          <w:color w:val="auto"/>
        </w:rPr>
        <w:t>•</w:t>
      </w:r>
      <w:r w:rsidRPr="00AF780E">
        <w:rPr>
          <w:b/>
          <w:color w:val="auto"/>
        </w:rPr>
        <w:t xml:space="preserve">  </w:t>
      </w:r>
      <w:r>
        <w:t>Logging and monitoring for authentication failures, authorization violations and unexpected errors.</w:t>
      </w:r>
    </w:p>
    <w:p w14:paraId="34740B98" w14:textId="77777777" w:rsidR="001F5268" w:rsidRDefault="00000000">
      <w:pPr>
        <w:pStyle w:val="SubsectionTitle"/>
      </w:pPr>
      <w:r>
        <w:t>Payment and Booking Security</w:t>
      </w:r>
    </w:p>
    <w:p w14:paraId="62ED85AE" w14:textId="77777777" w:rsidR="001F5268" w:rsidRDefault="00000000">
      <w:r>
        <w:t>•  Use hosted payment pages or gateway tokenization and never store card number, CVV, payment PIN, OTP or online-banking credentials.</w:t>
      </w:r>
    </w:p>
    <w:p w14:paraId="4D2E5EA5" w14:textId="77777777" w:rsidR="001F5268" w:rsidRDefault="00000000">
      <w:r>
        <w:t>•  Validate gateway webhook signatures, amount, currency, event type and unique transaction reference.</w:t>
      </w:r>
    </w:p>
    <w:p w14:paraId="06F1B224" w14:textId="77777777" w:rsidR="001F5268" w:rsidRDefault="00000000">
      <w:r>
        <w:t>•  Apply idempotency, booking-lock expiry and atomic database updates to prevent duplicate payment or double allocation of a unit.</w:t>
      </w:r>
    </w:p>
    <w:p w14:paraId="014BCC86" w14:textId="77777777" w:rsidR="001F5268" w:rsidRDefault="00000000">
      <w:r>
        <w:t>•  Restrict refunds, reversals, reconciliation and production gateway configuration to authorized roles with audit logging.</w:t>
      </w:r>
    </w:p>
    <w:p w14:paraId="53F1E20E" w14:textId="77777777" w:rsidR="001F5268" w:rsidRDefault="00000000">
      <w:r>
        <w:t>•  Maintain PCI-DSS scope documentation and follow the selected gateway’s production security requirements.</w:t>
      </w:r>
    </w:p>
    <w:p w14:paraId="017A27D4" w14:textId="77777777" w:rsidR="007D1773" w:rsidRDefault="00000000">
      <w:pPr>
        <w:pStyle w:val="SubsectionTitle"/>
      </w:pPr>
      <w:r>
        <w:t>Sensitive Data and Privacy</w:t>
      </w:r>
    </w:p>
    <w:p w14:paraId="4656AECE" w14:textId="77777777" w:rsidR="007D1773" w:rsidRPr="00AF780E" w:rsidRDefault="00000000">
      <w:pPr>
        <w:keepLines/>
        <w:spacing w:after="60"/>
        <w:ind w:left="283" w:hanging="198"/>
        <w:rPr>
          <w:bCs/>
          <w:color w:val="auto"/>
        </w:rPr>
      </w:pPr>
      <w:r>
        <w:t>•  Data minimization for referred-customer, Global Client profile, Passport/NID/KYC, booking, payment, identity/nominee, investment, document and commission-settlement information.</w:t>
      </w:r>
    </w:p>
    <w:p w14:paraId="067CF6EC" w14:textId="77777777" w:rsidR="007D1773" w:rsidRPr="00AF780E" w:rsidRDefault="00000000">
      <w:pPr>
        <w:keepLines/>
        <w:spacing w:after="60"/>
        <w:ind w:left="283" w:hanging="198"/>
        <w:rPr>
          <w:bCs/>
          <w:color w:val="auto"/>
        </w:rPr>
      </w:pPr>
      <w:r w:rsidRPr="00AF780E">
        <w:rPr>
          <w:bCs/>
          <w:color w:val="auto"/>
        </w:rPr>
        <w:t>•  Consent confirmation when a member submits another person’s contact details.</w:t>
      </w:r>
    </w:p>
    <w:p w14:paraId="031971C3" w14:textId="77777777" w:rsidR="007D1773" w:rsidRPr="00AF780E" w:rsidRDefault="00000000">
      <w:pPr>
        <w:keepLines/>
        <w:spacing w:after="60"/>
        <w:ind w:left="283" w:hanging="198"/>
        <w:rPr>
          <w:bCs/>
          <w:color w:val="auto"/>
        </w:rPr>
      </w:pPr>
      <w:r>
        <w:t>•  No bank or MFS account details are collected for partner settlement. For customer payments, only gateway tokens, non-sensitive references, verified status and generated documents are stored; raw card credentials remain with the gateway.</w:t>
      </w:r>
    </w:p>
    <w:p w14:paraId="022DF7E5" w14:textId="77777777" w:rsidR="007D1773" w:rsidRPr="00AF780E" w:rsidRDefault="00000000">
      <w:pPr>
        <w:keepLines/>
        <w:spacing w:after="60"/>
        <w:ind w:left="283" w:hanging="198"/>
        <w:rPr>
          <w:bCs/>
          <w:color w:val="auto"/>
        </w:rPr>
      </w:pPr>
      <w:r w:rsidRPr="00AF780E">
        <w:rPr>
          <w:bCs/>
          <w:color w:val="auto"/>
        </w:rPr>
        <w:t>•  Access logging for commission, settlement and administrative actions.</w:t>
      </w:r>
    </w:p>
    <w:p w14:paraId="388BCC8F" w14:textId="77777777" w:rsidR="007D1773" w:rsidRPr="00AF780E" w:rsidRDefault="00000000">
      <w:pPr>
        <w:keepLines/>
        <w:spacing w:after="60"/>
        <w:ind w:left="283" w:hanging="198"/>
        <w:rPr>
          <w:bCs/>
          <w:color w:val="auto"/>
        </w:rPr>
      </w:pPr>
      <w:r w:rsidRPr="00AF780E">
        <w:rPr>
          <w:bCs/>
          <w:color w:val="auto"/>
        </w:rPr>
        <w:t>•  Riseup Labs will propose configurable consent, document retention, archive, deletion and account-closure controls for client review and final legal approval.</w:t>
      </w:r>
    </w:p>
    <w:p w14:paraId="6633558C" w14:textId="77777777" w:rsidR="007D1773" w:rsidRDefault="00000000">
      <w:pPr>
        <w:keepLines/>
        <w:spacing w:after="60"/>
        <w:ind w:left="283" w:hanging="198"/>
      </w:pPr>
      <w:r w:rsidRPr="00AF780E">
        <w:rPr>
          <w:bCs/>
          <w:color w:val="auto"/>
        </w:rPr>
        <w:t>•  Encrypted</w:t>
      </w:r>
      <w:r w:rsidRPr="00AF780E">
        <w:rPr>
          <w:color w:val="auto"/>
        </w:rPr>
        <w:t xml:space="preserve"> </w:t>
      </w:r>
      <w:r>
        <w:t>backups with controlled restoration access.</w:t>
      </w:r>
    </w:p>
    <w:p w14:paraId="5A65B89F" w14:textId="77777777" w:rsidR="007D1773" w:rsidRDefault="00000000">
      <w:pPr>
        <w:pStyle w:val="SubsectionTitle"/>
      </w:pPr>
      <w:r>
        <w:t>Secure Document and File Controls</w:t>
      </w:r>
    </w:p>
    <w:p w14:paraId="0B6880A9"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Use private storage buckets with no anonymous or permanent public access.</w:t>
      </w:r>
    </w:p>
    <w:p w14:paraId="431C7F27"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Issue short-lived signed URLs only after server-side role and record-level authorization.</w:t>
      </w:r>
    </w:p>
    <w:p w14:paraId="3746D801"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Encrypt files at rest and in transit, including backups and restore copies.</w:t>
      </w:r>
    </w:p>
    <w:p w14:paraId="33D97A3A"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 xml:space="preserve">Classify legal, customer, partner-visible and internal documents and enforce </w:t>
      </w:r>
      <w:proofErr w:type="gramStart"/>
      <w:r w:rsidRPr="00AF780E">
        <w:rPr>
          <w:color w:val="auto"/>
        </w:rPr>
        <w:t>least-privilege</w:t>
      </w:r>
      <w:proofErr w:type="gramEnd"/>
      <w:r w:rsidRPr="00AF780E">
        <w:rPr>
          <w:color w:val="auto"/>
        </w:rPr>
        <w:t xml:space="preserve"> access.</w:t>
      </w:r>
    </w:p>
    <w:p w14:paraId="3932D112"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Scan uploads for malware and validate extensions, MIME type, size and permitted document category.</w:t>
      </w:r>
    </w:p>
    <w:p w14:paraId="6D8B7CBF"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Log upload, preview, download, version change, publication, archive and deletion actions.</w:t>
      </w:r>
    </w:p>
    <w:p w14:paraId="1B3DAA18" w14:textId="77777777" w:rsidR="007D1773" w:rsidRPr="00D36A7C" w:rsidRDefault="00000000">
      <w:pPr>
        <w:keepLines/>
        <w:spacing w:after="60"/>
        <w:ind w:left="283" w:hanging="198"/>
        <w:rPr>
          <w:bCs/>
          <w:color w:val="auto"/>
        </w:rPr>
      </w:pPr>
      <w:r>
        <w:rPr>
          <w:b/>
        </w:rPr>
        <w:t xml:space="preserve">•  </w:t>
      </w:r>
      <w:r w:rsidRPr="00D36A7C">
        <w:rPr>
          <w:bCs/>
          <w:color w:val="auto"/>
        </w:rPr>
        <w:t>Protect Passport, NID, nominee, KYC and other sensitive customer documents from inclusion in general reports, notifications, public media or unauthorized downloads.</w:t>
      </w:r>
    </w:p>
    <w:p w14:paraId="27B31431" w14:textId="77777777" w:rsidR="007D1773" w:rsidRDefault="00000000">
      <w:pPr>
        <w:pStyle w:val="SubsectionTitle"/>
      </w:pPr>
      <w:r>
        <w:t>Environment and Operations</w:t>
      </w:r>
    </w:p>
    <w:p w14:paraId="1C1A5B7E"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Separate development, staging and production environments.</w:t>
      </w:r>
    </w:p>
    <w:p w14:paraId="3A34B363"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Environment-specific credentials and restricted production access.</w:t>
      </w:r>
    </w:p>
    <w:p w14:paraId="12D2A2CD"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Automated database backup and periodic restore verification.</w:t>
      </w:r>
    </w:p>
    <w:p w14:paraId="35BC510A" w14:textId="77777777" w:rsidR="007D1773" w:rsidRPr="00AF780E" w:rsidRDefault="00000000">
      <w:pPr>
        <w:keepLines/>
        <w:spacing w:after="60"/>
        <w:ind w:left="283" w:hanging="198"/>
        <w:rPr>
          <w:color w:val="auto"/>
        </w:rPr>
      </w:pPr>
      <w:r w:rsidRPr="00AF780E">
        <w:rPr>
          <w:b/>
          <w:color w:val="auto"/>
        </w:rPr>
        <w:t xml:space="preserve">•  </w:t>
      </w:r>
      <w:r w:rsidRPr="00AF780E">
        <w:rPr>
          <w:color w:val="auto"/>
        </w:rPr>
        <w:t>Centralized application logs, error tracking and uptime monitoring.</w:t>
      </w:r>
    </w:p>
    <w:p w14:paraId="147DB9D0" w14:textId="77777777" w:rsidR="007D1773" w:rsidRDefault="00000000">
      <w:pPr>
        <w:keepLines/>
        <w:spacing w:after="60"/>
        <w:ind w:left="283" w:hanging="198"/>
      </w:pPr>
      <w:r w:rsidRPr="00AF780E">
        <w:rPr>
          <w:b/>
          <w:color w:val="auto"/>
        </w:rPr>
        <w:t xml:space="preserve">•  </w:t>
      </w:r>
      <w:r w:rsidRPr="00AF780E">
        <w:rPr>
          <w:color w:val="auto"/>
        </w:rPr>
        <w:t xml:space="preserve">Security </w:t>
      </w:r>
      <w:r>
        <w:t>review before production release and after major changes.</w:t>
      </w:r>
    </w:p>
    <w:p w14:paraId="364E177C" w14:textId="75B2C82A" w:rsidR="007D1773" w:rsidRDefault="00D36A7C">
      <w:pPr>
        <w:pStyle w:val="SectionTitle"/>
        <w:pBdr>
          <w:bottom w:val="single" w:sz="10" w:space="4" w:color="EF6B61"/>
        </w:pBdr>
      </w:pPr>
      <w:r>
        <w:rPr>
          <w:color w:val="EF6B61"/>
          <w:sz w:val="20"/>
        </w:rPr>
        <w:t>10</w:t>
      </w:r>
      <w:r>
        <w:t xml:space="preserve"> Development</w:t>
      </w:r>
      <w:r w:rsidR="00000000">
        <w:t xml:space="preserve"> Methodology</w:t>
      </w:r>
    </w:p>
    <w:p w14:paraId="6CE7CF5A" w14:textId="77777777" w:rsidR="007D1773" w:rsidRDefault="00000000">
      <w:r>
        <w:t>An Agile, iterative delivery approach is recommended. Work will be organized into short development sprints, with regular demonstrations and client review so that business rules, especially lead status, commission approval and settlement handling, are validated before final release.</w:t>
      </w:r>
    </w:p>
    <w:p w14:paraId="140AB1B3" w14:textId="77777777" w:rsidR="007D1773" w:rsidRDefault="00000000">
      <w:pPr>
        <w:pStyle w:val="SubsectionTitle"/>
      </w:pPr>
      <w:r>
        <w:lastRenderedPageBreak/>
        <w:t>Phase 1 — Discovery and Scope Confirmation</w:t>
      </w:r>
    </w:p>
    <w:p w14:paraId="794FD932" w14:textId="77777777" w:rsidR="007D1773" w:rsidRPr="00CC4B08" w:rsidRDefault="00000000">
      <w:pPr>
        <w:keepLines/>
        <w:spacing w:after="60"/>
        <w:ind w:left="283" w:hanging="198"/>
        <w:rPr>
          <w:bCs/>
          <w:color w:val="auto"/>
        </w:rPr>
      </w:pPr>
      <w:r>
        <w:t>•  Confirm Global Client and Sales Partner roles, partner approval, territory hierarchy, rank rules, program conditions, team structure, referral ownership and the separation between buyer payments and partner settlement.</w:t>
      </w:r>
    </w:p>
    <w:p w14:paraId="074C43B6" w14:textId="77777777" w:rsidR="007D1773" w:rsidRPr="00CC4B08" w:rsidRDefault="00000000">
      <w:pPr>
        <w:keepLines/>
        <w:spacing w:after="60"/>
        <w:ind w:left="283" w:hanging="198"/>
        <w:rPr>
          <w:bCs/>
          <w:color w:val="auto"/>
        </w:rPr>
      </w:pPr>
      <w:r w:rsidRPr="00CC4B08">
        <w:rPr>
          <w:bCs/>
          <w:color w:val="auto"/>
        </w:rPr>
        <w:t>•  Finalize required member and referred-customer data fields.</w:t>
      </w:r>
    </w:p>
    <w:p w14:paraId="13CE4A01" w14:textId="77777777" w:rsidR="007D1773" w:rsidRPr="00CC4B08" w:rsidRDefault="00000000">
      <w:pPr>
        <w:keepLines/>
        <w:spacing w:after="60"/>
        <w:ind w:left="283" w:hanging="198"/>
        <w:rPr>
          <w:bCs/>
          <w:color w:val="auto"/>
        </w:rPr>
      </w:pPr>
      <w:r>
        <w:t>•  Confirm project inventory statuses, map data, advanced search fields, booking/payment-history fields, payment gateway(s), supported currencies, token amount/lock duration, installment rules, invoice format, KYC workflow, 360/Matterport assets, construction updates</w:t>
      </w:r>
      <w:proofErr w:type="gramStart"/>
      <w:r>
        <w:t>, With</w:t>
      </w:r>
      <w:proofErr w:type="gramEnd"/>
      <w:r>
        <w:t xml:space="preserve"> Investment return records, document types, retention rules, training content and support categories.</w:t>
      </w:r>
    </w:p>
    <w:p w14:paraId="6BF9B445" w14:textId="77777777" w:rsidR="007D1773" w:rsidRPr="00CC4B08" w:rsidRDefault="00000000">
      <w:pPr>
        <w:keepLines/>
        <w:spacing w:after="60"/>
        <w:ind w:left="283" w:hanging="198"/>
        <w:rPr>
          <w:bCs/>
          <w:color w:val="auto"/>
        </w:rPr>
      </w:pPr>
      <w:r w:rsidRPr="00CC4B08">
        <w:rPr>
          <w:bCs/>
          <w:color w:val="auto"/>
        </w:rPr>
        <w:t>•  Confirm lead statuses, conversion criteria and commission approval responsibility.</w:t>
      </w:r>
    </w:p>
    <w:p w14:paraId="6585A5D6" w14:textId="77777777" w:rsidR="007D1773" w:rsidRPr="00CC4B08" w:rsidRDefault="00000000">
      <w:pPr>
        <w:keepLines/>
        <w:spacing w:after="60"/>
        <w:ind w:left="283" w:hanging="198"/>
        <w:rPr>
          <w:bCs/>
          <w:color w:val="auto"/>
        </w:rPr>
      </w:pPr>
      <w:r>
        <w:t xml:space="preserve">•  Confirm meeting, site-visit and Global Client consultation scheduling rules, </w:t>
      </w:r>
      <w:proofErr w:type="spellStart"/>
      <w:r>
        <w:t>timezone</w:t>
      </w:r>
      <w:proofErr w:type="spellEnd"/>
      <w:r>
        <w:t xml:space="preserve"> behavior, Zoom/Google Meet choice and live-chat/WhatsApp provider.</w:t>
      </w:r>
    </w:p>
    <w:p w14:paraId="5337FCCD" w14:textId="77777777" w:rsidR="007D1773" w:rsidRPr="00CC4B08" w:rsidRDefault="00000000">
      <w:pPr>
        <w:keepLines/>
        <w:spacing w:after="60"/>
        <w:ind w:left="283" w:hanging="198"/>
        <w:rPr>
          <w:bCs/>
          <w:color w:val="auto"/>
        </w:rPr>
      </w:pPr>
      <w:r w:rsidRPr="00CC4B08">
        <w:rPr>
          <w:bCs/>
          <w:color w:val="auto"/>
        </w:rPr>
        <w:t>•  Confirm settlement approval roles, minimum request amount, evidence requirements, hold/rejection/reversal rules and reconciliation responsibility; no payout-provider or account integration is required.</w:t>
      </w:r>
    </w:p>
    <w:p w14:paraId="25EA1A31" w14:textId="77777777" w:rsidR="007D1773" w:rsidRPr="00CC4B08" w:rsidRDefault="00000000">
      <w:pPr>
        <w:keepLines/>
        <w:spacing w:after="60"/>
        <w:ind w:left="283" w:hanging="198"/>
        <w:rPr>
          <w:bCs/>
          <w:color w:val="auto"/>
        </w:rPr>
      </w:pPr>
      <w:r w:rsidRPr="00CC4B08">
        <w:rPr>
          <w:bCs/>
          <w:color w:val="auto"/>
        </w:rPr>
        <w:t>•  Produce an approved feature backlog, acceptance criteria and data model.</w:t>
      </w:r>
    </w:p>
    <w:p w14:paraId="20FB9BD9" w14:textId="77777777" w:rsidR="007D1773" w:rsidRDefault="00000000">
      <w:pPr>
        <w:pStyle w:val="SubsectionTitle"/>
      </w:pPr>
      <w:r>
        <w:t>Phase 2 — UI/UX Design</w:t>
      </w:r>
    </w:p>
    <w:p w14:paraId="6F96A9B3" w14:textId="77777777" w:rsidR="007D1773" w:rsidRPr="00CC4B08" w:rsidRDefault="00000000">
      <w:pPr>
        <w:keepLines/>
        <w:spacing w:after="60"/>
        <w:ind w:left="283" w:hanging="198"/>
        <w:rPr>
          <w:bCs/>
          <w:color w:val="auto"/>
        </w:rPr>
      </w:pPr>
      <w:r w:rsidRPr="00CC4B08">
        <w:rPr>
          <w:bCs/>
          <w:color w:val="auto"/>
        </w:rPr>
        <w:t>•  Prepare mobile and CRM information architecture.</w:t>
      </w:r>
    </w:p>
    <w:p w14:paraId="01F91804" w14:textId="77777777" w:rsidR="007D1773" w:rsidRPr="00CC4B08" w:rsidRDefault="00000000">
      <w:pPr>
        <w:keepLines/>
        <w:spacing w:after="60"/>
        <w:ind w:left="283" w:hanging="198"/>
        <w:rPr>
          <w:bCs/>
          <w:color w:val="auto"/>
        </w:rPr>
      </w:pPr>
      <w:r>
        <w:t>•  Design English and Bengali screens using Light Maroon and Deep Charcoal for onboarding, Global Client profile/KYC, language/currency, map/search, immersive project details, booking/payment, installment ledger, invoices, construction progress, Partner ID/territory/rank, secure documents, leads, meetings, tasks, training, help desk, commission, returns and settlement requests.</w:t>
      </w:r>
    </w:p>
    <w:p w14:paraId="4C1AF8CA" w14:textId="77777777" w:rsidR="007D1773" w:rsidRPr="00CC4B08" w:rsidRDefault="00000000">
      <w:pPr>
        <w:keepLines/>
        <w:spacing w:after="60"/>
        <w:ind w:left="283" w:hanging="198"/>
        <w:rPr>
          <w:bCs/>
          <w:color w:val="auto"/>
        </w:rPr>
      </w:pPr>
      <w:r w:rsidRPr="00CC4B08">
        <w:rPr>
          <w:bCs/>
          <w:color w:val="auto"/>
        </w:rPr>
        <w:t>•  Prepare clickable prototypes for review.</w:t>
      </w:r>
    </w:p>
    <w:p w14:paraId="41C74516" w14:textId="77777777" w:rsidR="007D1773" w:rsidRPr="00CC4B08" w:rsidRDefault="00000000">
      <w:pPr>
        <w:keepLines/>
        <w:spacing w:after="60"/>
        <w:ind w:left="283" w:hanging="198"/>
        <w:rPr>
          <w:bCs/>
          <w:color w:val="auto"/>
        </w:rPr>
      </w:pPr>
      <w:r w:rsidRPr="00CC4B08">
        <w:rPr>
          <w:bCs/>
          <w:color w:val="auto"/>
        </w:rPr>
        <w:t>•  Apply agreed feedback before development handoff.</w:t>
      </w:r>
    </w:p>
    <w:p w14:paraId="14B23676" w14:textId="77777777" w:rsidR="007D1773" w:rsidRDefault="00000000">
      <w:pPr>
        <w:pStyle w:val="SubsectionTitle"/>
      </w:pPr>
      <w:r>
        <w:t>Phase 3 — Iterative Development</w:t>
      </w:r>
    </w:p>
    <w:p w14:paraId="13DFFBB3" w14:textId="77777777" w:rsidR="007D1773" w:rsidRPr="00CC4B08" w:rsidRDefault="00000000">
      <w:pPr>
        <w:keepLines/>
        <w:spacing w:after="60"/>
        <w:ind w:left="283" w:hanging="198"/>
        <w:rPr>
          <w:bCs/>
          <w:color w:val="auto"/>
        </w:rPr>
      </w:pPr>
      <w:r w:rsidRPr="00CC4B08">
        <w:rPr>
          <w:bCs/>
          <w:color w:val="auto"/>
        </w:rPr>
        <w:t>•  Develop backend APIs, database and role permissions.</w:t>
      </w:r>
    </w:p>
    <w:p w14:paraId="12C7C9A9" w14:textId="77777777" w:rsidR="007D1773" w:rsidRPr="00CC4B08" w:rsidRDefault="00000000">
      <w:pPr>
        <w:keepLines/>
        <w:spacing w:after="60"/>
        <w:ind w:left="283" w:hanging="198"/>
        <w:rPr>
          <w:bCs/>
          <w:color w:val="auto"/>
        </w:rPr>
      </w:pPr>
      <w:r w:rsidRPr="00CC4B08">
        <w:rPr>
          <w:bCs/>
          <w:color w:val="auto"/>
        </w:rPr>
        <w:t>•  Develop mobile and CRM modules in prioritized sprints.</w:t>
      </w:r>
    </w:p>
    <w:p w14:paraId="159024C0" w14:textId="77777777" w:rsidR="007D1773" w:rsidRPr="00CC4B08" w:rsidRDefault="00000000">
      <w:pPr>
        <w:keepLines/>
        <w:spacing w:after="60"/>
        <w:ind w:left="283" w:hanging="198"/>
        <w:rPr>
          <w:bCs/>
          <w:color w:val="auto"/>
        </w:rPr>
      </w:pPr>
      <w:r>
        <w:t>•  Integrate private document storage, malware scanning, social login, international OTP, maps, CDN media, 360/Matterport content, payment gateway/webhooks, PDF receipts, notifications, live support, training media, help-desk workflow, reporting and external consultation links.</w:t>
      </w:r>
    </w:p>
    <w:p w14:paraId="55DE90BF" w14:textId="77777777" w:rsidR="007D1773" w:rsidRPr="00CC4B08" w:rsidRDefault="00000000">
      <w:pPr>
        <w:keepLines/>
        <w:spacing w:after="60"/>
        <w:ind w:left="283" w:hanging="198"/>
        <w:rPr>
          <w:bCs/>
          <w:color w:val="auto"/>
        </w:rPr>
      </w:pPr>
      <w:r w:rsidRPr="00CC4B08">
        <w:rPr>
          <w:bCs/>
          <w:color w:val="auto"/>
        </w:rPr>
        <w:t>•  Demonstrate completed functionality at the end of each sprint.</w:t>
      </w:r>
    </w:p>
    <w:p w14:paraId="5663D5AA" w14:textId="77777777" w:rsidR="007D1773" w:rsidRDefault="00000000">
      <w:pPr>
        <w:pStyle w:val="SubsectionTitle"/>
      </w:pPr>
      <w:r>
        <w:t xml:space="preserve">Phase 4 — Integration, QA </w:t>
      </w:r>
    </w:p>
    <w:p w14:paraId="4F08B246" w14:textId="77777777" w:rsidR="007D1773" w:rsidRPr="00CC4B08" w:rsidRDefault="00000000">
      <w:pPr>
        <w:keepLines/>
        <w:spacing w:after="60"/>
        <w:ind w:left="283" w:hanging="198"/>
        <w:rPr>
          <w:bCs/>
          <w:color w:val="auto"/>
        </w:rPr>
      </w:pPr>
      <w:r w:rsidRPr="00CC4B08">
        <w:rPr>
          <w:bCs/>
          <w:color w:val="auto"/>
        </w:rPr>
        <w:t>•  Complete functional, API, security, device and workflow testing.</w:t>
      </w:r>
    </w:p>
    <w:p w14:paraId="1BAC0744" w14:textId="77777777" w:rsidR="007D1773" w:rsidRPr="00CC4B08" w:rsidRDefault="00000000">
      <w:pPr>
        <w:keepLines/>
        <w:spacing w:after="60"/>
        <w:ind w:left="283" w:hanging="198"/>
        <w:rPr>
          <w:bCs/>
          <w:color w:val="auto"/>
        </w:rPr>
      </w:pPr>
      <w:r>
        <w:t>•  Run full Global Client discovery-to-booking-to-payment-to-receipt and installment scenarios, plus referral-to-booking-to-conversion, document-access, commission/return-record and settlement-reconciliation scenarios.</w:t>
      </w:r>
    </w:p>
    <w:p w14:paraId="319F7B65" w14:textId="77777777" w:rsidR="007D1773" w:rsidRPr="00CC4B08" w:rsidRDefault="00000000">
      <w:pPr>
        <w:keepLines/>
        <w:spacing w:after="60"/>
        <w:ind w:left="283" w:hanging="198"/>
        <w:rPr>
          <w:bCs/>
          <w:color w:val="auto"/>
        </w:rPr>
      </w:pPr>
      <w:r w:rsidRPr="00CC4B08">
        <w:rPr>
          <w:bCs/>
          <w:color w:val="auto"/>
        </w:rPr>
        <w:t>•  Deploy a staging build for client user-acceptance testing.</w:t>
      </w:r>
    </w:p>
    <w:p w14:paraId="4E4D944D" w14:textId="77777777" w:rsidR="007D1773" w:rsidRDefault="00000000">
      <w:pPr>
        <w:keepLines/>
        <w:spacing w:after="60"/>
        <w:ind w:left="283" w:hanging="198"/>
      </w:pPr>
      <w:r w:rsidRPr="00CC4B08">
        <w:rPr>
          <w:bCs/>
          <w:color w:val="auto"/>
        </w:rPr>
        <w:t>•  Resolve agreed defects and prepare release candidates</w:t>
      </w:r>
      <w:r>
        <w:t>.</w:t>
      </w:r>
    </w:p>
    <w:p w14:paraId="113F3A2C" w14:textId="77777777" w:rsidR="007D1773" w:rsidRDefault="00000000">
      <w:pPr>
        <w:pStyle w:val="SubsectionTitle"/>
      </w:pPr>
      <w:r>
        <w:t>Phase 5 — Deployment and Handover</w:t>
      </w:r>
    </w:p>
    <w:p w14:paraId="41A7688D" w14:textId="77777777" w:rsidR="007D1773" w:rsidRPr="00CC4B08" w:rsidRDefault="00000000">
      <w:pPr>
        <w:keepLines/>
        <w:spacing w:after="60"/>
        <w:ind w:left="283" w:hanging="198"/>
        <w:rPr>
          <w:color w:val="auto"/>
        </w:rPr>
      </w:pPr>
      <w:r w:rsidRPr="00CC4B08">
        <w:rPr>
          <w:b/>
          <w:color w:val="auto"/>
        </w:rPr>
        <w:t xml:space="preserve">•  </w:t>
      </w:r>
      <w:r w:rsidRPr="00CC4B08">
        <w:rPr>
          <w:color w:val="auto"/>
        </w:rPr>
        <w:t>Deploy the production backend and CRM.</w:t>
      </w:r>
    </w:p>
    <w:p w14:paraId="4E62B666" w14:textId="77777777" w:rsidR="007D1773" w:rsidRPr="00CC4B08" w:rsidRDefault="00000000">
      <w:pPr>
        <w:keepLines/>
        <w:spacing w:after="60"/>
        <w:ind w:left="283" w:hanging="198"/>
        <w:rPr>
          <w:color w:val="auto"/>
        </w:rPr>
      </w:pPr>
      <w:r w:rsidRPr="00CC4B08">
        <w:rPr>
          <w:b/>
          <w:color w:val="auto"/>
        </w:rPr>
        <w:t xml:space="preserve">•  </w:t>
      </w:r>
      <w:r w:rsidRPr="00CC4B08">
        <w:rPr>
          <w:color w:val="auto"/>
        </w:rPr>
        <w:t>Prepare Android and iOS release builds and support store submission.</w:t>
      </w:r>
    </w:p>
    <w:p w14:paraId="3BFC4457" w14:textId="77777777" w:rsidR="007D1773" w:rsidRPr="00CC4B08" w:rsidRDefault="00000000">
      <w:pPr>
        <w:keepLines/>
        <w:spacing w:after="60"/>
        <w:ind w:left="283" w:hanging="198"/>
        <w:rPr>
          <w:color w:val="auto"/>
        </w:rPr>
      </w:pPr>
      <w:r w:rsidRPr="00CC4B08">
        <w:rPr>
          <w:b/>
          <w:color w:val="auto"/>
        </w:rPr>
        <w:t xml:space="preserve">•  </w:t>
      </w:r>
      <w:r w:rsidRPr="00CC4B08">
        <w:rPr>
          <w:color w:val="auto"/>
        </w:rPr>
        <w:t>Configure backup, monitoring and operational access.</w:t>
      </w:r>
    </w:p>
    <w:p w14:paraId="57D69CEA" w14:textId="77777777" w:rsidR="001F5268" w:rsidRDefault="00000000">
      <w:r>
        <w:t>•  Configure production payment, map, CDN, social-login, chat and notification credentials supplied through client-owned accounts.</w:t>
      </w:r>
    </w:p>
    <w:p w14:paraId="5F4E98A5" w14:textId="77777777" w:rsidR="001F5268" w:rsidRDefault="00000000">
      <w:r>
        <w:t>•  Validate App Store and Play Store privacy disclosures for KYC documents, payments, biometrics, location and communication services.</w:t>
      </w:r>
    </w:p>
    <w:p w14:paraId="6542D166" w14:textId="77777777" w:rsidR="007D1773" w:rsidRPr="00CC4B08" w:rsidRDefault="00000000">
      <w:pPr>
        <w:keepLines/>
        <w:spacing w:after="60"/>
        <w:ind w:left="283" w:hanging="198"/>
        <w:rPr>
          <w:color w:val="auto"/>
        </w:rPr>
      </w:pPr>
      <w:r w:rsidRPr="00CC4B08">
        <w:rPr>
          <w:b/>
          <w:color w:val="auto"/>
        </w:rPr>
        <w:t xml:space="preserve">•  </w:t>
      </w:r>
      <w:r w:rsidRPr="00CC4B08">
        <w:rPr>
          <w:color w:val="auto"/>
        </w:rPr>
        <w:t>Provide source code, technical documentation, user guidance and admin training.</w:t>
      </w:r>
    </w:p>
    <w:p w14:paraId="4F681FA1" w14:textId="6C9B299A" w:rsidR="007D1773" w:rsidRDefault="00D36A7C">
      <w:pPr>
        <w:pStyle w:val="SectionTitle"/>
        <w:pBdr>
          <w:bottom w:val="single" w:sz="10" w:space="4" w:color="EF6B61"/>
        </w:pBdr>
      </w:pPr>
      <w:r>
        <w:rPr>
          <w:color w:val="EF6B61"/>
          <w:sz w:val="20"/>
        </w:rPr>
        <w:lastRenderedPageBreak/>
        <w:t>11</w:t>
      </w:r>
      <w:r>
        <w:t xml:space="preserve"> Testing</w:t>
      </w:r>
      <w:r w:rsidR="00000000">
        <w:t xml:space="preserve"> and Quality Assurance</w:t>
      </w:r>
    </w:p>
    <w:p w14:paraId="68923AB4" w14:textId="77777777" w:rsidR="007D1773" w:rsidRDefault="00000000">
      <w:pPr>
        <w:pStyle w:val="SubsectionTitle"/>
      </w:pPr>
      <w:r>
        <w:t>Functional Testing</w:t>
      </w:r>
    </w:p>
    <w:p w14:paraId="4CE2F5B7" w14:textId="77777777" w:rsidR="007D1773" w:rsidRPr="00CC4B08" w:rsidRDefault="00000000">
      <w:pPr>
        <w:keepLines/>
        <w:spacing w:after="60"/>
        <w:ind w:left="283" w:hanging="198"/>
        <w:rPr>
          <w:bCs/>
          <w:color w:val="auto"/>
        </w:rPr>
      </w:pPr>
      <w:r w:rsidRPr="00CC4B08">
        <w:rPr>
          <w:bCs/>
          <w:color w:val="auto"/>
        </w:rPr>
        <w:t>•  Verify registration, partner approval, Partner ID, digital business card, territory, rank, bilingual profile and program enrollment.</w:t>
      </w:r>
    </w:p>
    <w:p w14:paraId="39F93DA8" w14:textId="77777777" w:rsidR="007D1773" w:rsidRPr="00CC4B08" w:rsidRDefault="00000000">
      <w:pPr>
        <w:keepLines/>
        <w:spacing w:after="60"/>
        <w:ind w:left="283" w:hanging="198"/>
        <w:rPr>
          <w:bCs/>
          <w:color w:val="auto"/>
        </w:rPr>
      </w:pPr>
      <w:r w:rsidRPr="00CC4B08">
        <w:rPr>
          <w:bCs/>
          <w:color w:val="auto"/>
        </w:rPr>
        <w:t>•  Verify project/inventory browsing, downloadable sales media, referral submission, booking records and With Investment return/commission records.</w:t>
      </w:r>
    </w:p>
    <w:p w14:paraId="29BF1725" w14:textId="77777777" w:rsidR="007D1773" w:rsidRPr="00CC4B08" w:rsidRDefault="00000000">
      <w:pPr>
        <w:keepLines/>
        <w:spacing w:after="60"/>
        <w:ind w:left="283" w:hanging="198"/>
        <w:rPr>
          <w:bCs/>
          <w:color w:val="auto"/>
        </w:rPr>
      </w:pPr>
      <w:r w:rsidRPr="00CC4B08">
        <w:rPr>
          <w:bCs/>
          <w:color w:val="auto"/>
        </w:rPr>
        <w:t>•  Verify referral attribution, territory/team assignment, rank display, target-versus-achievement and role-based visibility.</w:t>
      </w:r>
    </w:p>
    <w:p w14:paraId="22E7BA5D" w14:textId="77777777" w:rsidR="007D1773" w:rsidRPr="00CC4B08" w:rsidRDefault="00000000">
      <w:pPr>
        <w:keepLines/>
        <w:spacing w:after="60"/>
        <w:ind w:left="283" w:hanging="198"/>
        <w:rPr>
          <w:bCs/>
          <w:color w:val="auto"/>
        </w:rPr>
      </w:pPr>
      <w:r w:rsidRPr="00CC4B08">
        <w:rPr>
          <w:bCs/>
          <w:color w:val="auto"/>
        </w:rPr>
        <w:t>•  Verify meeting and site-visit booking, confirmation and status updates.</w:t>
      </w:r>
    </w:p>
    <w:p w14:paraId="2EE5460C" w14:textId="77777777" w:rsidR="007D1773" w:rsidRPr="00CC4B08" w:rsidRDefault="00000000">
      <w:pPr>
        <w:keepLines/>
        <w:spacing w:after="60"/>
        <w:ind w:left="283" w:hanging="198"/>
        <w:rPr>
          <w:bCs/>
          <w:color w:val="auto"/>
        </w:rPr>
      </w:pPr>
      <w:r w:rsidRPr="00CC4B08">
        <w:rPr>
          <w:bCs/>
          <w:color w:val="auto"/>
        </w:rPr>
        <w:t>•  Verify daily tasks, coordination meetings, training library, help-desk tickets, notice board and progress dashboards.</w:t>
      </w:r>
    </w:p>
    <w:p w14:paraId="2CBD000B" w14:textId="77777777" w:rsidR="007D1773" w:rsidRPr="00CC4B08" w:rsidRDefault="00000000">
      <w:pPr>
        <w:keepLines/>
        <w:spacing w:after="60"/>
        <w:ind w:left="283" w:hanging="198"/>
        <w:rPr>
          <w:bCs/>
          <w:color w:val="auto"/>
        </w:rPr>
      </w:pPr>
      <w:r w:rsidRPr="00CC4B08">
        <w:rPr>
          <w:bCs/>
          <w:color w:val="auto"/>
        </w:rPr>
        <w:t>•  Verify commission posting, settlement request, approval, rejection, hold and settled status.</w:t>
      </w:r>
    </w:p>
    <w:p w14:paraId="69B77CFC" w14:textId="77777777" w:rsidR="001F5268" w:rsidRDefault="00000000">
      <w:pPr>
        <w:pStyle w:val="SubsectionTitle"/>
      </w:pPr>
      <w:r>
        <w:t>Global Client, Immersive Media and Payment Testing</w:t>
      </w:r>
    </w:p>
    <w:p w14:paraId="3F42CB54" w14:textId="77777777" w:rsidR="001F5268" w:rsidRDefault="00000000">
      <w:r>
        <w:t>•  Verify email, international OTP, Google and Apple login, profile, Passport/NID upload, KYC state, biometric unlock and account recovery.</w:t>
      </w:r>
    </w:p>
    <w:p w14:paraId="007F320E" w14:textId="77777777" w:rsidR="001F5268" w:rsidRDefault="00000000">
      <w:r>
        <w:t xml:space="preserve">•  Verify language, display currency and </w:t>
      </w:r>
      <w:proofErr w:type="spellStart"/>
      <w:r>
        <w:t>timezone</w:t>
      </w:r>
      <w:proofErr w:type="spellEnd"/>
      <w:r>
        <w:t xml:space="preserve"> preferences across supported devices and sessions.</w:t>
      </w:r>
    </w:p>
    <w:p w14:paraId="2AB00314" w14:textId="77777777" w:rsidR="001F5268" w:rsidRDefault="00000000">
      <w:r>
        <w:t xml:space="preserve">•  Verify map markers, location search, project filters, unit availability, high-resolution gallery, 360/Matterport embeds, </w:t>
      </w:r>
      <w:proofErr w:type="gramStart"/>
      <w:r>
        <w:t>floor-plan</w:t>
      </w:r>
      <w:proofErr w:type="gramEnd"/>
      <w:r>
        <w:t xml:space="preserve"> zoom and construction updates.</w:t>
      </w:r>
    </w:p>
    <w:p w14:paraId="3D72CE63" w14:textId="77777777" w:rsidR="001F5268" w:rsidRDefault="00000000">
      <w:r>
        <w:t>•  Verify token booking, inventory lock/expiry, hosted checkout, success/pending/failure/cancel states, signed webhook processing and duplicate-event prevention.</w:t>
      </w:r>
    </w:p>
    <w:p w14:paraId="7864932D" w14:textId="77777777" w:rsidR="001F5268" w:rsidRDefault="00000000">
      <w:r>
        <w:t xml:space="preserve">•  Verify installment totals, paid/balance calculations, due/overdue schedules, </w:t>
      </w:r>
      <w:proofErr w:type="spellStart"/>
      <w:r>
        <w:t>timezone</w:t>
      </w:r>
      <w:proofErr w:type="spellEnd"/>
      <w:r>
        <w:t>-aware reminders and downloadable PDF invoices/receipts.</w:t>
      </w:r>
    </w:p>
    <w:p w14:paraId="456F1A63" w14:textId="77777777" w:rsidR="001F5268" w:rsidRDefault="00000000">
      <w:r>
        <w:t xml:space="preserve">•  Verify the selected WhatsApp/live-chat provider and </w:t>
      </w:r>
      <w:proofErr w:type="gramStart"/>
      <w:r>
        <w:t>Zoom</w:t>
      </w:r>
      <w:proofErr w:type="gramEnd"/>
      <w:r>
        <w:t>/Google Meet consultation scheduling.</w:t>
      </w:r>
    </w:p>
    <w:p w14:paraId="52541750" w14:textId="77777777" w:rsidR="001F5268" w:rsidRDefault="00000000">
      <w:r>
        <w:t xml:space="preserve">•  Confirm that raw card credentials, payment PINs and OTPs never reach application logs, </w:t>
      </w:r>
      <w:proofErr w:type="gramStart"/>
      <w:r>
        <w:t>database</w:t>
      </w:r>
      <w:proofErr w:type="gramEnd"/>
      <w:r>
        <w:t>, analytics or notifications.</w:t>
      </w:r>
    </w:p>
    <w:p w14:paraId="7F0F3F9C" w14:textId="77777777" w:rsidR="007D1773" w:rsidRDefault="00000000">
      <w:pPr>
        <w:pStyle w:val="SubsectionTitle"/>
      </w:pPr>
      <w:r>
        <w:t>Secure Document and Sales-Record Testing</w:t>
      </w:r>
    </w:p>
    <w:p w14:paraId="070844ED" w14:textId="77777777" w:rsidR="007D1773" w:rsidRPr="00CC4B08" w:rsidRDefault="00000000">
      <w:pPr>
        <w:keepLines/>
        <w:spacing w:after="60"/>
        <w:ind w:left="283" w:hanging="198"/>
        <w:rPr>
          <w:color w:val="auto"/>
        </w:rPr>
      </w:pPr>
      <w:r w:rsidRPr="00CC4B08">
        <w:rPr>
          <w:b/>
          <w:color w:val="auto"/>
        </w:rPr>
        <w:t xml:space="preserve">•  </w:t>
      </w:r>
      <w:r w:rsidRPr="00CC4B08">
        <w:rPr>
          <w:color w:val="auto"/>
        </w:rPr>
        <w:t>Verify upload, classification, project/lead/booking linkage, version status and authorized publication of legal and customer documents.</w:t>
      </w:r>
    </w:p>
    <w:p w14:paraId="6348F84F" w14:textId="77777777" w:rsidR="007D1773" w:rsidRPr="00CC4B08" w:rsidRDefault="00000000">
      <w:pPr>
        <w:keepLines/>
        <w:spacing w:after="60"/>
        <w:ind w:left="283" w:hanging="198"/>
        <w:rPr>
          <w:color w:val="auto"/>
        </w:rPr>
      </w:pPr>
      <w:r w:rsidRPr="00CC4B08">
        <w:rPr>
          <w:b/>
          <w:color w:val="auto"/>
        </w:rPr>
        <w:t xml:space="preserve">•  </w:t>
      </w:r>
      <w:r w:rsidRPr="00CC4B08">
        <w:rPr>
          <w:color w:val="auto"/>
        </w:rPr>
        <w:t>Verify that NID, nominee, deed/</w:t>
      </w:r>
      <w:proofErr w:type="spellStart"/>
      <w:r w:rsidRPr="00CC4B08">
        <w:rPr>
          <w:color w:val="auto"/>
        </w:rPr>
        <w:t>dolil</w:t>
      </w:r>
      <w:proofErr w:type="spellEnd"/>
      <w:r w:rsidRPr="00CC4B08">
        <w:rPr>
          <w:color w:val="auto"/>
        </w:rPr>
        <w:t xml:space="preserve"> and other restricted files cannot be viewed or downloaded by unauthorized roles.</w:t>
      </w:r>
    </w:p>
    <w:p w14:paraId="016AE218" w14:textId="77777777" w:rsidR="007D1773" w:rsidRPr="00CC4B08" w:rsidRDefault="00000000">
      <w:pPr>
        <w:keepLines/>
        <w:spacing w:after="60"/>
        <w:ind w:left="283" w:hanging="198"/>
        <w:rPr>
          <w:color w:val="auto"/>
        </w:rPr>
      </w:pPr>
      <w:r w:rsidRPr="00CC4B08">
        <w:rPr>
          <w:b/>
          <w:color w:val="auto"/>
        </w:rPr>
        <w:t xml:space="preserve">•  </w:t>
      </w:r>
      <w:r w:rsidRPr="00CC4B08">
        <w:rPr>
          <w:color w:val="auto"/>
        </w:rPr>
        <w:t>Verify private storage, expiring signed URLs, encryption, file-type/size validation, malware rejection/quarantine and audit history.</w:t>
      </w:r>
    </w:p>
    <w:p w14:paraId="7C705BB3" w14:textId="77777777" w:rsidR="007D1773" w:rsidRPr="00CC4B08" w:rsidRDefault="00000000">
      <w:pPr>
        <w:keepLines/>
        <w:spacing w:after="60"/>
        <w:ind w:left="283" w:hanging="198"/>
        <w:rPr>
          <w:color w:val="auto"/>
        </w:rPr>
      </w:pPr>
      <w:r w:rsidRPr="00CC4B08">
        <w:rPr>
          <w:b/>
          <w:color w:val="auto"/>
        </w:rPr>
        <w:t xml:space="preserve">•  </w:t>
      </w:r>
      <w:r w:rsidRPr="00CC4B08">
        <w:rPr>
          <w:color w:val="auto"/>
        </w:rPr>
        <w:t>Verify booking, down-payment and customer payment-history records without initiating any online payment.</w:t>
      </w:r>
    </w:p>
    <w:p w14:paraId="7D7AEFF0" w14:textId="77777777" w:rsidR="007D1773" w:rsidRPr="00CC4B08" w:rsidRDefault="00000000">
      <w:pPr>
        <w:keepLines/>
        <w:spacing w:after="60"/>
        <w:ind w:left="283" w:hanging="198"/>
        <w:rPr>
          <w:color w:val="auto"/>
        </w:rPr>
      </w:pPr>
      <w:r w:rsidRPr="00CC4B08">
        <w:rPr>
          <w:b/>
          <w:color w:val="auto"/>
        </w:rPr>
        <w:t xml:space="preserve">•  </w:t>
      </w:r>
      <w:r w:rsidRPr="00CC4B08">
        <w:rPr>
          <w:color w:val="auto"/>
        </w:rPr>
        <w:t>Verify document archive, soft delete, backup and controlled restore scenarios.</w:t>
      </w:r>
    </w:p>
    <w:p w14:paraId="7053D6FA" w14:textId="77777777" w:rsidR="007D1773" w:rsidRDefault="00000000">
      <w:pPr>
        <w:keepLines/>
        <w:spacing w:after="60"/>
        <w:ind w:left="283" w:hanging="198"/>
      </w:pPr>
      <w:r w:rsidRPr="00CC4B08">
        <w:rPr>
          <w:b/>
          <w:color w:val="auto"/>
        </w:rPr>
        <w:t xml:space="preserve">•  </w:t>
      </w:r>
      <w:r w:rsidRPr="00CC4B08">
        <w:rPr>
          <w:color w:val="auto"/>
        </w:rPr>
        <w:t xml:space="preserve">Verify </w:t>
      </w:r>
      <w:r>
        <w:t>that sensitive documents and internal references do not appear in general reports, notifications or exports.</w:t>
      </w:r>
    </w:p>
    <w:p w14:paraId="5B6B1A59" w14:textId="77777777" w:rsidR="007D1773" w:rsidRDefault="00000000">
      <w:pPr>
        <w:pStyle w:val="SubsectionTitle"/>
      </w:pPr>
      <w:r>
        <w:t>Commission Settlement Workflow Testing</w:t>
      </w:r>
    </w:p>
    <w:p w14:paraId="36DEA6F8" w14:textId="77777777" w:rsidR="007D1773" w:rsidRPr="00CC4B08" w:rsidRDefault="00000000">
      <w:pPr>
        <w:keepLines/>
        <w:spacing w:after="60"/>
        <w:ind w:left="283" w:hanging="198"/>
        <w:rPr>
          <w:bCs/>
          <w:color w:val="auto"/>
        </w:rPr>
      </w:pPr>
      <w:r w:rsidRPr="00CC4B08">
        <w:rPr>
          <w:bCs/>
          <w:color w:val="auto"/>
        </w:rPr>
        <w:t>•  Ensure only approved commission is available for a settlement request.</w:t>
      </w:r>
    </w:p>
    <w:p w14:paraId="16B83B62" w14:textId="77777777" w:rsidR="007D1773" w:rsidRPr="00CC4B08" w:rsidRDefault="00000000">
      <w:pPr>
        <w:keepLines/>
        <w:spacing w:after="60"/>
        <w:ind w:left="283" w:hanging="198"/>
        <w:rPr>
          <w:bCs/>
          <w:color w:val="auto"/>
        </w:rPr>
      </w:pPr>
      <w:r w:rsidRPr="00CC4B08">
        <w:rPr>
          <w:bCs/>
          <w:color w:val="auto"/>
        </w:rPr>
        <w:t>•  Prevent settlement requests above the available balance.</w:t>
      </w:r>
    </w:p>
    <w:p w14:paraId="34CAD66D" w14:textId="77777777" w:rsidR="007D1773" w:rsidRPr="00CC4B08" w:rsidRDefault="00000000">
      <w:pPr>
        <w:keepLines/>
        <w:spacing w:after="60"/>
        <w:ind w:left="283" w:hanging="198"/>
        <w:rPr>
          <w:bCs/>
          <w:color w:val="auto"/>
        </w:rPr>
      </w:pPr>
      <w:r w:rsidRPr="00CC4B08">
        <w:rPr>
          <w:bCs/>
          <w:color w:val="auto"/>
        </w:rPr>
        <w:t>•  Prevent duplicate processing of the same request.</w:t>
      </w:r>
    </w:p>
    <w:p w14:paraId="6490D36F" w14:textId="77777777" w:rsidR="007D1773" w:rsidRPr="00CC4B08" w:rsidRDefault="00000000">
      <w:pPr>
        <w:keepLines/>
        <w:spacing w:after="60"/>
        <w:ind w:left="283" w:hanging="198"/>
        <w:rPr>
          <w:bCs/>
          <w:color w:val="auto"/>
        </w:rPr>
      </w:pPr>
      <w:r w:rsidRPr="00CC4B08">
        <w:rPr>
          <w:bCs/>
          <w:color w:val="auto"/>
        </w:rPr>
        <w:t>•  Verify that no bank, MFS, card or merchant account fields are exposed or stored for any role.</w:t>
      </w:r>
    </w:p>
    <w:p w14:paraId="230C403D" w14:textId="77777777" w:rsidR="007D1773" w:rsidRPr="00CC4B08" w:rsidRDefault="00000000">
      <w:pPr>
        <w:keepLines/>
        <w:spacing w:after="60"/>
        <w:ind w:left="283" w:hanging="198"/>
        <w:rPr>
          <w:bCs/>
          <w:color w:val="auto"/>
        </w:rPr>
      </w:pPr>
      <w:r w:rsidRPr="00CC4B08">
        <w:rPr>
          <w:bCs/>
          <w:color w:val="auto"/>
        </w:rPr>
        <w:t>•  Verify non-sensitive settlement reference, evidence and settlement-date recording.</w:t>
      </w:r>
    </w:p>
    <w:p w14:paraId="280921C1" w14:textId="77777777" w:rsidR="007D1773" w:rsidRPr="00CC4B08" w:rsidRDefault="00000000">
      <w:pPr>
        <w:keepLines/>
        <w:spacing w:after="60"/>
        <w:ind w:left="283" w:hanging="198"/>
        <w:rPr>
          <w:bCs/>
          <w:color w:val="auto"/>
        </w:rPr>
      </w:pPr>
      <w:r w:rsidRPr="00CC4B08">
        <w:rPr>
          <w:bCs/>
          <w:color w:val="auto"/>
        </w:rPr>
        <w:t>•  Verify ledger balance and report reconciliation after settlement, rejection or reversal.</w:t>
      </w:r>
    </w:p>
    <w:p w14:paraId="0160A86F" w14:textId="77777777" w:rsidR="007D1773" w:rsidRDefault="00000000">
      <w:pPr>
        <w:pStyle w:val="SubsectionTitle"/>
      </w:pPr>
      <w:r>
        <w:t>API, Security and Permission Testing</w:t>
      </w:r>
    </w:p>
    <w:p w14:paraId="742A4A17" w14:textId="77777777" w:rsidR="007D1773" w:rsidRPr="00CC4B08" w:rsidRDefault="00000000">
      <w:pPr>
        <w:keepLines/>
        <w:spacing w:after="60"/>
        <w:ind w:left="283" w:hanging="198"/>
        <w:rPr>
          <w:bCs/>
          <w:color w:val="auto"/>
        </w:rPr>
      </w:pPr>
      <w:r w:rsidRPr="00CC4B08">
        <w:rPr>
          <w:bCs/>
          <w:color w:val="auto"/>
        </w:rPr>
        <w:t>•  Validate API request and response rules, error handling and authorization.</w:t>
      </w:r>
    </w:p>
    <w:p w14:paraId="15695529" w14:textId="77777777" w:rsidR="007D1773" w:rsidRPr="00CC4B08" w:rsidRDefault="00000000">
      <w:pPr>
        <w:keepLines/>
        <w:spacing w:after="60"/>
        <w:ind w:left="283" w:hanging="198"/>
        <w:rPr>
          <w:bCs/>
          <w:color w:val="auto"/>
        </w:rPr>
      </w:pPr>
      <w:r w:rsidRPr="00CC4B08">
        <w:rPr>
          <w:bCs/>
          <w:color w:val="auto"/>
        </w:rPr>
        <w:t>•  Test attempts to access another user’s, team’s or finance record.</w:t>
      </w:r>
    </w:p>
    <w:p w14:paraId="04F4CE34" w14:textId="77777777" w:rsidR="007D1773" w:rsidRPr="00CC4B08" w:rsidRDefault="00000000">
      <w:pPr>
        <w:keepLines/>
        <w:spacing w:after="60"/>
        <w:ind w:left="283" w:hanging="198"/>
        <w:rPr>
          <w:bCs/>
          <w:color w:val="auto"/>
        </w:rPr>
      </w:pPr>
      <w:r w:rsidRPr="00CC4B08">
        <w:rPr>
          <w:bCs/>
          <w:color w:val="auto"/>
        </w:rPr>
        <w:t>•  Test authentication rate limits and session expiry.</w:t>
      </w:r>
    </w:p>
    <w:p w14:paraId="3E975F3B" w14:textId="77777777" w:rsidR="007D1773" w:rsidRPr="00CC4B08" w:rsidRDefault="00000000">
      <w:pPr>
        <w:keepLines/>
        <w:spacing w:after="60"/>
        <w:ind w:left="283" w:hanging="198"/>
        <w:rPr>
          <w:bCs/>
          <w:color w:val="auto"/>
        </w:rPr>
      </w:pPr>
      <w:r w:rsidRPr="00CC4B08">
        <w:rPr>
          <w:bCs/>
          <w:color w:val="auto"/>
        </w:rPr>
        <w:lastRenderedPageBreak/>
        <w:t>•  Test protected handling of settlement evidence and internal finance references.</w:t>
      </w:r>
    </w:p>
    <w:p w14:paraId="502D3911" w14:textId="77777777" w:rsidR="007D1773" w:rsidRPr="00CC4B08" w:rsidRDefault="00000000">
      <w:pPr>
        <w:keepLines/>
        <w:spacing w:after="60"/>
        <w:ind w:left="283" w:hanging="198"/>
        <w:rPr>
          <w:bCs/>
          <w:color w:val="auto"/>
        </w:rPr>
      </w:pPr>
      <w:r w:rsidRPr="00CC4B08">
        <w:rPr>
          <w:bCs/>
          <w:color w:val="auto"/>
        </w:rPr>
        <w:t>•  Review against applicable OWASP MASVS and ASVS controls.</w:t>
      </w:r>
    </w:p>
    <w:p w14:paraId="71F32AD2" w14:textId="77777777" w:rsidR="007D1773" w:rsidRDefault="00000000">
      <w:pPr>
        <w:keepLines/>
        <w:spacing w:after="60"/>
        <w:ind w:left="283" w:hanging="198"/>
      </w:pPr>
      <w:r w:rsidRPr="00CC4B08">
        <w:rPr>
          <w:bCs/>
          <w:color w:val="auto"/>
        </w:rPr>
        <w:t>•  Perform dependency and configuration checks before release</w:t>
      </w:r>
      <w:r>
        <w:t>.</w:t>
      </w:r>
    </w:p>
    <w:p w14:paraId="18BEBED7" w14:textId="77777777" w:rsidR="007D1773" w:rsidRDefault="00000000">
      <w:pPr>
        <w:pStyle w:val="SubsectionTitle"/>
      </w:pPr>
      <w:r>
        <w:t>Mobile and Compatibility Testing</w:t>
      </w:r>
    </w:p>
    <w:p w14:paraId="68ABFE04" w14:textId="77777777" w:rsidR="007D1773" w:rsidRPr="00CC4B08" w:rsidRDefault="00000000" w:rsidP="00CC4B08">
      <w:pPr>
        <w:pStyle w:val="ListParagraph"/>
        <w:keepLines/>
        <w:numPr>
          <w:ilvl w:val="0"/>
          <w:numId w:val="11"/>
        </w:numPr>
        <w:spacing w:after="60"/>
        <w:rPr>
          <w:color w:val="auto"/>
        </w:rPr>
      </w:pPr>
      <w:r w:rsidRPr="00CC4B08">
        <w:rPr>
          <w:color w:val="auto"/>
        </w:rPr>
        <w:t>Test supported Android versions and representative device sizes.</w:t>
      </w:r>
    </w:p>
    <w:p w14:paraId="293CDD56" w14:textId="77777777" w:rsidR="007D1773" w:rsidRPr="00CC4B08" w:rsidRDefault="00000000" w:rsidP="00CC4B08">
      <w:pPr>
        <w:pStyle w:val="ListParagraph"/>
        <w:keepLines/>
        <w:numPr>
          <w:ilvl w:val="0"/>
          <w:numId w:val="11"/>
        </w:numPr>
        <w:spacing w:after="60"/>
        <w:rPr>
          <w:color w:val="auto"/>
        </w:rPr>
      </w:pPr>
      <w:r w:rsidRPr="00CC4B08">
        <w:rPr>
          <w:color w:val="auto"/>
        </w:rPr>
        <w:t>Test supported iOS versions and representative iPhone sizes.</w:t>
      </w:r>
    </w:p>
    <w:p w14:paraId="1F03E5B7" w14:textId="77777777" w:rsidR="007D1773" w:rsidRPr="00CC4B08" w:rsidRDefault="00000000" w:rsidP="00CC4B08">
      <w:pPr>
        <w:pStyle w:val="ListParagraph"/>
        <w:keepLines/>
        <w:numPr>
          <w:ilvl w:val="0"/>
          <w:numId w:val="11"/>
        </w:numPr>
        <w:spacing w:after="60"/>
        <w:rPr>
          <w:color w:val="auto"/>
        </w:rPr>
      </w:pPr>
      <w:r w:rsidRPr="00CC4B08">
        <w:rPr>
          <w:color w:val="auto"/>
        </w:rPr>
        <w:t>Test weak-network, offline-error and retry behavior.</w:t>
      </w:r>
    </w:p>
    <w:p w14:paraId="73905D2B" w14:textId="77777777" w:rsidR="007D1773" w:rsidRPr="00CC4B08" w:rsidRDefault="00000000" w:rsidP="00CC4B08">
      <w:pPr>
        <w:pStyle w:val="ListParagraph"/>
        <w:keepLines/>
        <w:numPr>
          <w:ilvl w:val="0"/>
          <w:numId w:val="11"/>
        </w:numPr>
        <w:spacing w:after="60"/>
        <w:rPr>
          <w:color w:val="auto"/>
        </w:rPr>
      </w:pPr>
      <w:r w:rsidRPr="00CC4B08">
        <w:rPr>
          <w:color w:val="auto"/>
        </w:rPr>
        <w:t>Test push notifications, deep links and background/foreground handling.</w:t>
      </w:r>
    </w:p>
    <w:p w14:paraId="04532399" w14:textId="77777777" w:rsidR="007D1773" w:rsidRPr="00CC4B08" w:rsidRDefault="00000000" w:rsidP="00CC4B08">
      <w:pPr>
        <w:pStyle w:val="ListParagraph"/>
        <w:keepLines/>
        <w:numPr>
          <w:ilvl w:val="0"/>
          <w:numId w:val="11"/>
        </w:numPr>
        <w:spacing w:after="60"/>
        <w:rPr>
          <w:color w:val="auto"/>
        </w:rPr>
      </w:pPr>
      <w:r w:rsidRPr="00CC4B08">
        <w:rPr>
          <w:color w:val="auto"/>
        </w:rPr>
        <w:t>Test app upgrade without loss of local session or data integrity.</w:t>
      </w:r>
    </w:p>
    <w:p w14:paraId="04896A7E" w14:textId="77777777" w:rsidR="007D1773" w:rsidRPr="00CC4B08" w:rsidRDefault="00000000" w:rsidP="00CC4B08">
      <w:pPr>
        <w:pStyle w:val="ListParagraph"/>
        <w:numPr>
          <w:ilvl w:val="0"/>
          <w:numId w:val="11"/>
        </w:numPr>
        <w:rPr>
          <w:b/>
          <w:bCs/>
          <w:color w:val="auto"/>
        </w:rPr>
      </w:pPr>
      <w:r>
        <w:t xml:space="preserve">•  Test English and Bengali labels, Unicode rendering, language switching, display-currency formatting, </w:t>
      </w:r>
      <w:proofErr w:type="spellStart"/>
      <w:r>
        <w:t>timezone</w:t>
      </w:r>
      <w:proofErr w:type="spellEnd"/>
      <w:r>
        <w:t xml:space="preserve"> conversion and text expansion across supported mobile and web screen sizes.</w:t>
      </w:r>
    </w:p>
    <w:p w14:paraId="26C7294F" w14:textId="77777777" w:rsidR="007D1773" w:rsidRDefault="00000000">
      <w:pPr>
        <w:pStyle w:val="SubsectionTitle"/>
      </w:pPr>
      <w:r>
        <w:t xml:space="preserve">Performance </w:t>
      </w:r>
      <w:r w:rsidR="00931FA0">
        <w:t xml:space="preserve">and </w:t>
      </w:r>
      <w:r>
        <w:t xml:space="preserve">Regression </w:t>
      </w:r>
    </w:p>
    <w:p w14:paraId="418884C1" w14:textId="77777777" w:rsidR="007D1773" w:rsidRPr="00CC4B08" w:rsidRDefault="00000000">
      <w:pPr>
        <w:keepLines/>
        <w:spacing w:after="60"/>
        <w:ind w:left="283" w:hanging="198"/>
        <w:rPr>
          <w:bCs/>
          <w:color w:val="auto"/>
        </w:rPr>
      </w:pPr>
      <w:r w:rsidRPr="00CC4B08">
        <w:rPr>
          <w:bCs/>
          <w:color w:val="auto"/>
        </w:rPr>
        <w:t>•  Test common dashboard, list and report responses under expected concurrent use.</w:t>
      </w:r>
    </w:p>
    <w:p w14:paraId="2D59BDC6" w14:textId="77777777" w:rsidR="007D1773" w:rsidRPr="00CC4B08" w:rsidRDefault="00000000">
      <w:pPr>
        <w:keepLines/>
        <w:spacing w:after="60"/>
        <w:ind w:left="283" w:hanging="198"/>
        <w:rPr>
          <w:bCs/>
          <w:color w:val="auto"/>
        </w:rPr>
      </w:pPr>
      <w:r>
        <w:t>•  Check pagination, map/search filters, CDN-backed media, authorized document retrieval and ledger queries for growing client, partner, inventory, booking, payment, ticket and transaction records.</w:t>
      </w:r>
    </w:p>
    <w:p w14:paraId="66D230B7" w14:textId="77777777" w:rsidR="007D1773" w:rsidRPr="00CC4B08" w:rsidRDefault="00000000">
      <w:pPr>
        <w:keepLines/>
        <w:spacing w:after="60"/>
        <w:ind w:left="283" w:hanging="198"/>
        <w:rPr>
          <w:bCs/>
          <w:color w:val="auto"/>
        </w:rPr>
      </w:pPr>
      <w:r w:rsidRPr="00CC4B08">
        <w:rPr>
          <w:bCs/>
          <w:color w:val="auto"/>
        </w:rPr>
        <w:t>•  Run regression tests after defect resolution and before each release candidate.</w:t>
      </w:r>
    </w:p>
    <w:p w14:paraId="28A3C9E1" w14:textId="77777777" w:rsidR="007D1773" w:rsidRPr="00CC4B08" w:rsidRDefault="00000000">
      <w:pPr>
        <w:keepLines/>
        <w:spacing w:after="60"/>
        <w:ind w:left="283" w:hanging="198"/>
        <w:rPr>
          <w:bCs/>
          <w:color w:val="auto"/>
        </w:rPr>
      </w:pPr>
      <w:r w:rsidRPr="00CC4B08">
        <w:rPr>
          <w:bCs/>
          <w:color w:val="auto"/>
        </w:rPr>
        <w:t xml:space="preserve">•  Provide a staging environment and </w:t>
      </w:r>
      <w:r w:rsidR="00931FA0" w:rsidRPr="00CC4B08">
        <w:rPr>
          <w:bCs/>
          <w:color w:val="auto"/>
        </w:rPr>
        <w:t>QA</w:t>
      </w:r>
      <w:r w:rsidRPr="00CC4B08">
        <w:rPr>
          <w:bCs/>
          <w:color w:val="auto"/>
        </w:rPr>
        <w:t xml:space="preserve"> checklist.</w:t>
      </w:r>
    </w:p>
    <w:p w14:paraId="2E8477B5" w14:textId="77777777" w:rsidR="007D1773" w:rsidRPr="00CC4B08" w:rsidRDefault="00000000">
      <w:pPr>
        <w:keepLines/>
        <w:spacing w:after="60"/>
        <w:ind w:left="283" w:hanging="198"/>
        <w:rPr>
          <w:bCs/>
          <w:color w:val="auto"/>
        </w:rPr>
      </w:pPr>
      <w:r w:rsidRPr="00CC4B08">
        <w:rPr>
          <w:bCs/>
          <w:color w:val="auto"/>
        </w:rPr>
        <w:t>•  Obtain formal client approval before production deployment.</w:t>
      </w:r>
    </w:p>
    <w:p w14:paraId="2AF132B9" w14:textId="2A686CEE" w:rsidR="007D1773" w:rsidRDefault="00D36A7C">
      <w:pPr>
        <w:pStyle w:val="SectionTitle"/>
        <w:pBdr>
          <w:bottom w:val="single" w:sz="10" w:space="4" w:color="EF6B61"/>
        </w:pBdr>
      </w:pPr>
      <w:r>
        <w:rPr>
          <w:color w:val="EF6B61"/>
          <w:sz w:val="20"/>
        </w:rPr>
        <w:t>12</w:t>
      </w:r>
      <w:r>
        <w:t xml:space="preserve"> Deliverables</w:t>
      </w:r>
    </w:p>
    <w:p w14:paraId="0233A021" w14:textId="26E0DD75" w:rsidR="007D1773" w:rsidRDefault="00000000">
      <w:pPr>
        <w:keepLines/>
        <w:spacing w:after="60"/>
        <w:ind w:left="283" w:hanging="198"/>
      </w:pPr>
      <w:r>
        <w:t>1</w:t>
      </w:r>
      <w:r w:rsidR="00D36A7C">
        <w:t>. Confirmed</w:t>
      </w:r>
      <w:r>
        <w:t xml:space="preserve"> scope, functional backlog, user-role/document-access matrix, data model and acceptance criteria.</w:t>
      </w:r>
    </w:p>
    <w:p w14:paraId="1192B8F4" w14:textId="77777777" w:rsidR="007D1773" w:rsidRDefault="00000000">
      <w:pPr>
        <w:keepLines/>
        <w:spacing w:after="60"/>
        <w:ind w:left="283" w:hanging="198"/>
      </w:pPr>
      <w:r>
        <w:t>2.  English and Bengali mobile/CRM UI/UX designs and clickable prototype following the approved Light Maroon and Deep Charcoal brand direction.</w:t>
      </w:r>
    </w:p>
    <w:p w14:paraId="44CE2D81" w14:textId="617AD944" w:rsidR="007D1773" w:rsidRDefault="00000000">
      <w:pPr>
        <w:keepLines/>
        <w:spacing w:after="60"/>
        <w:ind w:left="283" w:hanging="198"/>
      </w:pPr>
      <w:r>
        <w:t>3</w:t>
      </w:r>
      <w:r w:rsidR="00D36A7C">
        <w:t>. Flutter</w:t>
      </w:r>
      <w:r>
        <w:t xml:space="preserve"> mobile application for Android and iOS with role-based Global Client and Sales Partner </w:t>
      </w:r>
      <w:proofErr w:type="gramStart"/>
      <w:r>
        <w:t>experiences</w:t>
      </w:r>
      <w:proofErr w:type="gramEnd"/>
      <w:r>
        <w:t>.</w:t>
      </w:r>
    </w:p>
    <w:p w14:paraId="34B47592" w14:textId="0490DC0A" w:rsidR="007D1773" w:rsidRDefault="00000000">
      <w:pPr>
        <w:keepLines/>
        <w:spacing w:after="60"/>
        <w:ind w:left="283" w:hanging="198"/>
      </w:pPr>
      <w:r>
        <w:t>4</w:t>
      </w:r>
      <w:r w:rsidR="00D36A7C">
        <w:t>. Responsive</w:t>
      </w:r>
      <w:r>
        <w:t xml:space="preserve"> React web CRM/Admin Panel.</w:t>
      </w:r>
    </w:p>
    <w:p w14:paraId="0A0F355D" w14:textId="34118815" w:rsidR="007D1773" w:rsidRDefault="00000000">
      <w:pPr>
        <w:keepLines/>
        <w:spacing w:after="60"/>
        <w:ind w:left="283" w:hanging="198"/>
      </w:pPr>
      <w:r>
        <w:t>5</w:t>
      </w:r>
      <w:r w:rsidR="00D36A7C">
        <w:t>. Laravel</w:t>
      </w:r>
      <w:r>
        <w:t xml:space="preserve"> backend APIs, PostgreSQL database schema, queues, notifications and audit services.</w:t>
      </w:r>
    </w:p>
    <w:p w14:paraId="047EE3AA" w14:textId="18A1330A" w:rsidR="007D1773" w:rsidRDefault="00000000">
      <w:pPr>
        <w:keepLines/>
        <w:spacing w:after="60"/>
        <w:ind w:left="283" w:hanging="198"/>
      </w:pPr>
      <w:r>
        <w:t>6</w:t>
      </w:r>
      <w:r w:rsidR="00D36A7C">
        <w:t>. Sales</w:t>
      </w:r>
      <w:r>
        <w:t xml:space="preserve"> Partner onboarding, Partner ID, digital business card, territory, team, referral, rank, target and performance modules.</w:t>
      </w:r>
    </w:p>
    <w:p w14:paraId="12F0B10D" w14:textId="724E26F8" w:rsidR="007D1773" w:rsidRDefault="00000000">
      <w:pPr>
        <w:keepLines/>
        <w:spacing w:after="60"/>
        <w:ind w:left="283" w:hanging="198"/>
      </w:pPr>
      <w:r>
        <w:t>7</w:t>
      </w:r>
      <w:r w:rsidR="00D36A7C">
        <w:t>. Project</w:t>
      </w:r>
      <w:r>
        <w:t xml:space="preserve"> catalogue, CRM-managed inventory, media gallery and downloadable sales-kit content.</w:t>
      </w:r>
    </w:p>
    <w:p w14:paraId="36C4ED5B" w14:textId="37E0A569" w:rsidR="007D1773" w:rsidRDefault="00000000">
      <w:pPr>
        <w:keepLines/>
        <w:spacing w:after="60"/>
        <w:ind w:left="283" w:hanging="198"/>
      </w:pPr>
      <w:r>
        <w:t>8</w:t>
      </w:r>
      <w:r w:rsidR="00D36A7C">
        <w:t>. Private</w:t>
      </w:r>
      <w:r>
        <w:t xml:space="preserve"> secure document repository for project legal records, customer NID/photo/nominee files, booking evidence and controlled document access.</w:t>
      </w:r>
    </w:p>
    <w:p w14:paraId="3BD2874A" w14:textId="07C29944" w:rsidR="007D1773" w:rsidRDefault="00000000">
      <w:pPr>
        <w:keepLines/>
        <w:spacing w:after="60"/>
        <w:ind w:left="283" w:hanging="198"/>
      </w:pPr>
      <w:r>
        <w:t>9</w:t>
      </w:r>
      <w:r w:rsidR="00D36A7C">
        <w:t>. Lead</w:t>
      </w:r>
      <w:r>
        <w:t>, booking, customer payment-history, meeting, site-visit, task, training, support-ticket and notice-board modules.</w:t>
      </w:r>
    </w:p>
    <w:p w14:paraId="169CE373" w14:textId="405ADE23" w:rsidR="007D1773" w:rsidRDefault="00000000">
      <w:pPr>
        <w:keepLines/>
        <w:spacing w:after="60"/>
        <w:ind w:left="283" w:hanging="198"/>
      </w:pPr>
      <w:r>
        <w:t>10</w:t>
      </w:r>
      <w:r w:rsidR="00D36A7C">
        <w:t>. Zero</w:t>
      </w:r>
      <w:r>
        <w:t xml:space="preserve"> Investment commission and client-confirmed With Investment record/return/special-commission modules.</w:t>
      </w:r>
    </w:p>
    <w:p w14:paraId="1BCE63C8" w14:textId="5D021C19" w:rsidR="007D1773" w:rsidRDefault="00000000">
      <w:pPr>
        <w:keepLines/>
        <w:spacing w:after="60"/>
        <w:ind w:left="283" w:hanging="198"/>
      </w:pPr>
      <w:r>
        <w:t>11</w:t>
      </w:r>
      <w:r w:rsidR="00D36A7C">
        <w:t>. Provider</w:t>
      </w:r>
      <w:r>
        <w:t>-independent manual settlement workflow with approval, evidence, reconciliation and audit logging.</w:t>
      </w:r>
    </w:p>
    <w:p w14:paraId="57D6C18D" w14:textId="5FCAE707" w:rsidR="007D1773" w:rsidRDefault="00000000">
      <w:pPr>
        <w:keepLines/>
        <w:spacing w:after="60"/>
        <w:ind w:left="283" w:hanging="198"/>
      </w:pPr>
      <w:r>
        <w:t>12</w:t>
      </w:r>
      <w:r w:rsidR="00D36A7C">
        <w:t>. Basic</w:t>
      </w:r>
      <w:r>
        <w:t xml:space="preserve"> operational dashboards, non-sensitive CSV reports and document/help-desk activity summaries.</w:t>
      </w:r>
    </w:p>
    <w:p w14:paraId="64CC2C84" w14:textId="5B20AE88" w:rsidR="007D1773" w:rsidRDefault="00000000">
      <w:pPr>
        <w:keepLines/>
        <w:spacing w:after="60"/>
        <w:ind w:left="283" w:hanging="198"/>
      </w:pPr>
      <w:r>
        <w:t>13</w:t>
      </w:r>
      <w:r w:rsidR="00D36A7C">
        <w:t>. High</w:t>
      </w:r>
      <w:r>
        <w:t>-level architecture, deployment, document-security and backup/restore documentation.</w:t>
      </w:r>
    </w:p>
    <w:p w14:paraId="07D4AC2F" w14:textId="6534421B" w:rsidR="007D1773" w:rsidRDefault="00000000">
      <w:pPr>
        <w:keepLines/>
        <w:spacing w:after="60"/>
        <w:ind w:left="283" w:hanging="198"/>
      </w:pPr>
      <w:r>
        <w:t>14</w:t>
      </w:r>
      <w:r w:rsidR="00D36A7C">
        <w:t>. Test</w:t>
      </w:r>
      <w:r>
        <w:t xml:space="preserve"> plan, QA evidence, security/document-access checklist, </w:t>
      </w:r>
      <w:r w:rsidR="00931FA0">
        <w:t>QA</w:t>
      </w:r>
      <w:r>
        <w:t xml:space="preserve"> checklist and resolved-defect summary.</w:t>
      </w:r>
    </w:p>
    <w:p w14:paraId="04DE2D97" w14:textId="3FBA3EEB" w:rsidR="007D1773" w:rsidRDefault="00000000">
      <w:pPr>
        <w:keepLines/>
        <w:spacing w:after="60"/>
        <w:ind w:left="283" w:hanging="198"/>
      </w:pPr>
      <w:r>
        <w:t>15</w:t>
      </w:r>
      <w:r w:rsidR="00D36A7C">
        <w:t>. Staging</w:t>
      </w:r>
      <w:r>
        <w:t xml:space="preserve"> and production deployment support.</w:t>
      </w:r>
    </w:p>
    <w:p w14:paraId="5A87BB44" w14:textId="69903E99" w:rsidR="007D1773" w:rsidRDefault="00000000">
      <w:pPr>
        <w:keepLines/>
        <w:spacing w:after="60"/>
        <w:ind w:left="283" w:hanging="198"/>
      </w:pPr>
      <w:r>
        <w:t>16</w:t>
      </w:r>
      <w:r w:rsidR="00D36A7C">
        <w:t>. Android</w:t>
      </w:r>
      <w:r>
        <w:t xml:space="preserve"> Play Store and Apple App Store submission support using client-owned accounts.</w:t>
      </w:r>
    </w:p>
    <w:p w14:paraId="24280F80" w14:textId="6A2E2893" w:rsidR="007D1773" w:rsidRDefault="00000000">
      <w:pPr>
        <w:keepLines/>
        <w:spacing w:after="60"/>
        <w:ind w:left="283" w:hanging="198"/>
      </w:pPr>
      <w:r>
        <w:t>17</w:t>
      </w:r>
      <w:r w:rsidR="00D36A7C">
        <w:t>. Source</w:t>
      </w:r>
      <w:r>
        <w:t xml:space="preserve"> code, configuration guide, administrator/document-controller guide, user guidance and handover sessions.</w:t>
      </w:r>
    </w:p>
    <w:p w14:paraId="2FE75547" w14:textId="715719E1" w:rsidR="001F5268" w:rsidRDefault="00000000">
      <w:r>
        <w:t>18</w:t>
      </w:r>
      <w:r w:rsidR="00D36A7C">
        <w:t>. Global</w:t>
      </w:r>
      <w:r>
        <w:t xml:space="preserve"> Client authentication/profile with international OTP, Google/Apple login, KYC status, biometrics, language, currency and </w:t>
      </w:r>
      <w:proofErr w:type="spellStart"/>
      <w:r>
        <w:t>timezone</w:t>
      </w:r>
      <w:proofErr w:type="spellEnd"/>
      <w:r>
        <w:t xml:space="preserve"> preferences.</w:t>
      </w:r>
    </w:p>
    <w:p w14:paraId="58BF4BF9" w14:textId="5853F787" w:rsidR="001F5268" w:rsidRDefault="00000000">
      <w:r>
        <w:t>19</w:t>
      </w:r>
      <w:r w:rsidR="00D36A7C">
        <w:t>. Interactive</w:t>
      </w:r>
      <w:r>
        <w:t xml:space="preserve"> project map, advanced filters, high-resolution galleries, 360/Matterport viewing, </w:t>
      </w:r>
      <w:proofErr w:type="gramStart"/>
      <w:r>
        <w:t>floor-plan</w:t>
      </w:r>
      <w:proofErr w:type="gramEnd"/>
      <w:r>
        <w:t xml:space="preserve"> zoom and construction-progress module.</w:t>
      </w:r>
    </w:p>
    <w:p w14:paraId="3DD27EBA" w14:textId="7EEBC8D9" w:rsidR="001F5268" w:rsidRDefault="00000000">
      <w:r>
        <w:t>20</w:t>
      </w:r>
      <w:r w:rsidR="00D36A7C">
        <w:t>. Online</w:t>
      </w:r>
      <w:r>
        <w:t xml:space="preserve"> token booking, client-approved payment gateway integration, installment tracker, payment ledger and downloadable PDF invoice/receipt module.</w:t>
      </w:r>
    </w:p>
    <w:p w14:paraId="4F54754B" w14:textId="77777777" w:rsidR="001F5268" w:rsidRDefault="00000000">
      <w:r>
        <w:t>21</w:t>
      </w:r>
      <w:proofErr w:type="gramStart"/>
      <w:r>
        <w:t>.  Client</w:t>
      </w:r>
      <w:proofErr w:type="gramEnd"/>
      <w:r>
        <w:t xml:space="preserve">-approved WhatsApp Business API or managed live chat integration and </w:t>
      </w:r>
      <w:proofErr w:type="gramStart"/>
      <w:r>
        <w:t>Zoom</w:t>
      </w:r>
      <w:proofErr w:type="gramEnd"/>
      <w:r>
        <w:t>/Google Meet consultation scheduling.</w:t>
      </w:r>
    </w:p>
    <w:p w14:paraId="7624A246" w14:textId="77777777" w:rsidR="001F5268" w:rsidRDefault="00000000">
      <w:r>
        <w:lastRenderedPageBreak/>
        <w:t>22</w:t>
      </w:r>
      <w:proofErr w:type="gramStart"/>
      <w:r>
        <w:t>.  CDN</w:t>
      </w:r>
      <w:proofErr w:type="gramEnd"/>
      <w:r>
        <w:t>-backed global media delivery, payment-webhook/reconciliation controls and related security/operational documentation.</w:t>
      </w:r>
    </w:p>
    <w:p w14:paraId="76724413" w14:textId="77777777" w:rsidR="007D1773" w:rsidRDefault="007D1773">
      <w:pPr>
        <w:spacing w:after="20"/>
      </w:pPr>
    </w:p>
    <w:p w14:paraId="18AA756E" w14:textId="77777777" w:rsidR="007D1773" w:rsidRDefault="00000000">
      <w:pPr>
        <w:pStyle w:val="SectionTitle"/>
        <w:pBdr>
          <w:bottom w:val="single" w:sz="10" w:space="4" w:color="EF6B61"/>
        </w:pBdr>
      </w:pPr>
      <w:r>
        <w:rPr>
          <w:color w:val="EF6B61"/>
          <w:sz w:val="20"/>
        </w:rPr>
        <w:t>1</w:t>
      </w:r>
      <w:r w:rsidR="00931FA0">
        <w:rPr>
          <w:color w:val="EF6B61"/>
          <w:sz w:val="20"/>
        </w:rPr>
        <w:t>3</w:t>
      </w:r>
      <w:r>
        <w:t xml:space="preserve"> Assumptions and Clarifications</w:t>
      </w:r>
    </w:p>
    <w:p w14:paraId="5E67BF6C" w14:textId="77777777" w:rsidR="007D1773" w:rsidRPr="00CC4B08" w:rsidRDefault="00000000">
      <w:pPr>
        <w:keepLines/>
        <w:spacing w:after="60"/>
        <w:ind w:left="283" w:hanging="198"/>
        <w:rPr>
          <w:bCs/>
          <w:color w:val="auto"/>
        </w:rPr>
      </w:pPr>
      <w:r w:rsidRPr="00CC4B08">
        <w:rPr>
          <w:b/>
          <w:color w:val="auto"/>
        </w:rPr>
        <w:t xml:space="preserve">•  </w:t>
      </w:r>
      <w:r w:rsidRPr="00CC4B08">
        <w:rPr>
          <w:bCs/>
          <w:color w:val="auto"/>
        </w:rPr>
        <w:t xml:space="preserve">Salmon Developers will provide approved project/inventory content, images, brochures, videos, locations, </w:t>
      </w:r>
      <w:proofErr w:type="spellStart"/>
      <w:r w:rsidRPr="00CC4B08">
        <w:rPr>
          <w:bCs/>
          <w:color w:val="auto"/>
        </w:rPr>
        <w:t>programme</w:t>
      </w:r>
      <w:proofErr w:type="spellEnd"/>
      <w:r w:rsidRPr="00CC4B08">
        <w:rPr>
          <w:bCs/>
          <w:color w:val="auto"/>
        </w:rPr>
        <w:t xml:space="preserve"> rules and all legal documents. Salmon </w:t>
      </w:r>
      <w:proofErr w:type="gramStart"/>
      <w:r w:rsidRPr="00CC4B08">
        <w:rPr>
          <w:bCs/>
          <w:color w:val="auto"/>
        </w:rPr>
        <w:t>Developers’</w:t>
      </w:r>
      <w:proofErr w:type="gramEnd"/>
      <w:r w:rsidRPr="00CC4B08">
        <w:rPr>
          <w:bCs/>
          <w:color w:val="auto"/>
        </w:rPr>
        <w:t xml:space="preserve"> authorized legal team will verify document authenticity and decide which files are partner-visible; the platform will store and enforce the assigned status but will not perform legal verification.</w:t>
      </w:r>
    </w:p>
    <w:p w14:paraId="4D27707E" w14:textId="77777777" w:rsidR="007D1773" w:rsidRPr="00CC4B08" w:rsidRDefault="00000000">
      <w:pPr>
        <w:keepLines/>
        <w:spacing w:after="60"/>
        <w:ind w:left="283" w:hanging="198"/>
        <w:rPr>
          <w:bCs/>
          <w:color w:val="auto"/>
        </w:rPr>
      </w:pPr>
      <w:r>
        <w:t>•  Global Client registration will support email, international phone OTP, Google and Apple ID as stated in the BRD. The client will provide or approve the required OTP, Google and Apple developer configurations; Sales Partner verification rules will be confirmed separately.</w:t>
      </w:r>
    </w:p>
    <w:p w14:paraId="7D137EF1" w14:textId="77777777" w:rsidR="007D1773" w:rsidRPr="00CC4B08" w:rsidRDefault="00000000">
      <w:pPr>
        <w:keepLines/>
        <w:spacing w:after="60"/>
        <w:ind w:left="283" w:hanging="198"/>
        <w:rPr>
          <w:bCs/>
          <w:color w:val="auto"/>
        </w:rPr>
      </w:pPr>
      <w:r w:rsidRPr="00CC4B08">
        <w:rPr>
          <w:bCs/>
          <w:color w:val="auto"/>
        </w:rPr>
        <w:t>•  The client will confirm Sales Partner approval steps, required profile fields, territory hierarchy, Partner ID format, digital business-card content and Silver/Gold/Platinum rank rules.</w:t>
      </w:r>
    </w:p>
    <w:p w14:paraId="6FF9D657" w14:textId="77777777" w:rsidR="007D1773" w:rsidRPr="00CC4B08" w:rsidRDefault="00000000">
      <w:pPr>
        <w:keepLines/>
        <w:spacing w:after="60"/>
        <w:ind w:left="283" w:hanging="198"/>
        <w:rPr>
          <w:bCs/>
          <w:color w:val="auto"/>
        </w:rPr>
      </w:pPr>
      <w:r w:rsidRPr="00CC4B08">
        <w:rPr>
          <w:bCs/>
          <w:color w:val="auto"/>
        </w:rPr>
        <w:t>•  The client will define inventory statuses and maintain availability/booking updates in the CRM; external inventory-system synchronization is not assumed.</w:t>
      </w:r>
    </w:p>
    <w:p w14:paraId="5EA0ABEF" w14:textId="77777777" w:rsidR="007D1773" w:rsidRPr="00CC4B08" w:rsidRDefault="00000000">
      <w:pPr>
        <w:keepLines/>
        <w:spacing w:after="60"/>
        <w:ind w:left="283" w:hanging="198"/>
        <w:rPr>
          <w:bCs/>
          <w:color w:val="auto"/>
        </w:rPr>
      </w:pPr>
      <w:r w:rsidRPr="00CC4B08">
        <w:rPr>
          <w:bCs/>
          <w:color w:val="auto"/>
        </w:rPr>
        <w:t>•  The client will define which project legal and customer documents are required, visibility by role, verification workflow, retention period and consent wording for NID/photo/nominee information.</w:t>
      </w:r>
    </w:p>
    <w:p w14:paraId="54F0D20E" w14:textId="77777777" w:rsidR="007D1773" w:rsidRPr="00CC4B08" w:rsidRDefault="00000000">
      <w:pPr>
        <w:keepLines/>
        <w:spacing w:after="60"/>
        <w:ind w:left="283" w:hanging="198"/>
        <w:rPr>
          <w:bCs/>
          <w:color w:val="auto"/>
        </w:rPr>
      </w:pPr>
      <w:r w:rsidRPr="00CC4B08">
        <w:rPr>
          <w:bCs/>
          <w:color w:val="auto"/>
        </w:rPr>
        <w:t>•  The client will define the exact lead-conversion event and the staff role authorized to approve a commission.</w:t>
      </w:r>
    </w:p>
    <w:p w14:paraId="35B741F2" w14:textId="77777777" w:rsidR="007D1773" w:rsidRPr="00CC4B08" w:rsidRDefault="00000000">
      <w:pPr>
        <w:keepLines/>
        <w:spacing w:after="60"/>
        <w:ind w:left="283" w:hanging="198"/>
        <w:rPr>
          <w:bCs/>
          <w:color w:val="auto"/>
        </w:rPr>
      </w:pPr>
      <w:r w:rsidRPr="00CC4B08">
        <w:rPr>
          <w:bCs/>
          <w:color w:val="auto"/>
        </w:rPr>
        <w:t xml:space="preserve">•  Commission amounts will be </w:t>
      </w:r>
      <w:proofErr w:type="gramStart"/>
      <w:r w:rsidRPr="00CC4B08">
        <w:rPr>
          <w:bCs/>
          <w:color w:val="auto"/>
        </w:rPr>
        <w:t>entered</w:t>
      </w:r>
      <w:proofErr w:type="gramEnd"/>
      <w:r w:rsidRPr="00CC4B08">
        <w:rPr>
          <w:bCs/>
          <w:color w:val="auto"/>
        </w:rPr>
        <w:t xml:space="preserve"> and approved by authorized staff in the initial release; an advanced automated rule engine is not assumed.</w:t>
      </w:r>
    </w:p>
    <w:p w14:paraId="5269B91B" w14:textId="77777777" w:rsidR="007D1773" w:rsidRPr="00CC4B08" w:rsidRDefault="00000000">
      <w:pPr>
        <w:keepLines/>
        <w:spacing w:after="60"/>
        <w:ind w:left="283" w:hanging="198"/>
        <w:rPr>
          <w:bCs/>
          <w:color w:val="auto"/>
        </w:rPr>
      </w:pPr>
      <w:r w:rsidRPr="00CC4B08">
        <w:rPr>
          <w:bCs/>
          <w:color w:val="auto"/>
        </w:rPr>
        <w:t>•  The video references a higher-tier commission for the With Investment Program. The client will confirm eligibility, trigger, rate or amount and approval responsibility; the initial release will use manual entry and approval rather than an automated rule engine.</w:t>
      </w:r>
    </w:p>
    <w:p w14:paraId="3CEF12A1" w14:textId="77777777" w:rsidR="007D1773" w:rsidRPr="00CC4B08" w:rsidRDefault="00000000">
      <w:pPr>
        <w:keepLines/>
        <w:spacing w:after="60"/>
        <w:ind w:left="283" w:hanging="198"/>
        <w:rPr>
          <w:bCs/>
          <w:color w:val="auto"/>
        </w:rPr>
      </w:pPr>
      <w:r w:rsidRPr="00CC4B08">
        <w:rPr>
          <w:bCs/>
          <w:color w:val="auto"/>
        </w:rPr>
        <w:t>•  The client will provide legally approved With Investment return terms, schedule, status and disclosure wording. The platform records approved schedules and payment history but does not calculate, promise, hold or disburse guaranteed returns.</w:t>
      </w:r>
    </w:p>
    <w:p w14:paraId="3AAA91D1" w14:textId="77777777" w:rsidR="007D1773" w:rsidRPr="00CC4B08" w:rsidRDefault="00000000">
      <w:pPr>
        <w:keepLines/>
        <w:spacing w:after="60"/>
        <w:ind w:left="283" w:hanging="198"/>
        <w:rPr>
          <w:bCs/>
          <w:color w:val="auto"/>
        </w:rPr>
      </w:pPr>
      <w:r>
        <w:t>•  Sales Partner-entered offline booking/down-payment records remain record-only. Global Client token booking and installments may be paid online only through the approved gateway integration and become authoritative after signed gateway verification.</w:t>
      </w:r>
    </w:p>
    <w:p w14:paraId="3CA8C4E9" w14:textId="77777777" w:rsidR="007D1773" w:rsidRPr="00CC4B08" w:rsidRDefault="00000000">
      <w:pPr>
        <w:keepLines/>
        <w:spacing w:after="60"/>
        <w:ind w:left="283" w:hanging="198"/>
        <w:rPr>
          <w:bCs/>
          <w:color w:val="auto"/>
        </w:rPr>
      </w:pPr>
      <w:r>
        <w:t>•  Virtual consultations will use externally generated Zoom or Google Meet links. Custom in-app video/voice calling remains separately scoped; one client-approved live support channel through WhatsApp Business API or managed in-app chat is included for Global Clients.</w:t>
      </w:r>
    </w:p>
    <w:p w14:paraId="3196EB26" w14:textId="77777777" w:rsidR="007D1773" w:rsidRPr="00CC4B08" w:rsidRDefault="00000000">
      <w:pPr>
        <w:keepLines/>
        <w:spacing w:after="60"/>
        <w:ind w:left="283" w:hanging="198"/>
        <w:rPr>
          <w:bCs/>
          <w:color w:val="auto"/>
        </w:rPr>
      </w:pPr>
      <w:r w:rsidRPr="00CC4B08">
        <w:rPr>
          <w:bCs/>
          <w:color w:val="auto"/>
        </w:rPr>
        <w:t>•  Meeting and site-visit slots will be maintained by authorized schedulers.</w:t>
      </w:r>
    </w:p>
    <w:p w14:paraId="05C7D5BE" w14:textId="77777777" w:rsidR="007D1773" w:rsidRPr="00CC4B08" w:rsidRDefault="00000000">
      <w:pPr>
        <w:keepLines/>
        <w:spacing w:after="60"/>
        <w:ind w:left="283" w:hanging="198"/>
        <w:rPr>
          <w:bCs/>
          <w:color w:val="auto"/>
        </w:rPr>
      </w:pPr>
      <w:r w:rsidRPr="00CC4B08">
        <w:rPr>
          <w:bCs/>
          <w:color w:val="auto"/>
        </w:rPr>
        <w:t>•  All commission settlement execution will occur outside the platform through Salmon Developers’ existing finance process; the app will only manage the request, approval, evidence and status.</w:t>
      </w:r>
    </w:p>
    <w:p w14:paraId="5E5F91B2" w14:textId="77777777" w:rsidR="007D1773" w:rsidRPr="00CC4B08" w:rsidRDefault="00000000">
      <w:pPr>
        <w:keepLines/>
        <w:spacing w:after="60"/>
        <w:ind w:left="283" w:hanging="198"/>
        <w:rPr>
          <w:bCs/>
          <w:color w:val="auto"/>
        </w:rPr>
      </w:pPr>
      <w:r>
        <w:t>•  The app and CRM will not request or store bank/MFS account details for partner commission settlement, nor card numbers, CVV, payment PINs, OTPs or online-banking credentials for client payments. Customer payments will use hosted/tokenized gateways and store only non-sensitive references and verified status.</w:t>
      </w:r>
    </w:p>
    <w:p w14:paraId="136531EF" w14:textId="77777777" w:rsidR="007D1773" w:rsidRPr="00CC4B08" w:rsidRDefault="00000000">
      <w:pPr>
        <w:keepLines/>
        <w:spacing w:after="60"/>
        <w:ind w:left="283" w:hanging="198"/>
        <w:rPr>
          <w:bCs/>
          <w:color w:val="auto"/>
        </w:rPr>
      </w:pPr>
      <w:r w:rsidRPr="00CC4B08">
        <w:rPr>
          <w:bCs/>
          <w:color w:val="auto"/>
        </w:rPr>
        <w:t>•  The client will supply or own production cloud, domain, Apple Developer and Google Play Console accounts.</w:t>
      </w:r>
    </w:p>
    <w:p w14:paraId="2C395041" w14:textId="77777777" w:rsidR="007D1773" w:rsidRPr="00CC4B08" w:rsidRDefault="00000000">
      <w:pPr>
        <w:keepLines/>
        <w:spacing w:after="60"/>
        <w:ind w:left="283" w:hanging="198"/>
        <w:rPr>
          <w:bCs/>
          <w:color w:val="auto"/>
        </w:rPr>
      </w:pPr>
      <w:r>
        <w:t xml:space="preserve">•  English and Bengali are included at launch. Global clients may select a display currency such as BDT, USD, AED or GBP and a </w:t>
      </w:r>
      <w:proofErr w:type="spellStart"/>
      <w:r>
        <w:t>timezone</w:t>
      </w:r>
      <w:proofErr w:type="spellEnd"/>
      <w:r>
        <w:t>. The client will confirm authoritative transaction currencies, exchange-rate source, rounding and whether conversion is informational or used at checkout.</w:t>
      </w:r>
    </w:p>
    <w:p w14:paraId="2DC88A75" w14:textId="77777777" w:rsidR="007D1773" w:rsidRPr="00CC4B08" w:rsidRDefault="00000000">
      <w:pPr>
        <w:keepLines/>
        <w:spacing w:after="60"/>
        <w:ind w:left="283" w:hanging="198"/>
        <w:rPr>
          <w:bCs/>
          <w:color w:val="auto"/>
        </w:rPr>
      </w:pPr>
      <w:r>
        <w:t>•  The base partner-support module includes tickets and click-to-call. The Global Client scope includes one client-approved communication channel - WhatsApp Business API or managed in-app live chat - subject to provider account, template, privacy and commercial approval.</w:t>
      </w:r>
    </w:p>
    <w:p w14:paraId="017470DE" w14:textId="77777777" w:rsidR="007D1773" w:rsidRPr="00CC4B08" w:rsidRDefault="00000000">
      <w:pPr>
        <w:keepLines/>
        <w:spacing w:after="60"/>
        <w:ind w:left="283" w:hanging="198"/>
        <w:rPr>
          <w:bCs/>
          <w:color w:val="auto"/>
        </w:rPr>
      </w:pPr>
      <w:r>
        <w:t>•  SMS automation, additional communication providers, external CRM/ERP/accounting integration and bulk historical-data migration are not assumed unless separately approved. The one BRD-required Global Client chat channel is included as described above.</w:t>
      </w:r>
    </w:p>
    <w:p w14:paraId="6B1A9743" w14:textId="77777777" w:rsidR="001F5268" w:rsidRDefault="00000000">
      <w:r>
        <w:t>•  The client will select the production payment gateway combination and provide verified merchant accounts, API credentials, supported countries/currencies, settlement configuration, refund/chargeback policy and legally approved checkout wording.</w:t>
      </w:r>
    </w:p>
    <w:p w14:paraId="7629E265" w14:textId="77777777" w:rsidR="001F5268" w:rsidRDefault="00000000">
      <w:r>
        <w:t>•  PCI-DSS certification of the gateway remains the provider’s responsibility; Salmon Developers and the implementation team will follow the selected hosted/tokenized integration requirements and avoid raw-card-data handling.</w:t>
      </w:r>
    </w:p>
    <w:p w14:paraId="3FDF2837" w14:textId="77777777" w:rsidR="001F5268" w:rsidRDefault="00000000">
      <w:r>
        <w:lastRenderedPageBreak/>
        <w:t>•  Passport/NID validation may initially use secure document submission and a manually maintained KYC state. Automated third-party KYC is included only if the client selects and licenses a provider.</w:t>
      </w:r>
    </w:p>
    <w:p w14:paraId="6F1692A1" w14:textId="77777777" w:rsidR="001F5268" w:rsidRDefault="00000000">
      <w:r>
        <w:t>•  Salmon Developers will provide project coordinates, unit configuration, price data, high-resolution media, 360 panoramas/Matterport links, floor plans and recurring construction-progress content.</w:t>
      </w:r>
    </w:p>
    <w:p w14:paraId="500423B9" w14:textId="77777777" w:rsidR="001F5268" w:rsidRDefault="00000000">
      <w:r>
        <w:t>•  The client will provide map, CDN, social-login, OTP, payment, chat and meeting-provider accounts or approve the associated third-party service costs.</w:t>
      </w:r>
    </w:p>
    <w:p w14:paraId="49DB4626" w14:textId="77777777" w:rsidR="001F5268" w:rsidRDefault="00000000">
      <w:r>
        <w:t>•  International wire instructions may be displayed, but a wire transfer will remain Pending until authorized staff verifies receipt through the company’s finance process.</w:t>
      </w:r>
    </w:p>
    <w:p w14:paraId="7C1F06C1" w14:textId="77777777" w:rsidR="001F5268" w:rsidRDefault="00000000">
      <w:r>
        <w:t>•  The BRD-specific scope is client-facing. Existing CRM functions from the previously approved proposal remain unchanged, with only the minimum additional controls required to publish client content and manage KYC, booking, payment and communication records.</w:t>
      </w:r>
    </w:p>
    <w:p w14:paraId="4D5309FB" w14:textId="77777777" w:rsidR="007D1773" w:rsidRDefault="007D1773">
      <w:pPr>
        <w:spacing w:after="20"/>
      </w:pPr>
    </w:p>
    <w:p w14:paraId="05B2C35F" w14:textId="77777777" w:rsidR="007D1773" w:rsidRDefault="00000000">
      <w:pPr>
        <w:pStyle w:val="SectionTitle"/>
        <w:pBdr>
          <w:bottom w:val="single" w:sz="10" w:space="4" w:color="EF6B61"/>
        </w:pBdr>
      </w:pPr>
      <w:r>
        <w:rPr>
          <w:color w:val="EF6B61"/>
          <w:sz w:val="20"/>
        </w:rPr>
        <w:t>1</w:t>
      </w:r>
      <w:r w:rsidR="00931FA0">
        <w:rPr>
          <w:color w:val="EF6B61"/>
          <w:sz w:val="20"/>
        </w:rPr>
        <w:t>4</w:t>
      </w:r>
      <w:r>
        <w:t xml:space="preserve"> Out of Scope</w:t>
      </w:r>
    </w:p>
    <w:p w14:paraId="35FDB72E" w14:textId="77777777" w:rsidR="007D1773" w:rsidRPr="00D36A7C" w:rsidRDefault="00000000">
      <w:pPr>
        <w:keepLines/>
        <w:spacing w:after="60"/>
        <w:ind w:left="283" w:hanging="198"/>
        <w:rPr>
          <w:bCs/>
          <w:color w:val="auto"/>
        </w:rPr>
      </w:pPr>
      <w:r>
        <w:rPr>
          <w:b/>
        </w:rPr>
        <w:t xml:space="preserve">•  </w:t>
      </w:r>
      <w:r w:rsidRPr="00D36A7C">
        <w:rPr>
          <w:bCs/>
        </w:rPr>
        <w:t>In-app execution of Sales Partner commission/return payouts, bank/MFS account collection for partner settlement, and direct automated merchant-disbursement APIs. This does not exclude the separate BRD-required customer booking/installment gateway integration.</w:t>
      </w:r>
    </w:p>
    <w:p w14:paraId="616924DE" w14:textId="77777777" w:rsidR="007D1773" w:rsidRPr="00CC4B08" w:rsidRDefault="00000000">
      <w:pPr>
        <w:keepLines/>
        <w:spacing w:after="60"/>
        <w:ind w:left="283" w:hanging="198"/>
        <w:rPr>
          <w:bCs/>
          <w:color w:val="auto"/>
        </w:rPr>
      </w:pPr>
      <w:r>
        <w:t>•  Stored-value wallet, escrow/fund custody, marketplace split payments, peer-to-peer transfer or holding customer funds outside the selected regulated payment gateway.</w:t>
      </w:r>
    </w:p>
    <w:p w14:paraId="19B84B97" w14:textId="77777777" w:rsidR="007D1773" w:rsidRPr="00CC4B08" w:rsidRDefault="00000000">
      <w:pPr>
        <w:keepLines/>
        <w:spacing w:after="60"/>
        <w:ind w:left="283" w:hanging="198"/>
        <w:rPr>
          <w:bCs/>
          <w:color w:val="auto"/>
        </w:rPr>
      </w:pPr>
      <w:r>
        <w:t>•  Custom-built real-time video or voice calling and simultaneous implementation of multiple live-chat platforms. The base scope uses Zoom/Google Meet and one client-approved WhatsApp Business API or managed in-app chat channel.</w:t>
      </w:r>
    </w:p>
    <w:p w14:paraId="4E38ABC2" w14:textId="77777777" w:rsidR="007D1773" w:rsidRPr="00CC4B08" w:rsidRDefault="00000000">
      <w:pPr>
        <w:keepLines/>
        <w:spacing w:after="60"/>
        <w:ind w:left="283" w:hanging="198"/>
        <w:rPr>
          <w:bCs/>
          <w:color w:val="auto"/>
        </w:rPr>
      </w:pPr>
      <w:r w:rsidRPr="00CC4B08">
        <w:rPr>
          <w:bCs/>
          <w:color w:val="auto"/>
        </w:rPr>
        <w:t>•  Legal verification, drafting, registration, mutation, transfer or processing of property deeds and related legal documents, mortgages, loans or credit assessments. Secure upload, storage, controlled viewing and status recording of client-provided documents are included.</w:t>
      </w:r>
    </w:p>
    <w:p w14:paraId="6F220B63" w14:textId="77777777" w:rsidR="007D1773" w:rsidRPr="00CC4B08" w:rsidRDefault="00000000">
      <w:pPr>
        <w:keepLines/>
        <w:spacing w:after="60"/>
        <w:ind w:left="283" w:hanging="198"/>
        <w:rPr>
          <w:bCs/>
          <w:color w:val="auto"/>
        </w:rPr>
      </w:pPr>
      <w:r>
        <w:t>•  Automated third-party KYC, sanctions screening, biometric identity matching or government-database verification unless a specific provider is selected and licensed. Secure Passport/NID upload, KYC status and device biometric unlock are included.</w:t>
      </w:r>
    </w:p>
    <w:p w14:paraId="081BD3F9" w14:textId="77777777" w:rsidR="007D1773" w:rsidRPr="00CC4B08" w:rsidRDefault="00000000">
      <w:pPr>
        <w:keepLines/>
        <w:spacing w:after="60"/>
        <w:ind w:left="283" w:hanging="198"/>
        <w:rPr>
          <w:bCs/>
          <w:color w:val="auto"/>
        </w:rPr>
      </w:pPr>
      <w:r w:rsidRPr="00CC4B08">
        <w:rPr>
          <w:bCs/>
          <w:color w:val="auto"/>
        </w:rPr>
        <w:t>•  Advanced automated commission rule engine, multi-level marketing logic, or With Investment commission calculation beyond manually approved entries until the business rules are confirmed.</w:t>
      </w:r>
    </w:p>
    <w:p w14:paraId="2E9FA670" w14:textId="77777777" w:rsidR="007D1773" w:rsidRPr="00CC4B08" w:rsidRDefault="00000000">
      <w:pPr>
        <w:keepLines/>
        <w:spacing w:after="60"/>
        <w:ind w:left="283" w:hanging="198"/>
        <w:rPr>
          <w:color w:val="auto"/>
        </w:rPr>
      </w:pPr>
      <w:r w:rsidRPr="00CC4B08">
        <w:rPr>
          <w:b/>
          <w:color w:val="auto"/>
        </w:rPr>
        <w:t xml:space="preserve">•  </w:t>
      </w:r>
      <w:r w:rsidRPr="00CC4B08">
        <w:rPr>
          <w:color w:val="auto"/>
        </w:rPr>
        <w:t>Automated investment-return calculation or guarantee, investment fund custody, online investment purchase, return disbursement or financial/investment advisory.</w:t>
      </w:r>
    </w:p>
    <w:p w14:paraId="3DC0EC42" w14:textId="77777777" w:rsidR="007D1773" w:rsidRPr="00CC4B08" w:rsidRDefault="00000000">
      <w:pPr>
        <w:keepLines/>
        <w:spacing w:after="60"/>
        <w:ind w:left="283" w:hanging="198"/>
        <w:rPr>
          <w:color w:val="auto"/>
        </w:rPr>
      </w:pPr>
      <w:r w:rsidRPr="00CC4B08">
        <w:rPr>
          <w:b/>
          <w:color w:val="auto"/>
        </w:rPr>
        <w:t xml:space="preserve">•  </w:t>
      </w:r>
      <w:r w:rsidRPr="00CC4B08">
        <w:rPr>
          <w:color w:val="auto"/>
        </w:rPr>
        <w:t>OCR-based document extraction, digital signature/e-stamp, automated legal verification, document expiry intelligence or government-system integration.</w:t>
      </w:r>
    </w:p>
    <w:p w14:paraId="2D346416" w14:textId="77777777" w:rsidR="007D1773" w:rsidRPr="00CC4B08" w:rsidRDefault="00000000">
      <w:pPr>
        <w:keepLines/>
        <w:spacing w:after="60"/>
        <w:ind w:left="283" w:hanging="198"/>
        <w:rPr>
          <w:color w:val="auto"/>
        </w:rPr>
      </w:pPr>
      <w:r w:rsidRPr="00CC4B08">
        <w:rPr>
          <w:b/>
          <w:color w:val="auto"/>
        </w:rPr>
        <w:t xml:space="preserve">•  </w:t>
      </w:r>
      <w:r w:rsidRPr="00CC4B08">
        <w:rPr>
          <w:color w:val="auto"/>
        </w:rPr>
        <w:t>External inventory/ERP synchronization; the initial inventory and booking status will be maintained through the Salmon CRM.</w:t>
      </w:r>
    </w:p>
    <w:p w14:paraId="4DF07E1A" w14:textId="77777777" w:rsidR="007D1773" w:rsidRPr="00CC4B08" w:rsidRDefault="00000000">
      <w:pPr>
        <w:keepLines/>
        <w:spacing w:after="60"/>
        <w:ind w:left="283" w:hanging="198"/>
        <w:rPr>
          <w:color w:val="auto"/>
        </w:rPr>
      </w:pPr>
      <w:r w:rsidRPr="00CC4B08">
        <w:rPr>
          <w:b/>
          <w:color w:val="auto"/>
        </w:rPr>
        <w:t xml:space="preserve">•  </w:t>
      </w:r>
      <w:r w:rsidRPr="00CC4B08">
        <w:rPr>
          <w:color w:val="auto"/>
        </w:rPr>
        <w:t>AI recommendations, predictive lead scoring or advanced business-intelligence dashboards.</w:t>
      </w:r>
    </w:p>
    <w:p w14:paraId="1E228AAE" w14:textId="77777777" w:rsidR="007D1773" w:rsidRPr="00CC4B08" w:rsidRDefault="00000000">
      <w:pPr>
        <w:keepLines/>
        <w:spacing w:after="60"/>
        <w:ind w:left="283" w:hanging="198"/>
        <w:rPr>
          <w:color w:val="auto"/>
        </w:rPr>
      </w:pPr>
      <w:r w:rsidRPr="00CC4B08">
        <w:rPr>
          <w:b/>
          <w:color w:val="auto"/>
        </w:rPr>
        <w:t xml:space="preserve">•  </w:t>
      </w:r>
      <w:r w:rsidRPr="00CC4B08">
        <w:rPr>
          <w:color w:val="auto"/>
        </w:rPr>
        <w:t>Public marketing website, external CRM/ERP/accounting integration or bulk historical-data migration.</w:t>
      </w:r>
    </w:p>
    <w:p w14:paraId="2E2F09E2" w14:textId="77777777" w:rsidR="007D1773" w:rsidRDefault="00000000">
      <w:pPr>
        <w:keepLines/>
        <w:spacing w:after="60"/>
        <w:ind w:left="283" w:hanging="198"/>
      </w:pPr>
      <w:r w:rsidRPr="00CC4B08">
        <w:rPr>
          <w:b/>
          <w:color w:val="auto"/>
        </w:rPr>
        <w:t xml:space="preserve">•  </w:t>
      </w:r>
      <w:r w:rsidRPr="00CC4B08">
        <w:rPr>
          <w:color w:val="auto"/>
        </w:rPr>
        <w:t xml:space="preserve">Transportation </w:t>
      </w:r>
      <w:r>
        <w:t>or vehicle logistics tracking for site visits.</w:t>
      </w:r>
    </w:p>
    <w:p w14:paraId="5D9AE051" w14:textId="77777777" w:rsidR="007D1773" w:rsidRDefault="00000000">
      <w:pPr>
        <w:keepLines/>
        <w:spacing w:after="60"/>
        <w:ind w:left="283" w:hanging="198"/>
      </w:pPr>
      <w:r>
        <w:rPr>
          <w:b/>
        </w:rPr>
        <w:t xml:space="preserve">•  </w:t>
      </w:r>
      <w:r w:rsidRPr="00D36A7C">
        <w:rPr>
          <w:bCs/>
        </w:rPr>
        <w:t>SMS automation, additional WhatsApp/chat providers, call-center telephony or paid communication integrations beyond the one client-approved Global Client chat channel.</w:t>
      </w:r>
    </w:p>
    <w:p w14:paraId="199C6CA1" w14:textId="77777777" w:rsidR="001F5268" w:rsidRDefault="00000000">
      <w:r>
        <w:t xml:space="preserve">•  </w:t>
      </w:r>
      <w:proofErr w:type="gramStart"/>
      <w:r>
        <w:t>Automated foreign-exchange trading,</w:t>
      </w:r>
      <w:proofErr w:type="gramEnd"/>
      <w:r>
        <w:t xml:space="preserve"> guaranteed live FX conversion, cryptocurrency payment or multi-party international tax calculation.</w:t>
      </w:r>
    </w:p>
    <w:p w14:paraId="210010DE" w14:textId="77777777" w:rsidR="001F5268" w:rsidRDefault="00000000">
      <w:r>
        <w:t>•  Automated refund/chargeback adjudication, fraud-insurance underwriting or gateway settlement accounting beyond standard status, evidence and reconciliation records.</w:t>
      </w:r>
    </w:p>
    <w:p w14:paraId="1A93C6DA" w14:textId="77777777" w:rsidR="001F5268" w:rsidRDefault="00000000">
      <w:r>
        <w:t>•  Creation of 3D property models, 360 photography or Matterport capture; the platform embeds and delivers client-provided assets.</w:t>
      </w:r>
    </w:p>
    <w:p w14:paraId="3240677F" w14:textId="77777777" w:rsidR="007D1773" w:rsidRDefault="00000000">
      <w:pPr>
        <w:pStyle w:val="SectionTitle"/>
        <w:pBdr>
          <w:bottom w:val="single" w:sz="10" w:space="4" w:color="EF6B61"/>
        </w:pBdr>
      </w:pPr>
      <w:r>
        <w:rPr>
          <w:color w:val="EF6B61"/>
          <w:sz w:val="20"/>
        </w:rPr>
        <w:lastRenderedPageBreak/>
        <w:t>1</w:t>
      </w:r>
      <w:r w:rsidR="00931FA0">
        <w:rPr>
          <w:color w:val="EF6B61"/>
          <w:sz w:val="20"/>
        </w:rPr>
        <w:t>5</w:t>
      </w:r>
      <w:r>
        <w:t xml:space="preserve"> Conclusion</w:t>
      </w:r>
    </w:p>
    <w:p w14:paraId="6BCF45DB" w14:textId="77777777" w:rsidR="007D1773" w:rsidRDefault="00000000">
      <w:pPr>
        <w:keepNext/>
        <w:keepLines/>
      </w:pPr>
      <w:r>
        <w:t>The proposed platform gives Salmon Developers a practical foundation for both nationwide Sales Partner operations and a premium Global Client buying experience. It retains partner recruitment, territories, ranks, leads, training, secure documents, commissions and manual settlement, while adding international onboarding, map-based discovery, immersive property viewing, online unit booking, installment tracking, invoices/receipts, construction updates and global client communication in line with the BRD.</w:t>
      </w:r>
    </w:p>
    <w:p w14:paraId="09B7D0C8" w14:textId="77777777" w:rsidR="007D1773" w:rsidRDefault="00000000">
      <w:pPr>
        <w:keepLines/>
      </w:pPr>
      <w:r>
        <w:t>The recommended architecture keeps each financial process appropriately separated. Global Client booking and installment payments use approved hosted/tokenized gateways with signed verification and PCI-conscious controls, while Sales Partner commission and investment-return settlements remain manual and provider-independent. Protected Passport/NID, legal and customer records remain in private encrypted storage, public media is delivered through a CDN, and the CRM maintains traceable approvals, payment records, documents and audit history.</w:t>
      </w:r>
    </w:p>
    <w:p w14:paraId="6BD1439F" w14:textId="77777777" w:rsidR="007D1773" w:rsidRDefault="007D1773">
      <w:pPr>
        <w:spacing w:after="20"/>
      </w:pPr>
    </w:p>
    <w:sectPr w:rsidR="007D1773" w:rsidSect="00034616">
      <w:headerReference w:type="default" r:id="rId12"/>
      <w:footerReference w:type="default" r:id="rId13"/>
      <w:pgSz w:w="11906" w:h="16838"/>
      <w:pgMar w:top="907" w:right="1020" w:bottom="907" w:left="1020" w:header="397"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07ED2" w14:textId="77777777" w:rsidR="00F83891" w:rsidRDefault="00F83891">
      <w:pPr>
        <w:spacing w:after="0" w:line="240" w:lineRule="auto"/>
      </w:pPr>
      <w:r>
        <w:separator/>
      </w:r>
    </w:p>
  </w:endnote>
  <w:endnote w:type="continuationSeparator" w:id="0">
    <w:p w14:paraId="472C7391" w14:textId="77777777" w:rsidR="00F83891" w:rsidRDefault="00F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A20B" w14:textId="77777777" w:rsidR="007D1773" w:rsidRDefault="00000000">
    <w:pPr>
      <w:pStyle w:val="Footer"/>
      <w:jc w:val="right"/>
    </w:pPr>
    <w:r>
      <w:rPr>
        <w:color w:val="5E6C7B"/>
        <w:sz w:val="16"/>
      </w:rPr>
      <w:t xml:space="preserve">CONFIDENTIAL   •   </w:t>
    </w:r>
    <w:r>
      <w:rPr>
        <w:color w:val="5E6C7B"/>
        <w:sz w:val="16"/>
      </w:rPr>
      <w:fldChar w:fldCharType="begin"/>
    </w:r>
    <w:r>
      <w:rPr>
        <w:color w:val="5E6C7B"/>
        <w:sz w:val="16"/>
      </w:rPr>
      <w:instrText xml:space="preserve"> PAGE </w:instrText>
    </w:r>
    <w:r>
      <w:rPr>
        <w:color w:val="5E6C7B"/>
        <w:sz w:val="16"/>
      </w:rPr>
      <w:fldChar w:fldCharType="separate"/>
    </w:r>
    <w:r w:rsidR="00931FA0">
      <w:rPr>
        <w:noProof/>
        <w:color w:val="5E6C7B"/>
        <w:sz w:val="16"/>
      </w:rPr>
      <w:t>2</w:t>
    </w:r>
    <w:r>
      <w:rPr>
        <w:color w:val="5E6C7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62C29" w14:textId="77777777" w:rsidR="00F83891" w:rsidRDefault="00F83891">
      <w:pPr>
        <w:spacing w:after="0" w:line="240" w:lineRule="auto"/>
      </w:pPr>
      <w:r>
        <w:separator/>
      </w:r>
    </w:p>
  </w:footnote>
  <w:footnote w:type="continuationSeparator" w:id="0">
    <w:p w14:paraId="5D723BBC" w14:textId="77777777" w:rsidR="00F83891" w:rsidRDefault="00F838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F6F21" w14:textId="77777777" w:rsidR="007D1773" w:rsidRDefault="00000000">
    <w:pPr>
      <w:pStyle w:val="Header"/>
      <w:pBdr>
        <w:bottom w:val="single" w:sz="6" w:space="3" w:color="EF6B61"/>
      </w:pBdr>
    </w:pPr>
    <w:r>
      <w:rPr>
        <w:b/>
        <w:color w:val="14263D"/>
        <w:sz w:val="16"/>
      </w:rPr>
      <w:t xml:space="preserve">SALMON </w:t>
    </w:r>
    <w:proofErr w:type="gramStart"/>
    <w:r>
      <w:rPr>
        <w:b/>
        <w:color w:val="14263D"/>
        <w:sz w:val="16"/>
      </w:rPr>
      <w:t>DEVELOPERS  |</w:t>
    </w:r>
    <w:proofErr w:type="gramEnd"/>
    <w:r>
      <w:rPr>
        <w:b/>
        <w:color w:val="14263D"/>
        <w:sz w:val="16"/>
      </w:rPr>
      <w:t xml:space="preserve">  TECHNICAL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A43E0A"/>
    <w:multiLevelType w:val="hybridMultilevel"/>
    <w:tmpl w:val="7F4C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8B34AB"/>
    <w:multiLevelType w:val="hybridMultilevel"/>
    <w:tmpl w:val="60540084"/>
    <w:lvl w:ilvl="0" w:tplc="68B66642">
      <w:numFmt w:val="bullet"/>
      <w:lvlText w:val="•"/>
      <w:lvlJc w:val="left"/>
      <w:pPr>
        <w:ind w:left="360" w:hanging="360"/>
      </w:pPr>
      <w:rPr>
        <w:rFonts w:ascii="Arial" w:eastAsia="Arial" w:hAnsi="Arial" w:cs="Arial"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1C7D47"/>
    <w:multiLevelType w:val="hybridMultilevel"/>
    <w:tmpl w:val="FA8A0E1A"/>
    <w:lvl w:ilvl="0" w:tplc="64267B48">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92C5C15"/>
    <w:multiLevelType w:val="hybridMultilevel"/>
    <w:tmpl w:val="A4C487DC"/>
    <w:lvl w:ilvl="0" w:tplc="68B66642">
      <w:numFmt w:val="bullet"/>
      <w:lvlText w:val="•"/>
      <w:lvlJc w:val="left"/>
      <w:pPr>
        <w:ind w:left="360" w:hanging="360"/>
      </w:pPr>
      <w:rPr>
        <w:rFonts w:ascii="Arial" w:eastAsia="Arial" w:hAnsi="Arial" w:cs="Arial" w:hint="default"/>
        <w:b/>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07285110">
    <w:abstractNumId w:val="8"/>
  </w:num>
  <w:num w:numId="2" w16cid:durableId="1861360269">
    <w:abstractNumId w:val="6"/>
  </w:num>
  <w:num w:numId="3" w16cid:durableId="1992825152">
    <w:abstractNumId w:val="5"/>
  </w:num>
  <w:num w:numId="4" w16cid:durableId="1234857277">
    <w:abstractNumId w:val="4"/>
  </w:num>
  <w:num w:numId="5" w16cid:durableId="429013356">
    <w:abstractNumId w:val="7"/>
  </w:num>
  <w:num w:numId="6" w16cid:durableId="1012296780">
    <w:abstractNumId w:val="3"/>
  </w:num>
  <w:num w:numId="7" w16cid:durableId="1967464048">
    <w:abstractNumId w:val="2"/>
  </w:num>
  <w:num w:numId="8" w16cid:durableId="1239092886">
    <w:abstractNumId w:val="1"/>
  </w:num>
  <w:num w:numId="9" w16cid:durableId="74711420">
    <w:abstractNumId w:val="0"/>
  </w:num>
  <w:num w:numId="10" w16cid:durableId="1897010344">
    <w:abstractNumId w:val="9"/>
  </w:num>
  <w:num w:numId="11" w16cid:durableId="2080790562">
    <w:abstractNumId w:val="12"/>
  </w:num>
  <w:num w:numId="12" w16cid:durableId="901258874">
    <w:abstractNumId w:val="10"/>
  </w:num>
  <w:num w:numId="13" w16cid:durableId="9508645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268"/>
    <w:rsid w:val="0029639D"/>
    <w:rsid w:val="00326F90"/>
    <w:rsid w:val="007D1773"/>
    <w:rsid w:val="008265C5"/>
    <w:rsid w:val="00931FA0"/>
    <w:rsid w:val="00AA1D8D"/>
    <w:rsid w:val="00AC328F"/>
    <w:rsid w:val="00AF780E"/>
    <w:rsid w:val="00B47730"/>
    <w:rsid w:val="00C04290"/>
    <w:rsid w:val="00CB0664"/>
    <w:rsid w:val="00CC4B08"/>
    <w:rsid w:val="00D36A7C"/>
    <w:rsid w:val="00F838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90612"/>
  <w14:defaultImageDpi w14:val="300"/>
  <w15:docId w15:val="{2766400E-A419-4017-BE3D-F6CE3CF7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color w:val="1E2B38"/>
      <w:sz w:val="19"/>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14263D"/>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1426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EF6B6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120" w:line="240" w:lineRule="auto"/>
      <w:contextualSpacing/>
    </w:pPr>
    <w:rPr>
      <w:rFonts w:asciiTheme="majorHAnsi" w:eastAsiaTheme="majorEastAsia" w:hAnsiTheme="majorHAnsi" w:cstheme="majorBidi"/>
      <w:b/>
      <w:color w:val="1426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Cs/>
      <w:color w:val="5E6C7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Title">
    <w:name w:val="Proposal Title"/>
    <w:pPr>
      <w:keepNext/>
    </w:pPr>
    <w:rPr>
      <w:rFonts w:ascii="Arial" w:eastAsia="Arial" w:hAnsi="Arial"/>
      <w:b/>
      <w:color w:val="14263D"/>
      <w:sz w:val="58"/>
    </w:rPr>
  </w:style>
  <w:style w:type="paragraph" w:customStyle="1" w:styleId="ProposalSubtitle">
    <w:name w:val="Proposal Subtitle"/>
    <w:pPr>
      <w:keepNext/>
      <w:spacing w:after="100"/>
    </w:pPr>
    <w:rPr>
      <w:rFonts w:ascii="Arial" w:eastAsia="Arial" w:hAnsi="Arial"/>
      <w:b/>
      <w:color w:val="EF6B61"/>
      <w:sz w:val="28"/>
    </w:rPr>
  </w:style>
  <w:style w:type="paragraph" w:customStyle="1" w:styleId="SectionTitle">
    <w:name w:val="Section Title"/>
    <w:pPr>
      <w:keepNext/>
      <w:spacing w:before="160"/>
    </w:pPr>
    <w:rPr>
      <w:rFonts w:ascii="Arial" w:eastAsia="Arial" w:hAnsi="Arial"/>
      <w:b/>
      <w:color w:val="14263D"/>
      <w:sz w:val="40"/>
    </w:rPr>
  </w:style>
  <w:style w:type="paragraph" w:customStyle="1" w:styleId="SubsectionTitle">
    <w:name w:val="Subsection Title"/>
    <w:pPr>
      <w:keepNext/>
      <w:spacing w:before="160" w:after="100"/>
    </w:pPr>
    <w:rPr>
      <w:rFonts w:ascii="Arial" w:eastAsia="Arial" w:hAnsi="Arial"/>
      <w:b/>
      <w:color w:val="14263D"/>
      <w:sz w:val="27"/>
    </w:rPr>
  </w:style>
  <w:style w:type="paragraph" w:customStyle="1" w:styleId="ModuleTitle">
    <w:name w:val="Module Title"/>
    <w:pPr>
      <w:keepNext/>
      <w:spacing w:before="160" w:after="60"/>
    </w:pPr>
    <w:rPr>
      <w:rFonts w:ascii="Arial" w:eastAsia="Arial" w:hAnsi="Arial"/>
      <w:b/>
      <w:color w:val="EF6B61"/>
    </w:rPr>
  </w:style>
  <w:style w:type="paragraph" w:customStyle="1" w:styleId="SmallLabel">
    <w:name w:val="Small Label"/>
    <w:pPr>
      <w:keepNext/>
      <w:spacing w:after="20"/>
    </w:pPr>
    <w:rPr>
      <w:rFonts w:ascii="Arial" w:eastAsia="Arial" w:hAnsi="Arial"/>
      <w:b/>
      <w:color w:val="5E6C7B"/>
      <w:sz w:val="17"/>
    </w:rPr>
  </w:style>
  <w:style w:type="paragraph" w:customStyle="1" w:styleId="Callout">
    <w:name w:val="Callout"/>
    <w:pPr>
      <w:spacing w:after="0"/>
    </w:pPr>
    <w:rPr>
      <w:rFonts w:ascii="Arial" w:eastAsia="Arial" w:hAnsi="Arial"/>
      <w:color w:val="14263D"/>
      <w:sz w:val="20"/>
    </w:rPr>
  </w:style>
  <w:style w:type="paragraph" w:customStyle="1" w:styleId="TOCItem">
    <w:name w:val="TOC Item"/>
    <w:pPr>
      <w:spacing w:after="80"/>
    </w:pPr>
    <w:rPr>
      <w:rFonts w:ascii="Arial" w:eastAsia="Arial" w:hAnsi="Arial"/>
      <w:color w:val="1E2B38"/>
      <w:sz w:val="21"/>
    </w:rPr>
  </w:style>
  <w:style w:type="paragraph" w:customStyle="1" w:styleId="Standard">
    <w:name w:val="Standard"/>
    <w:rsid w:val="00931FA0"/>
    <w:pPr>
      <w:suppressAutoHyphens/>
      <w:autoSpaceDN w:val="0"/>
      <w:spacing w:after="100" w:line="259" w:lineRule="auto"/>
      <w:textAlignment w:val="baseline"/>
    </w:pPr>
    <w:rPr>
      <w:rFonts w:ascii="Arial" w:eastAsia="Arial" w:hAnsi="Arial" w:cs="Arial"/>
      <w:color w:val="1E2B38"/>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10957</Words>
  <Characters>62456</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Salmon Developers Technical Proposal - Video Aligned and Secure Document Scope</vt:lpstr>
    </vt:vector>
  </TitlesOfParts>
  <Manager/>
  <Company/>
  <LinksUpToDate>false</LinksUpToDate>
  <CharactersWithSpaces>73267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Salmon Developers Technical Proposal - Video Aligned and Secure Document Scope</dc:title>
  <dc:subject>Real Estate Sales Partner, Investment, CRM and Secure Document Platform</dc:subject>
  <dc:creator>Riseup Labs</dc:creator>
  <cp:keywords>Salmon Developers, Flutter, Laravel, React, CRM, real estate, referral, commission, payout</cp:keywords>
  <dc:description>Prepared from the supplied developer note and video walkthrough.</dc:description>
  <cp:lastModifiedBy>Riseup Labs</cp:lastModifiedBy>
  <cp:revision>4</cp:revision>
  <dcterms:created xsi:type="dcterms:W3CDTF">2013-12-23T23:15:00Z</dcterms:created>
  <dcterms:modified xsi:type="dcterms:W3CDTF">2026-07-13T10:24:00Z</dcterms:modified>
  <cp:category/>
</cp:coreProperties>
</file>