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tg8qcmwm694r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Proposal — bKash Insurance Referral Mega Campaign (Web Portal + Admin Panel)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sydck8hnsv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g2htlmdvm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Purpose (Based on Provided Flow Only)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Laravel-based web portal to run an “Insurance Referral Mega Campaign” with: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Campaign entry page (details + registration duration)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login / registration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submission (insurance company, referee mobile, premium amount)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processing (store + link + validate)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T+1 reporting visibility in portal (referee-wise count + total amount)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e7tus4gpg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Scope of Work (Functional)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x1vk4mzpog1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 Campaign Entry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“Join Mega Campaign” page displays: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Campaign details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Registration / participation time duration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 (existing user)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Register</w:t>
      </w:r>
      <w:r w:rsidDel="00000000" w:rsidR="00000000" w:rsidRPr="00000000">
        <w:rPr>
          <w:rtl w:val="0"/>
        </w:rPr>
        <w:t xml:space="preserve"> (new user)</w:t>
        <w:br w:type="textWrapping"/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zhangslnvse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 Authentication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Login form:</w:t>
      </w:r>
      <w:r w:rsidDel="00000000" w:rsidR="00000000" w:rsidRPr="00000000">
        <w:rPr>
          <w:rtl w:val="0"/>
        </w:rPr>
        <w:t xml:space="preserve"> Mobile Number + Password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Registration form:</w:t>
      </w:r>
      <w:r w:rsidDel="00000000" w:rsidR="00000000" w:rsidRPr="00000000">
        <w:rPr>
          <w:rtl w:val="0"/>
        </w:rPr>
        <w:t xml:space="preserve"> Name + Mobile Number + Insurance Company (dropdown) + Password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Post-registration behavior: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Redirect user to login flow (as shown in the process)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Laravel will use built-in authentication scaffolding to implement standard login/registration flows reliably.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46gk9brml23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2.3 Referral / Insurance Information Entry (After Login)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submits: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Insurance Company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Referee Mobile Number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 Amount (Premium)</w:t>
        <w:br w:type="textWrapping"/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wifl9fr3ujv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2.4 System Processing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submission, the system will: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submitted referral information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the customer with the referee (based on provided referee mobile number)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the insurance amount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the referral (as a status/result stored with the record)</w:t>
        <w:br w:type="textWrapping"/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9cbjj2qshr5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2.5 Reporting (T+1 Day)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 the next day (T+1), referral details become visible in the portal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 show (per referee):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Number of customers brought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insurance amount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be implemented through a scheduled daily job in Laravel aligned to the “T+1 visibility” rule.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npkxnju0y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Admin Panel (Required)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admin panel will be included (Laravel web-based) to support only what is necessary for the above flow: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 campaign details and registration duration content shown on “Join Mega Campaign”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the Insurance Company list used in the registration dropdown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T+1 referral reporting (referee-wise customers + total amount)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o7i9vmbxm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Data Design (Minimal Entities Required by the Flow)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support the exact flow, the system will maintain these core data sets: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Users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name, mobile_no (unique), password_hash, selected_insurance_company_id (from registration)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Insurance Companies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 (for dropdown)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Referral Submissions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customer_user_id (logged-in user)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insurance_company_id (selected in submission)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referee_mobile_no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amount (premium)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submitted_at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validation_status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T+1 Reporting Output (Daily Aggregation or View Rule)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referee_mobile_no, report_date, total_customers, total_amount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be generated daily or computed via query depending on performance needs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 structure will be managed via Laravel migrations and modeled using Eloquent ORM for consistency and maintainability.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e8wb3whpt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Technical Approach (Laravel)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4zi00tao77b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 Backend Application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Laravel (PHP) as the primary framework (as required)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Server-side validation for all submitted fields (mobile number format, required fields, amount numeric)</w:t>
        <w:br w:type="textWrapping"/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m8o4ut1z077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 T+1 Reporting Logic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scheduled process will run daily to: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Aggregate referee-wise totals (count + sum of premium amount), OR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 “visibility” so that portal report reflects T+1 availability</w:t>
        <w:br w:type="textWrapping"/>
        <w:t xml:space="preserve"> Laravel’s scheduler is designed for defining and running scheduled tasks inside the application.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ai0a3s17a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Proposed Tech Stack 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Framework:</w:t>
      </w:r>
      <w:r w:rsidDel="00000000" w:rsidR="00000000" w:rsidRPr="00000000">
        <w:rPr>
          <w:rtl w:val="0"/>
        </w:rPr>
        <w:t xml:space="preserve"> Laravel (PHP)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Layer:</w:t>
      </w:r>
      <w:r w:rsidDel="00000000" w:rsidR="00000000" w:rsidRPr="00000000">
        <w:rPr>
          <w:rtl w:val="0"/>
        </w:rPr>
        <w:t xml:space="preserve"> Relational DB managed via Laravel migrations + Eloquent ORM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Scheduling (T+1):</w:t>
      </w:r>
      <w:r w:rsidDel="00000000" w:rsidR="00000000" w:rsidRPr="00000000">
        <w:rPr>
          <w:rtl w:val="0"/>
        </w:rPr>
        <w:t xml:space="preserve"> Laravel Task Scheduling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 Panel:</w:t>
      </w:r>
      <w:r w:rsidDel="00000000" w:rsidR="00000000" w:rsidRPr="00000000">
        <w:rPr>
          <w:rtl w:val="0"/>
        </w:rPr>
        <w:t xml:space="preserve"> Laravel web admin module inside same application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vqv37filx4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g1k7hx3ml2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Deliverables 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Laravel web portal: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Join Mega Campaign page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Login + Registration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Referral submission form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T+1 reporting page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Laravel admin panel: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Campaign content management (details + duration)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Insurance company list management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Referral report view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schema + migrations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Scheduled job for T+1 reporting rule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QA: functional testing for login/register, submission, validation, and T+1 report visibility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