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9D16" w14:textId="77777777" w:rsidR="00072585" w:rsidRDefault="00000000">
      <w:pPr>
        <w:jc w:val="center"/>
      </w:pPr>
      <w:r>
        <w:rPr>
          <w:rFonts w:ascii="Calibri" w:hAnsi="Calibri"/>
          <w:b/>
          <w:sz w:val="48"/>
        </w:rPr>
        <w:t>Technical Proposal</w:t>
      </w:r>
    </w:p>
    <w:p w14:paraId="7D4755DE" w14:textId="77777777" w:rsidR="00072585" w:rsidRPr="005612B4" w:rsidRDefault="00000000">
      <w:pPr>
        <w:jc w:val="center"/>
        <w:rPr>
          <w:sz w:val="36"/>
          <w:szCs w:val="36"/>
        </w:rPr>
      </w:pPr>
      <w:r w:rsidRPr="005612B4">
        <w:rPr>
          <w:rFonts w:ascii="Calibri" w:hAnsi="Calibri"/>
          <w:sz w:val="36"/>
          <w:szCs w:val="36"/>
        </w:rPr>
        <w:t>Enterprise Corporate Website Development (From Scratch)</w:t>
      </w:r>
    </w:p>
    <w:p w14:paraId="34B60FAC" w14:textId="77777777" w:rsidR="00072585" w:rsidRDefault="00072585"/>
    <w:p w14:paraId="47841439" w14:textId="77777777" w:rsidR="00072585" w:rsidRDefault="00072585"/>
    <w:p w14:paraId="096079E8" w14:textId="77777777" w:rsidR="005C3034" w:rsidRDefault="005C3034" w:rsidP="005C3034">
      <w:pPr>
        <w:jc w:val="center"/>
        <w:rPr>
          <w:sz w:val="28"/>
          <w:szCs w:val="28"/>
        </w:rPr>
      </w:pPr>
      <w:r w:rsidRPr="005C3034">
        <w:rPr>
          <w:sz w:val="28"/>
          <w:szCs w:val="28"/>
        </w:rPr>
        <w:t>Prepared By: Riseup Labs</w:t>
      </w:r>
    </w:p>
    <w:p w14:paraId="72F87B4A" w14:textId="650C890C" w:rsidR="00072585" w:rsidRPr="005C3034" w:rsidRDefault="005C3034" w:rsidP="005C303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4F6F360" wp14:editId="5F5A3435">
            <wp:extent cx="1511300" cy="1263352"/>
            <wp:effectExtent l="0" t="0" r="0" b="0"/>
            <wp:docPr id="268256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558" cy="127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3034">
        <w:rPr>
          <w:sz w:val="28"/>
          <w:szCs w:val="28"/>
        </w:rPr>
        <w:br w:type="page"/>
      </w:r>
    </w:p>
    <w:p w14:paraId="419EB933" w14:textId="77777777" w:rsidR="00072585" w:rsidRDefault="00000000">
      <w:pPr>
        <w:pStyle w:val="Heading1"/>
      </w:pPr>
      <w:r>
        <w:lastRenderedPageBreak/>
        <w:t>1. Executive Summary</w:t>
      </w:r>
    </w:p>
    <w:p w14:paraId="0133A1FD" w14:textId="77777777" w:rsidR="00072585" w:rsidRDefault="00000000">
      <w:r>
        <w:t>This proposal outlines the approach to design and develop a modern, secure, and scalable corporate website from scratch, aligned with enterprise brand standards and optimised for user experience, SEO, performance, and security. The solution will include a responsive public website, a role-based content management capability, content governance workflows, and integrations for analytics and lead capture.</w:t>
      </w:r>
    </w:p>
    <w:p w14:paraId="34DA0CD3" w14:textId="77777777" w:rsidR="00072585" w:rsidRDefault="00000000">
      <w:pPr>
        <w:pStyle w:val="Heading1"/>
      </w:pPr>
      <w:r>
        <w:t>2. Understanding of Requirements</w:t>
      </w:r>
    </w:p>
    <w:p w14:paraId="2C2AD10C" w14:textId="77777777" w:rsidR="00072585" w:rsidRDefault="00000000">
      <w:r>
        <w:t>Based on the provided scope documents, the target website must provide:</w:t>
      </w:r>
    </w:p>
    <w:p w14:paraId="01A288E6" w14:textId="77777777" w:rsidR="00072585" w:rsidRDefault="00000000">
      <w:pPr>
        <w:pStyle w:val="ListBullet"/>
      </w:pPr>
      <w:r>
        <w:t>Enterprise-grade corporate web presence with modern UX/UI and responsive design.</w:t>
      </w:r>
    </w:p>
    <w:p w14:paraId="536A9EFB" w14:textId="77777777" w:rsidR="00072585" w:rsidRDefault="00000000">
      <w:pPr>
        <w:pStyle w:val="ListBullet"/>
      </w:pPr>
      <w:r>
        <w:t>Clear information architecture and consistent page templates for services, insights, leadership, and careers.</w:t>
      </w:r>
    </w:p>
    <w:p w14:paraId="3C61E6F4" w14:textId="77777777" w:rsidR="00072585" w:rsidRDefault="00000000">
      <w:pPr>
        <w:pStyle w:val="ListBullet"/>
      </w:pPr>
      <w:r>
        <w:t>Structured services and sub-services pages (5 to 10 sub-offerings per primary service line).</w:t>
      </w:r>
    </w:p>
    <w:p w14:paraId="12E5EB38" w14:textId="77777777" w:rsidR="00072585" w:rsidRDefault="00000000">
      <w:pPr>
        <w:pStyle w:val="ListBullet"/>
      </w:pPr>
      <w:r>
        <w:t>Industry vertical pages with tailored content and case studies.</w:t>
      </w:r>
    </w:p>
    <w:p w14:paraId="197D8F40" w14:textId="77777777" w:rsidR="00072585" w:rsidRDefault="00000000">
      <w:pPr>
        <w:pStyle w:val="ListBullet"/>
      </w:pPr>
      <w:r>
        <w:t>Insights/Knowledge Hub with search, tagging, and filters.</w:t>
      </w:r>
    </w:p>
    <w:p w14:paraId="00ED3DCE" w14:textId="77777777" w:rsidR="007A715F" w:rsidRDefault="00000000">
      <w:pPr>
        <w:pStyle w:val="ListBullet"/>
      </w:pPr>
      <w:r>
        <w:t>Content personalisation based on user industry, role, and behaviour.</w:t>
      </w:r>
    </w:p>
    <w:p w14:paraId="2868BA1D" w14:textId="77777777" w:rsidR="007A715F" w:rsidRDefault="00000000">
      <w:pPr>
        <w:pStyle w:val="ListBullet"/>
      </w:pPr>
      <w:r>
        <w:t>Recommendation system support for Insights / Knowledge Hub pages.</w:t>
      </w:r>
    </w:p>
    <w:p w14:paraId="54B8BFCE" w14:textId="77777777" w:rsidR="00072585" w:rsidRDefault="00000000">
      <w:pPr>
        <w:pStyle w:val="ListBullet"/>
      </w:pPr>
      <w:r>
        <w:t>Events/Webinars section with calendar, registration, and post-event assets.</w:t>
      </w:r>
    </w:p>
    <w:p w14:paraId="4EA31BF0" w14:textId="77777777" w:rsidR="00072585" w:rsidRDefault="00000000">
      <w:pPr>
        <w:pStyle w:val="ListBullet"/>
      </w:pPr>
      <w:r>
        <w:t>Contact and office locations with enquiry forms and map views.</w:t>
      </w:r>
    </w:p>
    <w:p w14:paraId="62739D1A" w14:textId="77777777" w:rsidR="00072585" w:rsidRDefault="00000000">
      <w:pPr>
        <w:pStyle w:val="ListBullet"/>
      </w:pPr>
      <w:r>
        <w:t>Strong performance, security, privacy, accessibility, and cookie compliance.</w:t>
      </w:r>
    </w:p>
    <w:p w14:paraId="085EE343" w14:textId="77777777" w:rsidR="00072585" w:rsidRDefault="00000000">
      <w:pPr>
        <w:pStyle w:val="ListBullet"/>
      </w:pPr>
      <w:r>
        <w:t>Content governance with role-based approvals and auditability.</w:t>
      </w:r>
    </w:p>
    <w:p w14:paraId="3B413BA2" w14:textId="77777777" w:rsidR="00072585" w:rsidRDefault="00000000">
      <w:pPr>
        <w:pStyle w:val="Heading1"/>
      </w:pPr>
      <w:r>
        <w:t>3. Proposed Solution Overview</w:t>
      </w:r>
    </w:p>
    <w:p w14:paraId="50999BD4" w14:textId="77777777" w:rsidR="00072585" w:rsidRDefault="00000000">
      <w:r>
        <w:t>We propose an API-first, modular architecture using a full-stack Next.js (TypeScript) platform, a secure headless CMS, and PostgreSQL with pgvector for unified relational and vector-enabled data management. This enables fast page delivery, strong SEO, long-term scalability, and efficient content operations through workflow-based publishing.</w:t>
      </w:r>
    </w:p>
    <w:p w14:paraId="2FFBF606" w14:textId="77777777" w:rsidR="00072585" w:rsidRDefault="00072585"/>
    <w:p w14:paraId="701A0E22" w14:textId="77777777" w:rsidR="00072585" w:rsidRDefault="00000000">
      <w:r>
        <w:rPr>
          <w:b/>
        </w:rPr>
        <w:t>Figure 1: High-Level Solution Architecture</w:t>
      </w:r>
    </w:p>
    <w:p w14:paraId="329D12E8" w14:textId="29BEFA27" w:rsidR="00072585" w:rsidRDefault="00000000">
      <w:r>
        <w:t>Public users access a full-stack Next.js (TypeScript) web platform protected by CDN and WAF. The platform uses the Next.js API layer for backend services, a headless CMS such as Sanity or Payload CMS</w:t>
      </w:r>
      <w:r w:rsidR="00EC0938">
        <w:t xml:space="preserve"> or </w:t>
      </w:r>
      <w:proofErr w:type="spellStart"/>
      <w:r w:rsidR="00EC0938">
        <w:t>Strapi</w:t>
      </w:r>
      <w:proofErr w:type="spellEnd"/>
      <w:r>
        <w:t xml:space="preserve"> for editorial operations, PostgreSQL with pgvector for relational data and vector-enabled, and secure object storage for media assets.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072585" w14:paraId="2D160E74" w14:textId="77777777">
        <w:trPr>
          <w:jc w:val="center"/>
        </w:trPr>
        <w:tc>
          <w:tcPr>
            <w:tcW w:w="9360" w:type="dxa"/>
            <w:shd w:val="clear" w:color="auto" w:fill="F2F2F2"/>
            <w:vAlign w:val="center"/>
          </w:tcPr>
          <w:p w14:paraId="4EEB1F21" w14:textId="4F0E2771" w:rsidR="00072585" w:rsidRDefault="009E7B8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F123DF" wp14:editId="31B6DB77">
                  <wp:extent cx="5943600" cy="3415030"/>
                  <wp:effectExtent l="0" t="0" r="0" b="0"/>
                  <wp:docPr id="938557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1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54D56" w14:textId="77777777" w:rsidR="00072585" w:rsidRDefault="00000000">
      <w:pPr>
        <w:pStyle w:val="Heading1"/>
      </w:pPr>
      <w:r>
        <w:t>4. Scope of Work</w:t>
      </w:r>
    </w:p>
    <w:p w14:paraId="11E4A3E0" w14:textId="77777777" w:rsidR="00072585" w:rsidRDefault="00000000">
      <w:pPr>
        <w:pStyle w:val="Heading2"/>
      </w:pPr>
      <w:r>
        <w:t>4.1 Website Modules and Pages</w:t>
      </w:r>
    </w:p>
    <w:p w14:paraId="0B6F94BB" w14:textId="77777777" w:rsidR="00072585" w:rsidRDefault="00000000">
      <w:r>
        <w:t>The website will be developed using reusable page templates. Core sections include:</w:t>
      </w:r>
    </w:p>
    <w:p w14:paraId="52A980EE" w14:textId="77777777" w:rsidR="00072585" w:rsidRDefault="00000000">
      <w:pPr>
        <w:pStyle w:val="Heading3"/>
      </w:pPr>
      <w:r>
        <w:t>A. Homepage</w:t>
      </w:r>
    </w:p>
    <w:p w14:paraId="4BC410BD" w14:textId="77777777" w:rsidR="00072585" w:rsidRDefault="00000000">
      <w:pPr>
        <w:pStyle w:val="ListBullet"/>
      </w:pPr>
      <w:r>
        <w:t>Hero section with dynamic content blocks.</w:t>
      </w:r>
    </w:p>
    <w:p w14:paraId="3BC2FA2D" w14:textId="77777777" w:rsidR="00072585" w:rsidRDefault="00000000">
      <w:pPr>
        <w:pStyle w:val="ListBullet"/>
      </w:pPr>
      <w:r>
        <w:t>Quick navigation to Services, Insights, Industries.</w:t>
      </w:r>
    </w:p>
    <w:p w14:paraId="4204702E" w14:textId="77777777" w:rsidR="00072585" w:rsidRDefault="00000000">
      <w:pPr>
        <w:pStyle w:val="ListBullet"/>
      </w:pPr>
      <w:r>
        <w:t>Client/partner logos section.</w:t>
      </w:r>
    </w:p>
    <w:p w14:paraId="3F507AC3" w14:textId="77777777" w:rsidR="00072585" w:rsidRDefault="00000000">
      <w:pPr>
        <w:pStyle w:val="ListBullet"/>
      </w:pPr>
      <w:r>
        <w:t>Strategic calls-to-action (Talk to us, Request a meeting, Subscribe).</w:t>
      </w:r>
    </w:p>
    <w:p w14:paraId="0D8273D1" w14:textId="77777777" w:rsidR="00072585" w:rsidRDefault="00000000">
      <w:pPr>
        <w:pStyle w:val="Heading3"/>
      </w:pPr>
      <w:r>
        <w:t>B. About KPMG</w:t>
      </w:r>
    </w:p>
    <w:p w14:paraId="60A1DEC2" w14:textId="77777777" w:rsidR="00072585" w:rsidRDefault="00000000">
      <w:pPr>
        <w:pStyle w:val="ListBullet"/>
      </w:pPr>
      <w:r>
        <w:t>Company overview</w:t>
      </w:r>
    </w:p>
    <w:p w14:paraId="3CEB9D68" w14:textId="77777777" w:rsidR="00072585" w:rsidRDefault="00000000">
      <w:pPr>
        <w:pStyle w:val="ListBullet"/>
      </w:pPr>
      <w:r>
        <w:t>Values, vision, mission</w:t>
      </w:r>
    </w:p>
    <w:p w14:paraId="36026BF5" w14:textId="77777777" w:rsidR="00072585" w:rsidRDefault="00000000">
      <w:pPr>
        <w:pStyle w:val="ListBullet"/>
      </w:pPr>
      <w:r>
        <w:t>Leadership profiles</w:t>
      </w:r>
    </w:p>
    <w:p w14:paraId="15F4734B" w14:textId="77777777" w:rsidR="00072585" w:rsidRDefault="00000000">
      <w:pPr>
        <w:pStyle w:val="Heading3"/>
      </w:pPr>
      <w:r>
        <w:t>C. Services</w:t>
      </w:r>
    </w:p>
    <w:p w14:paraId="5DF7BD31" w14:textId="77777777" w:rsidR="00072585" w:rsidRDefault="00000000">
      <w:pPr>
        <w:pStyle w:val="ListBullet"/>
      </w:pPr>
      <w:r>
        <w:t>Primary service line pages: Audit, Tax, Advisory, Consulting, Digital/Technology, ESG and Sustainability, Risk and Compliance.</w:t>
      </w:r>
    </w:p>
    <w:p w14:paraId="0421DC71" w14:textId="77777777" w:rsidR="00072585" w:rsidRDefault="00000000">
      <w:pPr>
        <w:pStyle w:val="ListBullet"/>
      </w:pPr>
      <w:r>
        <w:t>Sub-service pages under each primary service line (estimated 5 to 10 per category).</w:t>
      </w:r>
    </w:p>
    <w:p w14:paraId="22129426" w14:textId="77777777" w:rsidR="00072585" w:rsidRDefault="00000000">
      <w:pPr>
        <w:pStyle w:val="ListBullet"/>
      </w:pPr>
      <w:r>
        <w:t>Case highlights and lead capture sections.</w:t>
      </w:r>
    </w:p>
    <w:p w14:paraId="3DCA3904" w14:textId="77777777" w:rsidR="00072585" w:rsidRDefault="00000000">
      <w:pPr>
        <w:pStyle w:val="Heading3"/>
      </w:pPr>
      <w:r>
        <w:lastRenderedPageBreak/>
        <w:t>D. Industry Verticals</w:t>
      </w:r>
    </w:p>
    <w:p w14:paraId="11FA25AC" w14:textId="77777777" w:rsidR="00072585" w:rsidRDefault="00000000">
      <w:pPr>
        <w:pStyle w:val="ListBullet"/>
      </w:pPr>
      <w:r>
        <w:t>Sector pages such as Financial Services, Healthcare, Government/Public Sector, Energy and Utilities, Technology and Digital, Consumer Markets.</w:t>
      </w:r>
    </w:p>
    <w:p w14:paraId="4483FB72" w14:textId="77777777" w:rsidR="00072585" w:rsidRDefault="00000000">
      <w:pPr>
        <w:pStyle w:val="ListBullet"/>
      </w:pPr>
      <w:r>
        <w:t>Tailored content and case study blocks per industry.</w:t>
      </w:r>
    </w:p>
    <w:p w14:paraId="16521497" w14:textId="77777777" w:rsidR="00072585" w:rsidRDefault="00000000">
      <w:pPr>
        <w:pStyle w:val="Heading3"/>
      </w:pPr>
      <w:r>
        <w:t>E. Insights / Knowledge Hub</w:t>
      </w:r>
    </w:p>
    <w:p w14:paraId="65ECA5F7" w14:textId="77777777" w:rsidR="00072585" w:rsidRDefault="00000000">
      <w:pPr>
        <w:pStyle w:val="ListBullet"/>
      </w:pPr>
      <w:r>
        <w:t>Content types: articles, publications, reports, thought leadership.</w:t>
      </w:r>
    </w:p>
    <w:p w14:paraId="42A7EF03" w14:textId="77777777" w:rsidR="00072585" w:rsidRDefault="00000000">
      <w:pPr>
        <w:pStyle w:val="ListBullet"/>
      </w:pPr>
      <w:r>
        <w:t>Search with tagging and filters (topic, industry, date).</w:t>
      </w:r>
    </w:p>
    <w:p w14:paraId="3F8930B7" w14:textId="1E8F7C5E" w:rsidR="00072585" w:rsidRDefault="00000000">
      <w:pPr>
        <w:pStyle w:val="ListBullet"/>
      </w:pPr>
      <w:r>
        <w:t>Share metadata support.</w:t>
      </w:r>
    </w:p>
    <w:p w14:paraId="0D1EA22B" w14:textId="77777777" w:rsidR="00072585" w:rsidRDefault="00000000">
      <w:pPr>
        <w:pStyle w:val="Heading3"/>
      </w:pPr>
      <w:r>
        <w:t>F. Events / Webinars</w:t>
      </w:r>
    </w:p>
    <w:p w14:paraId="6B3FFC3F" w14:textId="77777777" w:rsidR="00072585" w:rsidRDefault="00000000">
      <w:pPr>
        <w:pStyle w:val="ListBullet"/>
      </w:pPr>
      <w:r>
        <w:t>Event calendar and listings.</w:t>
      </w:r>
    </w:p>
    <w:p w14:paraId="10BCF8AC" w14:textId="77777777" w:rsidR="00072585" w:rsidRDefault="00000000">
      <w:pPr>
        <w:pStyle w:val="ListBullet"/>
      </w:pPr>
      <w:r>
        <w:t>Event detail pages.</w:t>
      </w:r>
    </w:p>
    <w:p w14:paraId="3C9C94A8" w14:textId="77777777" w:rsidR="00072585" w:rsidRDefault="00000000">
      <w:pPr>
        <w:pStyle w:val="ListBullet"/>
      </w:pPr>
      <w:r>
        <w:t>Registration forms and attendee export.</w:t>
      </w:r>
    </w:p>
    <w:p w14:paraId="5DFFD762" w14:textId="77777777" w:rsidR="00072585" w:rsidRDefault="00000000">
      <w:pPr>
        <w:pStyle w:val="ListBullet"/>
      </w:pPr>
      <w:r>
        <w:t>Post-event assets (slides, video links, documents).</w:t>
      </w:r>
    </w:p>
    <w:p w14:paraId="3AF6A916" w14:textId="27A4CE61" w:rsidR="00072585" w:rsidRDefault="00000000">
      <w:pPr>
        <w:pStyle w:val="Heading3"/>
      </w:pPr>
      <w:r>
        <w:t xml:space="preserve">G. Careers </w:t>
      </w:r>
    </w:p>
    <w:p w14:paraId="23C18CB5" w14:textId="01A2DF98" w:rsidR="00072585" w:rsidRDefault="00000000">
      <w:pPr>
        <w:pStyle w:val="ListBullet"/>
      </w:pPr>
      <w:r>
        <w:t>Jobs listing and detail pages</w:t>
      </w:r>
    </w:p>
    <w:p w14:paraId="4F152661" w14:textId="14193D12" w:rsidR="00072585" w:rsidRDefault="00000000" w:rsidP="00EC0938">
      <w:pPr>
        <w:pStyle w:val="ListBullet"/>
      </w:pPr>
      <w:r>
        <w:t>Application links or application forms.</w:t>
      </w:r>
    </w:p>
    <w:p w14:paraId="796E2ED4" w14:textId="77777777" w:rsidR="00072585" w:rsidRDefault="00000000">
      <w:pPr>
        <w:pStyle w:val="Heading3"/>
      </w:pPr>
      <w:r>
        <w:t>H. Contact / Office Locations</w:t>
      </w:r>
    </w:p>
    <w:p w14:paraId="130761D2" w14:textId="42689223" w:rsidR="00072585" w:rsidRDefault="00000000">
      <w:pPr>
        <w:pStyle w:val="ListBullet"/>
      </w:pPr>
      <w:r>
        <w:t>General enquiry form.</w:t>
      </w:r>
    </w:p>
    <w:p w14:paraId="1D4070DC" w14:textId="77777777" w:rsidR="00072585" w:rsidRDefault="00000000">
      <w:pPr>
        <w:pStyle w:val="ListBullet"/>
      </w:pPr>
      <w:r>
        <w:t>Office locations list by region.</w:t>
      </w:r>
    </w:p>
    <w:p w14:paraId="4C366AE8" w14:textId="77777777" w:rsidR="00072585" w:rsidRDefault="00000000">
      <w:pPr>
        <w:pStyle w:val="ListBullet"/>
      </w:pPr>
      <w:r>
        <w:t>Map and directions.</w:t>
      </w:r>
    </w:p>
    <w:p w14:paraId="5EB02EF4" w14:textId="77777777" w:rsidR="00072585" w:rsidRDefault="00000000">
      <w:pPr>
        <w:pStyle w:val="Heading2"/>
      </w:pPr>
      <w:r>
        <w:t>4.2 Content Management and Governance</w:t>
      </w:r>
    </w:p>
    <w:p w14:paraId="28063D54" w14:textId="77777777" w:rsidR="00072585" w:rsidRDefault="00000000">
      <w:r>
        <w:t>A secure headless CMS admin portal will be configured to manage content and publishing operations. Instead of building a custom CMS from scratch, a headless CMS such as Sanity or Payload CMS is recommended to support faster delivery, better security, and a smoother editorial experience, including:</w:t>
      </w:r>
    </w:p>
    <w:p w14:paraId="126B8E91" w14:textId="77777777" w:rsidR="00072585" w:rsidRDefault="00000000">
      <w:pPr>
        <w:pStyle w:val="ListBullet"/>
      </w:pPr>
      <w:r>
        <w:t>Role-based access control (Admin, Editor, Reviewer, Publisher).</w:t>
      </w:r>
    </w:p>
    <w:p w14:paraId="43491C5A" w14:textId="77777777" w:rsidR="00072585" w:rsidRDefault="00000000">
      <w:pPr>
        <w:pStyle w:val="ListBullet"/>
      </w:pPr>
      <w:r>
        <w:t>Draft, review, approve, publish workflow with audit log.</w:t>
      </w:r>
    </w:p>
    <w:p w14:paraId="66D19411" w14:textId="77777777" w:rsidR="00072585" w:rsidRDefault="00000000">
      <w:pPr>
        <w:pStyle w:val="ListBullet"/>
      </w:pPr>
      <w:r>
        <w:t>Reusable templates for pages, service entries, insight posts, leadership profiles, careers, and events.</w:t>
      </w:r>
    </w:p>
    <w:p w14:paraId="112A352F" w14:textId="77777777" w:rsidR="00072585" w:rsidRDefault="00000000">
      <w:pPr>
        <w:pStyle w:val="ListBullet"/>
      </w:pPr>
      <w:r>
        <w:t>Media library with versioned uploads and optimised web formats.</w:t>
      </w:r>
    </w:p>
    <w:p w14:paraId="1B46F9DC" w14:textId="77777777" w:rsidR="00072585" w:rsidRDefault="00072585"/>
    <w:p w14:paraId="0CEC1FBA" w14:textId="77777777" w:rsidR="00F7164A" w:rsidRDefault="00F7164A">
      <w:pPr>
        <w:rPr>
          <w:b/>
        </w:rPr>
      </w:pPr>
      <w:r>
        <w:rPr>
          <w:b/>
        </w:rPr>
        <w:br w:type="page"/>
      </w:r>
    </w:p>
    <w:p w14:paraId="5989DBE4" w14:textId="77777777" w:rsidR="00072585" w:rsidRDefault="00000000">
      <w:r>
        <w:rPr>
          <w:b/>
        </w:rPr>
        <w:lastRenderedPageBreak/>
        <w:t>Figure 2: Content Governance Workflow</w:t>
      </w:r>
    </w:p>
    <w:p w14:paraId="18C591F2" w14:textId="77777777" w:rsidR="00072585" w:rsidRDefault="000725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42"/>
      </w:tblGrid>
      <w:tr w:rsidR="00072585" w14:paraId="423C39A7" w14:textId="77777777" w:rsidTr="00F7164A">
        <w:trPr>
          <w:trHeight w:val="11624"/>
          <w:jc w:val="center"/>
        </w:trPr>
        <w:tc>
          <w:tcPr>
            <w:tcW w:w="8242" w:type="dxa"/>
            <w:shd w:val="clear" w:color="auto" w:fill="F2F2F2"/>
            <w:vAlign w:val="center"/>
          </w:tcPr>
          <w:p w14:paraId="6E7CBBC4" w14:textId="77777777" w:rsidR="00072585" w:rsidRDefault="00F716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8A414A" wp14:editId="2251169C">
                  <wp:extent cx="3581400" cy="7278492"/>
                  <wp:effectExtent l="0" t="0" r="0" b="0"/>
                  <wp:docPr id="1847420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42074" name="Picture 1847420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360" cy="728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C816E" w14:textId="77777777" w:rsidR="00072585" w:rsidRDefault="00000000">
      <w:pPr>
        <w:pStyle w:val="Heading2"/>
      </w:pPr>
      <w:r>
        <w:lastRenderedPageBreak/>
        <w:t>4.3 UI/UX and Asset Development (In Scope)</w:t>
      </w:r>
    </w:p>
    <w:p w14:paraId="127E1090" w14:textId="77777777" w:rsidR="00072585" w:rsidRDefault="00000000">
      <w:r>
        <w:t>UI/UX and digital asset development are included. Design work will align with global brand guidelines and will include:</w:t>
      </w:r>
    </w:p>
    <w:p w14:paraId="094E0F40" w14:textId="77777777" w:rsidR="00072585" w:rsidRDefault="00000000">
      <w:pPr>
        <w:pStyle w:val="ListBullet"/>
      </w:pPr>
      <w:r>
        <w:t>Discovery workshops and user journey definition for key audiences.</w:t>
      </w:r>
    </w:p>
    <w:p w14:paraId="12ABC0CD" w14:textId="77777777" w:rsidR="00072585" w:rsidRDefault="00000000">
      <w:pPr>
        <w:pStyle w:val="ListBullet"/>
      </w:pPr>
      <w:r>
        <w:t>Information architecture, sitemap, and wireframes for all templates.</w:t>
      </w:r>
    </w:p>
    <w:p w14:paraId="621034F0" w14:textId="77777777" w:rsidR="00072585" w:rsidRDefault="00000000">
      <w:pPr>
        <w:pStyle w:val="ListBullet"/>
      </w:pPr>
      <w:r>
        <w:t>High-fidelity responsive UI designs (desktop, tablet, mobile).</w:t>
      </w:r>
    </w:p>
    <w:p w14:paraId="22CBCB6F" w14:textId="77777777" w:rsidR="00072585" w:rsidRDefault="00000000">
      <w:pPr>
        <w:pStyle w:val="ListBullet"/>
      </w:pPr>
      <w:r>
        <w:t>Design system and reusable component library for consistent implementation.</w:t>
      </w:r>
    </w:p>
    <w:p w14:paraId="7F48188B" w14:textId="77777777" w:rsidR="00072585" w:rsidRDefault="00000000">
      <w:pPr>
        <w:pStyle w:val="ListBullet"/>
      </w:pPr>
      <w:r>
        <w:t>Asset creation and optimisation: icons, illustrations, image treatments, and web-ready exports.</w:t>
      </w:r>
    </w:p>
    <w:p w14:paraId="0BE287AF" w14:textId="77777777" w:rsidR="00072585" w:rsidRDefault="00000000">
      <w:pPr>
        <w:pStyle w:val="Heading2"/>
      </w:pPr>
      <w:r>
        <w:t>4.4 Integrations (As Required)</w:t>
      </w:r>
    </w:p>
    <w:p w14:paraId="0C7BE95E" w14:textId="77777777" w:rsidR="00072585" w:rsidRDefault="00000000">
      <w:r>
        <w:t>The platform will support common enterprise integrations, including:</w:t>
      </w:r>
    </w:p>
    <w:p w14:paraId="08B475BF" w14:textId="77777777" w:rsidR="00072585" w:rsidRDefault="00000000">
      <w:pPr>
        <w:pStyle w:val="ListBullet"/>
      </w:pPr>
      <w:r>
        <w:t>Analytics: Google Analytics 4 and Google Tag Manager.</w:t>
      </w:r>
    </w:p>
    <w:p w14:paraId="0E15D584" w14:textId="77777777" w:rsidR="007A715F" w:rsidRDefault="00000000">
      <w:pPr>
        <w:pStyle w:val="ListBullet"/>
      </w:pPr>
      <w:r>
        <w:t>Product analytics and behavioural insights: PostHog for event tracking, segmentation, experiments, and feature flag-based content variations.</w:t>
      </w:r>
    </w:p>
    <w:p w14:paraId="0A17C777" w14:textId="7841BC3E" w:rsidR="00EC0938" w:rsidRDefault="00000000" w:rsidP="00EC0938">
      <w:pPr>
        <w:pStyle w:val="ListBullet"/>
      </w:pPr>
      <w:r>
        <w:t xml:space="preserve">Content personalisation: personalised content blocks based on user industry, role, and on-site </w:t>
      </w:r>
      <w:r w:rsidR="00DB7DEA">
        <w:t>behavior</w:t>
      </w:r>
      <w:r>
        <w:t>.</w:t>
      </w:r>
    </w:p>
    <w:p w14:paraId="6DD4EB73" w14:textId="46FD9A5D" w:rsidR="00072585" w:rsidRDefault="00000000" w:rsidP="00EC0938">
      <w:pPr>
        <w:pStyle w:val="ListBullet"/>
      </w:pPr>
      <w:r>
        <w:t>Email marketing: newsletter signup via Mailchimp or corporate distribution tools.</w:t>
      </w:r>
    </w:p>
    <w:p w14:paraId="413265C3" w14:textId="77777777" w:rsidR="00EC0938" w:rsidRDefault="00000000" w:rsidP="00EC0938">
      <w:pPr>
        <w:pStyle w:val="ListBullet"/>
      </w:pPr>
      <w:r>
        <w:t>Careers: applicant tracking system integration (ATS) or external job portal links.</w:t>
      </w:r>
    </w:p>
    <w:p w14:paraId="0D03DC2C" w14:textId="73D15839" w:rsidR="00072585" w:rsidRDefault="00000000" w:rsidP="00EC0938">
      <w:pPr>
        <w:pStyle w:val="ListBullet"/>
      </w:pPr>
      <w:r>
        <w:t>Social: social links, sharing metadata, and structured preview cards.</w:t>
      </w:r>
    </w:p>
    <w:p w14:paraId="79013316" w14:textId="726DD191" w:rsidR="00EC0938" w:rsidRDefault="00EC0938" w:rsidP="00EC0938">
      <w:pPr>
        <w:pStyle w:val="ListBullet"/>
      </w:pPr>
      <w:r>
        <w:t xml:space="preserve">Newsletter </w:t>
      </w:r>
      <w:r w:rsidR="00DB7DEA">
        <w:t xml:space="preserve">integration </w:t>
      </w:r>
      <w:r>
        <w:t xml:space="preserve">with </w:t>
      </w:r>
      <w:r w:rsidR="00DB7DEA">
        <w:t>Mailer lite</w:t>
      </w:r>
    </w:p>
    <w:p w14:paraId="58280CA6" w14:textId="1A4D2011" w:rsidR="00EC0938" w:rsidRDefault="00DB7DEA" w:rsidP="00EC0938">
      <w:pPr>
        <w:pStyle w:val="ListBullet"/>
      </w:pPr>
      <w:r>
        <w:t>Smtp integration with Smpt2go or equivalent</w:t>
      </w:r>
    </w:p>
    <w:p w14:paraId="1182C8DD" w14:textId="390C81D1" w:rsidR="00253D39" w:rsidRDefault="00253D39" w:rsidP="00EC0938">
      <w:pPr>
        <w:pStyle w:val="ListBullet"/>
      </w:pPr>
      <w:r>
        <w:t>Ai Chatbot integration</w:t>
      </w:r>
    </w:p>
    <w:p w14:paraId="4BA0B027" w14:textId="77777777" w:rsidR="00253D39" w:rsidRDefault="00253D39" w:rsidP="00253D39">
      <w:pPr>
        <w:pStyle w:val="ListBullet"/>
        <w:numPr>
          <w:ilvl w:val="0"/>
          <w:numId w:val="0"/>
        </w:numPr>
        <w:ind w:left="360"/>
      </w:pPr>
    </w:p>
    <w:p w14:paraId="682248FE" w14:textId="77777777" w:rsidR="00072585" w:rsidRDefault="00000000">
      <w:pPr>
        <w:pStyle w:val="Heading1"/>
      </w:pPr>
      <w:r>
        <w:t>5. Proposed Technical Stack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2585" w14:paraId="3158EC61" w14:textId="77777777" w:rsidTr="00D2017C">
        <w:trPr>
          <w:jc w:val="center"/>
        </w:trPr>
        <w:tc>
          <w:tcPr>
            <w:tcW w:w="3120" w:type="dxa"/>
            <w:shd w:val="clear" w:color="auto" w:fill="EDEDED"/>
            <w:vAlign w:val="center"/>
          </w:tcPr>
          <w:p w14:paraId="06571D48" w14:textId="77777777" w:rsidR="007A715F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570B00F0" w14:textId="77777777" w:rsidR="007A715F" w:rsidRDefault="00000000">
            <w:r>
              <w:rPr>
                <w:b/>
                <w:sz w:val="18"/>
              </w:rPr>
              <w:t>Proposed Technology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5C2FD05A" w14:textId="77777777" w:rsidR="007A715F" w:rsidRDefault="00000000">
            <w:r>
              <w:rPr>
                <w:b/>
                <w:sz w:val="18"/>
              </w:rPr>
              <w:t>Notes</w:t>
            </w:r>
          </w:p>
        </w:tc>
      </w:tr>
      <w:tr w:rsidR="00072585" w14:paraId="214B427B" w14:textId="77777777" w:rsidTr="00D2017C">
        <w:trPr>
          <w:jc w:val="center"/>
        </w:trPr>
        <w:tc>
          <w:tcPr>
            <w:tcW w:w="3120" w:type="dxa"/>
            <w:vAlign w:val="center"/>
          </w:tcPr>
          <w:p w14:paraId="3B711D5B" w14:textId="77777777" w:rsidR="007A715F" w:rsidRDefault="0000000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vAlign w:val="center"/>
          </w:tcPr>
          <w:p w14:paraId="7D7FF6E9" w14:textId="77777777" w:rsidR="007A715F" w:rsidRDefault="00000000">
            <w:r>
              <w:rPr>
                <w:sz w:val="18"/>
              </w:rPr>
              <w:t>Next.js (React + TypeScript)</w:t>
            </w:r>
          </w:p>
        </w:tc>
        <w:tc>
          <w:tcPr>
            <w:tcW w:w="3120" w:type="dxa"/>
            <w:vAlign w:val="center"/>
          </w:tcPr>
          <w:p w14:paraId="31303418" w14:textId="77777777" w:rsidR="007A715F" w:rsidRDefault="00000000">
            <w:r>
              <w:rPr>
                <w:sz w:val="18"/>
              </w:rPr>
              <w:t>Server-side rendering, static generation, responsive UI, and SEO-focused page delivery.</w:t>
            </w:r>
          </w:p>
        </w:tc>
      </w:tr>
      <w:tr w:rsidR="00072585" w14:paraId="2FA80B8E" w14:textId="77777777" w:rsidTr="00D2017C">
        <w:trPr>
          <w:jc w:val="center"/>
        </w:trPr>
        <w:tc>
          <w:tcPr>
            <w:tcW w:w="3120" w:type="dxa"/>
            <w:vAlign w:val="center"/>
          </w:tcPr>
          <w:p w14:paraId="5F422047" w14:textId="77777777" w:rsidR="007A715F" w:rsidRDefault="00000000">
            <w:r>
              <w:rPr>
                <w:sz w:val="18"/>
              </w:rPr>
              <w:t>Backend / API Layer</w:t>
            </w:r>
          </w:p>
        </w:tc>
        <w:tc>
          <w:tcPr>
            <w:tcW w:w="3120" w:type="dxa"/>
            <w:vAlign w:val="center"/>
          </w:tcPr>
          <w:p w14:paraId="06DD3B75" w14:textId="77777777" w:rsidR="007A715F" w:rsidRDefault="00000000">
            <w:r>
              <w:rPr>
                <w:sz w:val="18"/>
              </w:rPr>
              <w:t>Full-stack Next.js (TypeScript) API layer</w:t>
            </w:r>
          </w:p>
        </w:tc>
        <w:tc>
          <w:tcPr>
            <w:tcW w:w="3120" w:type="dxa"/>
            <w:vAlign w:val="center"/>
          </w:tcPr>
          <w:p w14:paraId="703EAE0D" w14:textId="77777777" w:rsidR="007A715F" w:rsidRDefault="00000000">
            <w:r>
              <w:rPr>
                <w:sz w:val="18"/>
              </w:rPr>
              <w:t>Route handlers/server-side services for APIs, integrations, form handling, workflow integration, and secure business logic.</w:t>
            </w:r>
          </w:p>
        </w:tc>
      </w:tr>
      <w:tr w:rsidR="00072585" w14:paraId="5A379ABE" w14:textId="77777777" w:rsidTr="00D2017C">
        <w:trPr>
          <w:jc w:val="center"/>
        </w:trPr>
        <w:tc>
          <w:tcPr>
            <w:tcW w:w="3120" w:type="dxa"/>
            <w:vAlign w:val="center"/>
          </w:tcPr>
          <w:p w14:paraId="5CD0108A" w14:textId="77777777" w:rsidR="007A715F" w:rsidRDefault="00000000">
            <w:r>
              <w:rPr>
                <w:sz w:val="18"/>
              </w:rPr>
              <w:t>CMS</w:t>
            </w:r>
          </w:p>
        </w:tc>
        <w:tc>
          <w:tcPr>
            <w:tcW w:w="3120" w:type="dxa"/>
            <w:vAlign w:val="center"/>
          </w:tcPr>
          <w:p w14:paraId="351762B0" w14:textId="725546BD" w:rsidR="007A715F" w:rsidRDefault="00000000">
            <w:r>
              <w:rPr>
                <w:sz w:val="18"/>
              </w:rPr>
              <w:t>Headless CMS (Sanity or Payload CMS</w:t>
            </w:r>
            <w:r w:rsidR="001C6FA8">
              <w:rPr>
                <w:sz w:val="18"/>
              </w:rPr>
              <w:t xml:space="preserve"> or </w:t>
            </w:r>
            <w:proofErr w:type="spellStart"/>
            <w:r w:rsidR="001C6FA8">
              <w:rPr>
                <w:sz w:val="18"/>
              </w:rPr>
              <w:t>Strapi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20" w:type="dxa"/>
            <w:vAlign w:val="center"/>
          </w:tcPr>
          <w:p w14:paraId="5D31CAA2" w14:textId="77777777" w:rsidR="007A715F" w:rsidRDefault="00000000">
            <w:r>
              <w:rPr>
                <w:sz w:val="18"/>
              </w:rPr>
              <w:t>Configured editorial admin, content models, roles, approval workflow, previews, and media governance without building a custom CMS from scratch.</w:t>
            </w:r>
          </w:p>
        </w:tc>
      </w:tr>
      <w:tr w:rsidR="00072585" w14:paraId="338945A7" w14:textId="77777777" w:rsidTr="00D2017C">
        <w:trPr>
          <w:jc w:val="center"/>
        </w:trPr>
        <w:tc>
          <w:tcPr>
            <w:tcW w:w="3120" w:type="dxa"/>
            <w:vAlign w:val="center"/>
          </w:tcPr>
          <w:p w14:paraId="22384876" w14:textId="77777777" w:rsidR="007A715F" w:rsidRDefault="00000000">
            <w:r>
              <w:rPr>
                <w:sz w:val="18"/>
              </w:rPr>
              <w:t>Database</w:t>
            </w:r>
          </w:p>
        </w:tc>
        <w:tc>
          <w:tcPr>
            <w:tcW w:w="3120" w:type="dxa"/>
            <w:vAlign w:val="center"/>
          </w:tcPr>
          <w:p w14:paraId="64409DBF" w14:textId="77777777" w:rsidR="007A715F" w:rsidRDefault="00000000">
            <w:r>
              <w:rPr>
                <w:sz w:val="18"/>
              </w:rPr>
              <w:t>PostgreSQL + pgvector extension</w:t>
            </w:r>
          </w:p>
        </w:tc>
        <w:tc>
          <w:tcPr>
            <w:tcW w:w="3120" w:type="dxa"/>
            <w:vAlign w:val="center"/>
          </w:tcPr>
          <w:p w14:paraId="1DF0A226" w14:textId="77777777" w:rsidR="007A715F" w:rsidRDefault="00000000">
            <w:r>
              <w:rPr>
                <w:sz w:val="18"/>
              </w:rPr>
              <w:t xml:space="preserve">Unified relational and vector-enabled data store for content, users, audit </w:t>
            </w:r>
            <w:r>
              <w:rPr>
                <w:sz w:val="18"/>
              </w:rPr>
              <w:lastRenderedPageBreak/>
              <w:t>logs, configuration, embeddings, and recommendation/search data.</w:t>
            </w:r>
          </w:p>
        </w:tc>
      </w:tr>
      <w:tr w:rsidR="00072585" w14:paraId="6C3E72D7" w14:textId="77777777" w:rsidTr="00D2017C">
        <w:trPr>
          <w:jc w:val="center"/>
        </w:trPr>
        <w:tc>
          <w:tcPr>
            <w:tcW w:w="3120" w:type="dxa"/>
            <w:vAlign w:val="center"/>
          </w:tcPr>
          <w:p w14:paraId="3441D3D6" w14:textId="77777777" w:rsidR="007A715F" w:rsidRDefault="00000000">
            <w:r>
              <w:rPr>
                <w:sz w:val="18"/>
              </w:rPr>
              <w:lastRenderedPageBreak/>
              <w:t>CDN and Security</w:t>
            </w:r>
          </w:p>
        </w:tc>
        <w:tc>
          <w:tcPr>
            <w:tcW w:w="3120" w:type="dxa"/>
            <w:vAlign w:val="center"/>
          </w:tcPr>
          <w:p w14:paraId="5C688D1C" w14:textId="77777777" w:rsidR="007A715F" w:rsidRDefault="00000000">
            <w:r>
              <w:rPr>
                <w:sz w:val="18"/>
              </w:rPr>
              <w:t>Cloudflare CDN + WAF</w:t>
            </w:r>
          </w:p>
        </w:tc>
        <w:tc>
          <w:tcPr>
            <w:tcW w:w="3120" w:type="dxa"/>
            <w:vAlign w:val="center"/>
          </w:tcPr>
          <w:p w14:paraId="31FA593E" w14:textId="77777777" w:rsidR="007A715F" w:rsidRDefault="00000000">
            <w:r>
              <w:rPr>
                <w:sz w:val="18"/>
              </w:rPr>
              <w:t>Edge caching, DDoS protection, WAF rules and bot mitigation.</w:t>
            </w:r>
          </w:p>
        </w:tc>
      </w:tr>
      <w:tr w:rsidR="00072585" w14:paraId="61E70769" w14:textId="77777777" w:rsidTr="00D2017C">
        <w:trPr>
          <w:jc w:val="center"/>
        </w:trPr>
        <w:tc>
          <w:tcPr>
            <w:tcW w:w="3120" w:type="dxa"/>
            <w:vAlign w:val="center"/>
          </w:tcPr>
          <w:p w14:paraId="32C8A1B6" w14:textId="77777777" w:rsidR="007A715F" w:rsidRDefault="00000000">
            <w:r>
              <w:rPr>
                <w:sz w:val="18"/>
              </w:rPr>
              <w:t>Search and Recommendations</w:t>
            </w:r>
          </w:p>
        </w:tc>
        <w:tc>
          <w:tcPr>
            <w:tcW w:w="3120" w:type="dxa"/>
            <w:vAlign w:val="center"/>
          </w:tcPr>
          <w:p w14:paraId="55F0837B" w14:textId="77777777" w:rsidR="007A715F" w:rsidRDefault="00000000">
            <w:r>
              <w:rPr>
                <w:sz w:val="18"/>
              </w:rPr>
              <w:t>PostgreSQL full-text search + pgvector vector search with HNSW indexing</w:t>
            </w:r>
          </w:p>
        </w:tc>
        <w:tc>
          <w:tcPr>
            <w:tcW w:w="3120" w:type="dxa"/>
            <w:vAlign w:val="center"/>
          </w:tcPr>
          <w:p w14:paraId="06F0E0A6" w14:textId="77777777" w:rsidR="007A715F" w:rsidRDefault="00000000">
            <w:r>
              <w:rPr>
                <w:sz w:val="18"/>
              </w:rPr>
              <w:t>Keyword search, filters, semantic matching, and Insights / Knowledge Hub recommendations without a separate vector database.</w:t>
            </w:r>
          </w:p>
        </w:tc>
      </w:tr>
      <w:tr w:rsidR="00072585" w14:paraId="5F961786" w14:textId="77777777" w:rsidTr="00D2017C">
        <w:trPr>
          <w:jc w:val="center"/>
        </w:trPr>
        <w:tc>
          <w:tcPr>
            <w:tcW w:w="3120" w:type="dxa"/>
            <w:vAlign w:val="center"/>
          </w:tcPr>
          <w:p w14:paraId="77142F71" w14:textId="77777777" w:rsidR="007A715F" w:rsidRDefault="00000000">
            <w:r>
              <w:rPr>
                <w:sz w:val="18"/>
              </w:rPr>
              <w:t>Analytics and Personalisation</w:t>
            </w:r>
          </w:p>
        </w:tc>
        <w:tc>
          <w:tcPr>
            <w:tcW w:w="3120" w:type="dxa"/>
            <w:vAlign w:val="center"/>
          </w:tcPr>
          <w:p w14:paraId="5C6CFC42" w14:textId="77777777" w:rsidR="007A715F" w:rsidRDefault="00000000">
            <w:r>
              <w:rPr>
                <w:sz w:val="18"/>
              </w:rPr>
              <w:t>PostHog + Google Analytics 4 + Google Tag Manager</w:t>
            </w:r>
          </w:p>
        </w:tc>
        <w:tc>
          <w:tcPr>
            <w:tcW w:w="3120" w:type="dxa"/>
            <w:vAlign w:val="center"/>
          </w:tcPr>
          <w:p w14:paraId="5C1653B4" w14:textId="77777777" w:rsidR="007A715F" w:rsidRDefault="00000000">
            <w:r>
              <w:rPr>
                <w:sz w:val="18"/>
              </w:rPr>
              <w:t>Behaviour tracking, segmentation, experiments, feature flags, and content personalisation based on industry, role, and behaviour.</w:t>
            </w:r>
          </w:p>
        </w:tc>
      </w:tr>
      <w:tr w:rsidR="00072585" w14:paraId="0DFC4726" w14:textId="77777777" w:rsidTr="00D2017C">
        <w:trPr>
          <w:jc w:val="center"/>
        </w:trPr>
        <w:tc>
          <w:tcPr>
            <w:tcW w:w="3120" w:type="dxa"/>
            <w:vAlign w:val="center"/>
          </w:tcPr>
          <w:p w14:paraId="1C11688B" w14:textId="77777777" w:rsidR="007A715F" w:rsidRDefault="00000000">
            <w:r>
              <w:rPr>
                <w:sz w:val="18"/>
              </w:rPr>
              <w:t>Media Storage</w:t>
            </w:r>
          </w:p>
        </w:tc>
        <w:tc>
          <w:tcPr>
            <w:tcW w:w="3120" w:type="dxa"/>
            <w:vAlign w:val="center"/>
          </w:tcPr>
          <w:p w14:paraId="62E44F72" w14:textId="77777777" w:rsidR="007A715F" w:rsidRDefault="00000000">
            <w:r>
              <w:rPr>
                <w:sz w:val="18"/>
              </w:rPr>
              <w:t>Object storage (S3 compatible) + CDN</w:t>
            </w:r>
          </w:p>
        </w:tc>
        <w:tc>
          <w:tcPr>
            <w:tcW w:w="3120" w:type="dxa"/>
            <w:vAlign w:val="center"/>
          </w:tcPr>
          <w:p w14:paraId="6BC8B608" w14:textId="77777777" w:rsidR="007A715F" w:rsidRDefault="00000000">
            <w:r>
              <w:rPr>
                <w:sz w:val="18"/>
              </w:rPr>
              <w:t>Optimised images, documents, and event assets.</w:t>
            </w:r>
          </w:p>
        </w:tc>
      </w:tr>
      <w:tr w:rsidR="007A715F" w14:paraId="767D86E2" w14:textId="77777777">
        <w:trPr>
          <w:jc w:val="center"/>
        </w:trPr>
        <w:tc>
          <w:tcPr>
            <w:tcW w:w="3120" w:type="dxa"/>
            <w:vAlign w:val="center"/>
          </w:tcPr>
          <w:p w14:paraId="22422232" w14:textId="77777777" w:rsidR="007A715F" w:rsidRDefault="00000000">
            <w:r>
              <w:rPr>
                <w:sz w:val="18"/>
              </w:rPr>
              <w:t>CI/CD</w:t>
            </w:r>
          </w:p>
        </w:tc>
        <w:tc>
          <w:tcPr>
            <w:tcW w:w="3120" w:type="dxa"/>
            <w:vAlign w:val="center"/>
          </w:tcPr>
          <w:p w14:paraId="5E26A424" w14:textId="77777777" w:rsidR="007A715F" w:rsidRDefault="00000000">
            <w:r>
              <w:rPr>
                <w:sz w:val="18"/>
              </w:rPr>
              <w:t>Git-based CI pipeline</w:t>
            </w:r>
          </w:p>
        </w:tc>
        <w:tc>
          <w:tcPr>
            <w:tcW w:w="3120" w:type="dxa"/>
            <w:vAlign w:val="center"/>
          </w:tcPr>
          <w:p w14:paraId="0B73D9F7" w14:textId="77777777" w:rsidR="007A715F" w:rsidRDefault="00000000">
            <w:r>
              <w:rPr>
                <w:sz w:val="18"/>
              </w:rPr>
              <w:t>Automated build, test, and deployment to staging and production.</w:t>
            </w:r>
          </w:p>
        </w:tc>
      </w:tr>
      <w:tr w:rsidR="007A715F" w14:paraId="1107C7AA" w14:textId="77777777">
        <w:trPr>
          <w:jc w:val="center"/>
        </w:trPr>
        <w:tc>
          <w:tcPr>
            <w:tcW w:w="3120" w:type="dxa"/>
            <w:vAlign w:val="center"/>
          </w:tcPr>
          <w:p w14:paraId="48AC881C" w14:textId="77777777" w:rsidR="007A715F" w:rsidRDefault="00000000">
            <w:r>
              <w:rPr>
                <w:sz w:val="18"/>
              </w:rPr>
              <w:t>Monitoring</w:t>
            </w:r>
          </w:p>
        </w:tc>
        <w:tc>
          <w:tcPr>
            <w:tcW w:w="3120" w:type="dxa"/>
            <w:vAlign w:val="center"/>
          </w:tcPr>
          <w:p w14:paraId="1DEE6554" w14:textId="77777777" w:rsidR="007A715F" w:rsidRDefault="00000000">
            <w:r>
              <w:rPr>
                <w:sz w:val="18"/>
              </w:rPr>
              <w:t>Uptime monitoring + error tracking</w:t>
            </w:r>
          </w:p>
        </w:tc>
        <w:tc>
          <w:tcPr>
            <w:tcW w:w="3120" w:type="dxa"/>
            <w:vAlign w:val="center"/>
          </w:tcPr>
          <w:p w14:paraId="5DB2021C" w14:textId="77777777" w:rsidR="007A715F" w:rsidRDefault="00000000">
            <w:r>
              <w:rPr>
                <w:sz w:val="18"/>
              </w:rPr>
              <w:t>Operational visibility, alerting, and incident response.</w:t>
            </w:r>
          </w:p>
        </w:tc>
      </w:tr>
    </w:tbl>
    <w:p w14:paraId="72836FEA" w14:textId="77777777" w:rsidR="00072585" w:rsidRDefault="00000000">
      <w:pPr>
        <w:pStyle w:val="Heading1"/>
      </w:pPr>
      <w:r>
        <w:t>6. Development Methodology and Approach</w:t>
      </w:r>
    </w:p>
    <w:p w14:paraId="376955D3" w14:textId="77777777" w:rsidR="00072585" w:rsidRDefault="00000000">
      <w:r>
        <w:t>We will follow an iterative delivery model with clear milestones, stakeholder checkpoints, and continuous quality assurance. The approach is aligned with the recommended roadmap: Discovery and Architecture, Design and Content Model, Development, Integration and Migration, Testing and Tuning, Launch and Stabilisation.</w:t>
      </w:r>
    </w:p>
    <w:p w14:paraId="5F0E5631" w14:textId="77777777" w:rsidR="00072585" w:rsidRDefault="00D2017C">
      <w:pPr>
        <w:pStyle w:val="Heading2"/>
      </w:pPr>
      <w:r>
        <w:t>6.1 Discovery and Architecture</w:t>
      </w:r>
    </w:p>
    <w:p w14:paraId="440D8E23" w14:textId="77777777" w:rsidR="00072585" w:rsidRDefault="00000000">
      <w:pPr>
        <w:pStyle w:val="ListBullet"/>
      </w:pPr>
      <w:r>
        <w:t>Stakeholder workshops and requirement validation.</w:t>
      </w:r>
    </w:p>
    <w:p w14:paraId="5712A39D" w14:textId="77777777" w:rsidR="00072585" w:rsidRDefault="00000000">
      <w:pPr>
        <w:pStyle w:val="ListBullet"/>
      </w:pPr>
      <w:r>
        <w:t>Information architecture and navigation structure finalisation.</w:t>
      </w:r>
    </w:p>
    <w:p w14:paraId="011BA225" w14:textId="77777777" w:rsidR="00072585" w:rsidRDefault="00000000">
      <w:pPr>
        <w:pStyle w:val="ListBullet"/>
      </w:pPr>
      <w:r>
        <w:t>Non-functional requirements definition (performance, security, accessibility, SEO).</w:t>
      </w:r>
    </w:p>
    <w:p w14:paraId="1C280C55" w14:textId="77777777" w:rsidR="00072585" w:rsidRDefault="00000000">
      <w:pPr>
        <w:pStyle w:val="ListBullet"/>
      </w:pPr>
      <w:r>
        <w:t>Solution architecture and environment planning.</w:t>
      </w:r>
    </w:p>
    <w:p w14:paraId="476DD6C5" w14:textId="77777777" w:rsidR="00072585" w:rsidRDefault="00000000">
      <w:r>
        <w:t>Key deliverables:</w:t>
      </w:r>
    </w:p>
    <w:p w14:paraId="5BD52A41" w14:textId="77777777" w:rsidR="00072585" w:rsidRDefault="00000000">
      <w:pPr>
        <w:pStyle w:val="ListBullet"/>
      </w:pPr>
      <w:r>
        <w:t>Requirement specification and sitemap.</w:t>
      </w:r>
    </w:p>
    <w:p w14:paraId="1BC2EA50" w14:textId="77777777" w:rsidR="00072585" w:rsidRDefault="00000000">
      <w:pPr>
        <w:pStyle w:val="ListBullet"/>
      </w:pPr>
      <w:r>
        <w:t>Architecture definition (high-level and component level).</w:t>
      </w:r>
    </w:p>
    <w:p w14:paraId="1FA3CBB7" w14:textId="77777777" w:rsidR="00072585" w:rsidRDefault="00000000">
      <w:pPr>
        <w:pStyle w:val="ListBullet"/>
      </w:pPr>
      <w:r>
        <w:t>Initial content inventory and migration plan (if applicable).</w:t>
      </w:r>
    </w:p>
    <w:p w14:paraId="69CAFE59" w14:textId="77777777" w:rsidR="00072585" w:rsidRDefault="00D2017C">
      <w:pPr>
        <w:pStyle w:val="Heading2"/>
      </w:pPr>
      <w:r>
        <w:t>6.2 UX/UI and Content Model</w:t>
      </w:r>
    </w:p>
    <w:p w14:paraId="2B8C987D" w14:textId="77777777" w:rsidR="00072585" w:rsidRDefault="00000000">
      <w:pPr>
        <w:pStyle w:val="ListBullet"/>
      </w:pPr>
      <w:r>
        <w:t>Wireframes for key templates and user flows.</w:t>
      </w:r>
    </w:p>
    <w:p w14:paraId="4BC2CC6D" w14:textId="77777777" w:rsidR="00072585" w:rsidRDefault="00000000">
      <w:pPr>
        <w:pStyle w:val="ListBullet"/>
      </w:pPr>
      <w:r>
        <w:t>UI design aligned with brand guidelines and responsive breakpoints.</w:t>
      </w:r>
    </w:p>
    <w:p w14:paraId="0B294359" w14:textId="77777777" w:rsidR="00072585" w:rsidRDefault="00000000">
      <w:pPr>
        <w:pStyle w:val="ListBullet"/>
      </w:pPr>
      <w:r>
        <w:lastRenderedPageBreak/>
        <w:t>Headless CMS content model definition for pages, services, industries, insights, events, leadership, careers, and locations.</w:t>
      </w:r>
    </w:p>
    <w:p w14:paraId="49096754" w14:textId="77777777" w:rsidR="00072585" w:rsidRDefault="00000000">
      <w:pPr>
        <w:pStyle w:val="ListBullet"/>
      </w:pPr>
      <w:r>
        <w:t>Design system components and handoff assets.</w:t>
      </w:r>
    </w:p>
    <w:p w14:paraId="08CDCBA0" w14:textId="77777777" w:rsidR="00072585" w:rsidRDefault="00000000">
      <w:r>
        <w:t>Key deliverables:</w:t>
      </w:r>
    </w:p>
    <w:p w14:paraId="5A095EE3" w14:textId="77777777" w:rsidR="00072585" w:rsidRDefault="00000000">
      <w:pPr>
        <w:pStyle w:val="ListBullet"/>
      </w:pPr>
      <w:r>
        <w:t>Approved UI screens and reusable components.</w:t>
      </w:r>
    </w:p>
    <w:p w14:paraId="348A1949" w14:textId="77777777" w:rsidR="00072585" w:rsidRDefault="00000000">
      <w:pPr>
        <w:pStyle w:val="ListBullet"/>
      </w:pPr>
      <w:r>
        <w:t>Content model and CMS field definitions.</w:t>
      </w:r>
    </w:p>
    <w:p w14:paraId="30F8D1CC" w14:textId="77777777" w:rsidR="00072585" w:rsidRDefault="00000000">
      <w:pPr>
        <w:pStyle w:val="ListBullet"/>
      </w:pPr>
      <w:r>
        <w:t>Asset pack for development.</w:t>
      </w:r>
    </w:p>
    <w:p w14:paraId="54955580" w14:textId="77777777" w:rsidR="00072585" w:rsidRDefault="00000000">
      <w:pPr>
        <w:pStyle w:val="Heading2"/>
      </w:pPr>
      <w:r>
        <w:t>6.3 Development</w:t>
      </w:r>
    </w:p>
    <w:p w14:paraId="7FFDF9E5" w14:textId="77777777" w:rsidR="00072585" w:rsidRDefault="00000000">
      <w:pPr>
        <w:pStyle w:val="ListBullet"/>
      </w:pPr>
      <w:r>
        <w:t>Frontend development for public site templates and components.</w:t>
      </w:r>
    </w:p>
    <w:p w14:paraId="4D68C3B2" w14:textId="77777777" w:rsidR="00072585" w:rsidRDefault="00000000">
      <w:pPr>
        <w:pStyle w:val="ListBullet"/>
      </w:pPr>
      <w:r>
        <w:t>Full-stack Next.js API layer development for APIs, server-side logic, integrations, RBAC support, workflow integration, and audit logging.</w:t>
      </w:r>
    </w:p>
    <w:p w14:paraId="47286718" w14:textId="77777777" w:rsidR="00072585" w:rsidRDefault="00000000">
      <w:pPr>
        <w:pStyle w:val="ListBullet"/>
      </w:pPr>
      <w:r>
        <w:t>Implementation of search, tagging, filters, and structured content listing pages.</w:t>
      </w:r>
    </w:p>
    <w:p w14:paraId="7407DEFB" w14:textId="77777777" w:rsidR="007A715F" w:rsidRDefault="00000000">
      <w:pPr>
        <w:pStyle w:val="ListBullet"/>
      </w:pPr>
      <w:r>
        <w:t>Implementation of content personalisation and Insights / Knowledge Hub recommendation logic using PostHog behavioural signals and PostgreSQL/pgvector where applicable.</w:t>
      </w:r>
    </w:p>
    <w:p w14:paraId="6D022629" w14:textId="77777777" w:rsidR="007A715F" w:rsidRDefault="00000000">
      <w:pPr>
        <w:pStyle w:val="ListBullet"/>
      </w:pPr>
      <w:r>
        <w:t>Headless CMS configuration for editorial roles, content models, approvals, previews, and publishing workflows.</w:t>
      </w:r>
    </w:p>
    <w:p w14:paraId="067EF127" w14:textId="77777777" w:rsidR="00072585" w:rsidRDefault="00000000">
      <w:pPr>
        <w:pStyle w:val="ListBullet"/>
      </w:pPr>
      <w:r>
        <w:t>Form handling with validation, rate limiting, and CRM routing if required.</w:t>
      </w:r>
    </w:p>
    <w:p w14:paraId="4EF61B31" w14:textId="77777777" w:rsidR="00072585" w:rsidRDefault="00000000">
      <w:pPr>
        <w:pStyle w:val="ListBullet"/>
      </w:pPr>
      <w:r>
        <w:t>Media handling and optimisation pipeline.</w:t>
      </w:r>
    </w:p>
    <w:p w14:paraId="527DFF37" w14:textId="77777777" w:rsidR="00072585" w:rsidRDefault="00000000">
      <w:r>
        <w:t>Key deliverables:</w:t>
      </w:r>
    </w:p>
    <w:p w14:paraId="46B4C7B5" w14:textId="77777777" w:rsidR="00072585" w:rsidRDefault="00000000">
      <w:pPr>
        <w:pStyle w:val="ListBullet"/>
      </w:pPr>
      <w:r>
        <w:t>Working staging environment with full website templates.</w:t>
      </w:r>
    </w:p>
    <w:p w14:paraId="205E45B8" w14:textId="77777777" w:rsidR="00072585" w:rsidRDefault="00000000">
      <w:pPr>
        <w:pStyle w:val="ListBullet"/>
      </w:pPr>
      <w:r>
        <w:t>Configured headless CMS admin portal and editorial workflows.</w:t>
      </w:r>
    </w:p>
    <w:p w14:paraId="5BA56AF3" w14:textId="77777777" w:rsidR="00072585" w:rsidRDefault="00000000">
      <w:pPr>
        <w:pStyle w:val="ListBullet"/>
      </w:pPr>
      <w:r>
        <w:t>Integrated analytics and tracking setup.</w:t>
      </w:r>
    </w:p>
    <w:p w14:paraId="7404D493" w14:textId="77777777" w:rsidR="00072585" w:rsidRDefault="00000000">
      <w:pPr>
        <w:pStyle w:val="Heading2"/>
      </w:pPr>
      <w:r>
        <w:t>6.4 Integration and Content Migration (If Applicable)</w:t>
      </w:r>
    </w:p>
    <w:p w14:paraId="785C059B" w14:textId="77777777" w:rsidR="00072585" w:rsidRDefault="00000000">
      <w:pPr>
        <w:pStyle w:val="ListBullet"/>
      </w:pPr>
      <w:r>
        <w:t>Integrate ATS, newsletter, CRM, and other third-party tools as agreed.</w:t>
      </w:r>
    </w:p>
    <w:p w14:paraId="7D501566" w14:textId="77777777" w:rsidR="00072585" w:rsidRDefault="00000000">
      <w:pPr>
        <w:pStyle w:val="ListBullet"/>
      </w:pPr>
      <w:r>
        <w:t>Content migration support (manual import tools, batch upload, and QA).</w:t>
      </w:r>
    </w:p>
    <w:p w14:paraId="0451E145" w14:textId="77777777" w:rsidR="00072585" w:rsidRDefault="00000000">
      <w:pPr>
        <w:pStyle w:val="ListBullet"/>
      </w:pPr>
      <w:r>
        <w:t>Redirect mapping and SEO preservation for migrated content.</w:t>
      </w:r>
    </w:p>
    <w:p w14:paraId="543BC73E" w14:textId="77777777" w:rsidR="00072585" w:rsidRDefault="00000000">
      <w:r>
        <w:t>Key deliverables:</w:t>
      </w:r>
    </w:p>
    <w:p w14:paraId="145771B0" w14:textId="77777777" w:rsidR="00072585" w:rsidRDefault="00000000">
      <w:pPr>
        <w:pStyle w:val="ListBullet"/>
      </w:pPr>
      <w:r>
        <w:t>Integrated services and validated data flows.</w:t>
      </w:r>
    </w:p>
    <w:p w14:paraId="79B13072" w14:textId="77777777" w:rsidR="00072585" w:rsidRDefault="00000000">
      <w:pPr>
        <w:pStyle w:val="ListBullet"/>
      </w:pPr>
      <w:r>
        <w:t>Migration checklist and sign-off.</w:t>
      </w:r>
    </w:p>
    <w:p w14:paraId="1D9C7882" w14:textId="77777777" w:rsidR="00072585" w:rsidRDefault="00000000">
      <w:pPr>
        <w:pStyle w:val="Heading2"/>
      </w:pPr>
      <w:r>
        <w:t>6.5 Testing and Tuning</w:t>
      </w:r>
    </w:p>
    <w:p w14:paraId="16C7C6B5" w14:textId="77777777" w:rsidR="00072585" w:rsidRDefault="00000000">
      <w:pPr>
        <w:pStyle w:val="ListBullet"/>
      </w:pPr>
      <w:r>
        <w:t>Full QA cycle: functional, regression, and cross-browser tests.</w:t>
      </w:r>
    </w:p>
    <w:p w14:paraId="091EB911" w14:textId="77777777" w:rsidR="00072585" w:rsidRDefault="00000000">
      <w:pPr>
        <w:pStyle w:val="ListBullet"/>
      </w:pPr>
      <w:r>
        <w:t>Performance optimisation and Core Web Vitals tuning.</w:t>
      </w:r>
    </w:p>
    <w:p w14:paraId="7AAE7433" w14:textId="77777777" w:rsidR="00072585" w:rsidRDefault="00000000">
      <w:pPr>
        <w:pStyle w:val="ListBullet"/>
      </w:pPr>
      <w:r>
        <w:t>Security hardening: WAF rules, secure headers, vulnerability checks.</w:t>
      </w:r>
    </w:p>
    <w:p w14:paraId="11ACBD1E" w14:textId="77777777" w:rsidR="00072585" w:rsidRDefault="00000000">
      <w:pPr>
        <w:pStyle w:val="ListBullet"/>
      </w:pPr>
      <w:r>
        <w:t>Accessibility checks and remediation.</w:t>
      </w:r>
    </w:p>
    <w:p w14:paraId="1F48C43B" w14:textId="77777777" w:rsidR="00B00619" w:rsidRDefault="00B00619">
      <w:r>
        <w:br w:type="page"/>
      </w:r>
    </w:p>
    <w:p w14:paraId="2ADFF3A7" w14:textId="364C1184" w:rsidR="00072585" w:rsidRDefault="00000000">
      <w:r>
        <w:lastRenderedPageBreak/>
        <w:t>Key deliverables:</w:t>
      </w:r>
    </w:p>
    <w:p w14:paraId="6C9319A5" w14:textId="77777777" w:rsidR="00072585" w:rsidRDefault="00000000">
      <w:pPr>
        <w:pStyle w:val="ListBullet"/>
      </w:pPr>
      <w:r>
        <w:t>QA sign-off report with test evidence.</w:t>
      </w:r>
    </w:p>
    <w:p w14:paraId="624BAFD2" w14:textId="77777777" w:rsidR="00072585" w:rsidRDefault="00000000">
      <w:pPr>
        <w:pStyle w:val="ListBullet"/>
      </w:pPr>
      <w:r>
        <w:t>Performance and security readiness checklist.</w:t>
      </w:r>
    </w:p>
    <w:p w14:paraId="0CA50640" w14:textId="77777777" w:rsidR="00072585" w:rsidRDefault="00000000">
      <w:pPr>
        <w:pStyle w:val="Heading2"/>
      </w:pPr>
      <w:r>
        <w:t xml:space="preserve">6.6 Launch and </w:t>
      </w:r>
      <w:r w:rsidR="00F47897">
        <w:t>Stabilization</w:t>
      </w:r>
    </w:p>
    <w:p w14:paraId="31ED7B80" w14:textId="780B9627" w:rsidR="00072585" w:rsidRDefault="00A7066B">
      <w:pPr>
        <w:pStyle w:val="ListBullet"/>
      </w:pPr>
      <w:r>
        <w:t>QA support and fixes.</w:t>
      </w:r>
    </w:p>
    <w:p w14:paraId="7EA7A474" w14:textId="77777777" w:rsidR="00072585" w:rsidRDefault="00000000">
      <w:pPr>
        <w:pStyle w:val="ListBullet"/>
      </w:pPr>
      <w:r>
        <w:t>Production deployment and go-live execution plan.</w:t>
      </w:r>
    </w:p>
    <w:p w14:paraId="005CF6DF" w14:textId="77777777" w:rsidR="00072585" w:rsidRDefault="00000000">
      <w:pPr>
        <w:pStyle w:val="ListBullet"/>
      </w:pPr>
      <w:r>
        <w:t>Post-launch monitoring and stabilisation support.</w:t>
      </w:r>
    </w:p>
    <w:p w14:paraId="09777EE4" w14:textId="77777777" w:rsidR="00072585" w:rsidRDefault="00000000">
      <w:pPr>
        <w:pStyle w:val="ListBullet"/>
      </w:pPr>
      <w:r>
        <w:t>Handover: documentation and knowledge transfer.</w:t>
      </w:r>
    </w:p>
    <w:p w14:paraId="484B94F2" w14:textId="77777777" w:rsidR="00072585" w:rsidRDefault="00000000">
      <w:r>
        <w:t>Key deliverables:</w:t>
      </w:r>
    </w:p>
    <w:p w14:paraId="169DDEE6" w14:textId="77777777" w:rsidR="00072585" w:rsidRDefault="00000000">
      <w:pPr>
        <w:pStyle w:val="ListBullet"/>
      </w:pPr>
      <w:r>
        <w:t>Go-live checklist and rollback plan.</w:t>
      </w:r>
    </w:p>
    <w:p w14:paraId="469C92EE" w14:textId="5AB38E43" w:rsidR="00F7164A" w:rsidRPr="00B00619" w:rsidRDefault="00000000" w:rsidP="00B00619">
      <w:pPr>
        <w:pStyle w:val="ListBullet"/>
      </w:pPr>
      <w:r>
        <w:t>Operational runbook and admin guide.</w:t>
      </w:r>
    </w:p>
    <w:p w14:paraId="7FBD9364" w14:textId="77777777" w:rsidR="00072585" w:rsidRDefault="00000000">
      <w:pPr>
        <w:pStyle w:val="Heading1"/>
      </w:pPr>
      <w:r>
        <w:t>7. Security, Performance, SEO, and Compliance</w:t>
      </w:r>
    </w:p>
    <w:p w14:paraId="26CC68DA" w14:textId="77777777" w:rsidR="00072585" w:rsidRDefault="00000000">
      <w:pPr>
        <w:pStyle w:val="Heading2"/>
      </w:pPr>
      <w:r>
        <w:t>7.1 Security Controls</w:t>
      </w:r>
    </w:p>
    <w:p w14:paraId="0ADF410D" w14:textId="77777777" w:rsidR="00072585" w:rsidRDefault="00000000">
      <w:pPr>
        <w:pStyle w:val="ListBullet"/>
      </w:pPr>
      <w:r>
        <w:t>CDN and WAF at the edge for threat mitigation and DDoS protection.</w:t>
      </w:r>
    </w:p>
    <w:p w14:paraId="31CF38A2" w14:textId="77777777" w:rsidR="00072585" w:rsidRDefault="00000000">
      <w:pPr>
        <w:pStyle w:val="ListBullet"/>
      </w:pPr>
      <w:r>
        <w:t>TLS encryption, secure HTTP headers, and strict input validation.</w:t>
      </w:r>
    </w:p>
    <w:p w14:paraId="75BC7F6E" w14:textId="77777777" w:rsidR="00072585" w:rsidRDefault="00000000">
      <w:pPr>
        <w:pStyle w:val="ListBullet"/>
      </w:pPr>
      <w:r>
        <w:t>Role-based access control for admin portal and content workflows.</w:t>
      </w:r>
    </w:p>
    <w:p w14:paraId="5B71A455" w14:textId="77777777" w:rsidR="00072585" w:rsidRDefault="00000000">
      <w:pPr>
        <w:pStyle w:val="ListBullet"/>
      </w:pPr>
      <w:r>
        <w:t>Audit logging for content changes, approvals, and administrative actions.</w:t>
      </w:r>
    </w:p>
    <w:p w14:paraId="31BA3702" w14:textId="77777777" w:rsidR="00072585" w:rsidRDefault="00000000">
      <w:pPr>
        <w:pStyle w:val="ListBullet"/>
      </w:pPr>
      <w:r>
        <w:t>Rate limiting and bot protection for public forms.</w:t>
      </w:r>
    </w:p>
    <w:p w14:paraId="4FDD114E" w14:textId="77777777" w:rsidR="00072585" w:rsidRDefault="00000000">
      <w:pPr>
        <w:pStyle w:val="Heading2"/>
      </w:pPr>
      <w:r>
        <w:t>7.2 Performance Optimisation</w:t>
      </w:r>
    </w:p>
    <w:p w14:paraId="6EEDC569" w14:textId="77777777" w:rsidR="00072585" w:rsidRDefault="00000000">
      <w:pPr>
        <w:pStyle w:val="ListBullet"/>
      </w:pPr>
      <w:r>
        <w:t>Next.js SSR, static generation, route handlers, and caching for fast content delivery.</w:t>
      </w:r>
    </w:p>
    <w:p w14:paraId="32BB3273" w14:textId="77777777" w:rsidR="00072585" w:rsidRDefault="00000000">
      <w:pPr>
        <w:pStyle w:val="ListBullet"/>
      </w:pPr>
      <w:r>
        <w:t>Cloudflare caching strategy for global edge performance.</w:t>
      </w:r>
    </w:p>
    <w:p w14:paraId="528B2F6E" w14:textId="77777777" w:rsidR="00072585" w:rsidRDefault="00000000">
      <w:pPr>
        <w:pStyle w:val="ListBullet"/>
      </w:pPr>
      <w:r>
        <w:t>Image optimisation, lazy loading, and responsive media delivery.</w:t>
      </w:r>
    </w:p>
    <w:p w14:paraId="40A77E01" w14:textId="77777777" w:rsidR="00072585" w:rsidRDefault="00000000">
      <w:pPr>
        <w:pStyle w:val="ListBullet"/>
      </w:pPr>
      <w:r>
        <w:t>PostgreSQL indexing, pgvector HNSW indexing for vector search, query optimisation, and caching for high-traffic pages.</w:t>
      </w:r>
    </w:p>
    <w:p w14:paraId="60CFEC30" w14:textId="77777777" w:rsidR="005D3C2B" w:rsidRDefault="005D3C2B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499CD8B" w14:textId="6A447F2E" w:rsidR="007A715F" w:rsidRDefault="00000000">
      <w:pPr>
        <w:pStyle w:val="Heading3"/>
      </w:pPr>
      <w:r w:rsidRPr="006F2DA2">
        <w:lastRenderedPageBreak/>
        <w:t>7.2.1 Measurable Performance and Responsiveness Targets</w:t>
      </w:r>
    </w:p>
    <w:p w14:paraId="71E82BFB" w14:textId="338192EE" w:rsidR="001C6FA8" w:rsidRDefault="00000000" w:rsidP="005D3C2B">
      <w:r>
        <w:t>The following measurable targets will be used during QA and launch readiness validation, subject to final hosting capacity, production content volume, and third-party integration response time:</w:t>
      </w:r>
    </w:p>
    <w:p w14:paraId="3E6203A9" w14:textId="77777777" w:rsidR="005C3034" w:rsidRDefault="005C3034" w:rsidP="005D3C2B"/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6FA8" w14:paraId="2B965202" w14:textId="77777777" w:rsidTr="00870B5E">
        <w:trPr>
          <w:jc w:val="center"/>
        </w:trPr>
        <w:tc>
          <w:tcPr>
            <w:tcW w:w="3120" w:type="dxa"/>
            <w:shd w:val="clear" w:color="auto" w:fill="EDEDED"/>
            <w:vAlign w:val="center"/>
          </w:tcPr>
          <w:p w14:paraId="7C7A2C92" w14:textId="77777777" w:rsidR="001C6FA8" w:rsidRDefault="001C6FA8" w:rsidP="00870B5E">
            <w:r>
              <w:rPr>
                <w:b/>
                <w:sz w:val="18"/>
              </w:rPr>
              <w:t>Area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760CC7BC" w14:textId="77777777" w:rsidR="001C6FA8" w:rsidRDefault="001C6FA8" w:rsidP="00870B5E">
            <w:r>
              <w:rPr>
                <w:b/>
                <w:sz w:val="18"/>
              </w:rPr>
              <w:t>Target Metric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63576A4F" w14:textId="77777777" w:rsidR="001C6FA8" w:rsidRDefault="001C6FA8" w:rsidP="00870B5E">
            <w:r>
              <w:rPr>
                <w:b/>
                <w:sz w:val="18"/>
              </w:rPr>
              <w:t>Validation Method</w:t>
            </w:r>
          </w:p>
        </w:tc>
      </w:tr>
      <w:tr w:rsidR="001C6FA8" w14:paraId="0A6A6E58" w14:textId="77777777" w:rsidTr="00870B5E">
        <w:trPr>
          <w:jc w:val="center"/>
        </w:trPr>
        <w:tc>
          <w:tcPr>
            <w:tcW w:w="3120" w:type="dxa"/>
            <w:vAlign w:val="center"/>
          </w:tcPr>
          <w:p w14:paraId="40D4F37D" w14:textId="2E2390BC" w:rsidR="001C6FA8" w:rsidRDefault="001C6FA8" w:rsidP="00870B5E">
            <w:r w:rsidRPr="001C6FA8">
              <w:rPr>
                <w:sz w:val="18"/>
              </w:rPr>
              <w:t>Website Performance</w:t>
            </w:r>
          </w:p>
        </w:tc>
        <w:tc>
          <w:tcPr>
            <w:tcW w:w="3120" w:type="dxa"/>
            <w:vAlign w:val="center"/>
          </w:tcPr>
          <w:p w14:paraId="448DD74E" w14:textId="64464350" w:rsidR="001C6FA8" w:rsidRDefault="001C6FA8" w:rsidP="00870B5E">
            <w:r w:rsidRPr="001C6FA8">
              <w:rPr>
                <w:sz w:val="18"/>
              </w:rPr>
              <w:t>Key public pages should load within 3 seconds under normal conditions.</w:t>
            </w:r>
          </w:p>
        </w:tc>
        <w:tc>
          <w:tcPr>
            <w:tcW w:w="3120" w:type="dxa"/>
            <w:vAlign w:val="center"/>
          </w:tcPr>
          <w:p w14:paraId="10899D76" w14:textId="5166B047" w:rsidR="001C6FA8" w:rsidRDefault="001C6FA8" w:rsidP="00870B5E">
            <w:r w:rsidRPr="001C6FA8">
              <w:rPr>
                <w:sz w:val="18"/>
              </w:rPr>
              <w:t>Check using Lighthouse or PageSpeed Insights.</w:t>
            </w:r>
          </w:p>
        </w:tc>
      </w:tr>
      <w:tr w:rsidR="001C6FA8" w14:paraId="5288004D" w14:textId="77777777" w:rsidTr="00870B5E">
        <w:trPr>
          <w:jc w:val="center"/>
        </w:trPr>
        <w:tc>
          <w:tcPr>
            <w:tcW w:w="3120" w:type="dxa"/>
            <w:vAlign w:val="center"/>
          </w:tcPr>
          <w:p w14:paraId="3017DB78" w14:textId="77777777" w:rsidR="001C6FA8" w:rsidRDefault="001C6FA8" w:rsidP="00870B5E">
            <w:r>
              <w:rPr>
                <w:sz w:val="18"/>
              </w:rPr>
              <w:t>Lighthouse Score</w:t>
            </w:r>
          </w:p>
        </w:tc>
        <w:tc>
          <w:tcPr>
            <w:tcW w:w="3120" w:type="dxa"/>
            <w:vAlign w:val="center"/>
          </w:tcPr>
          <w:p w14:paraId="1E4B5899" w14:textId="77A90C34" w:rsidR="001C6FA8" w:rsidRDefault="001C6FA8" w:rsidP="00870B5E">
            <w:r w:rsidRPr="001C6FA8">
              <w:rPr>
                <w:sz w:val="18"/>
              </w:rPr>
              <w:t>Target score of 80+ for main pages after content and hosting setup</w:t>
            </w:r>
            <w:r>
              <w:rPr>
                <w:sz w:val="18"/>
              </w:rPr>
              <w:t>.</w:t>
            </w:r>
          </w:p>
        </w:tc>
        <w:tc>
          <w:tcPr>
            <w:tcW w:w="3120" w:type="dxa"/>
            <w:vAlign w:val="center"/>
          </w:tcPr>
          <w:p w14:paraId="4B929C6E" w14:textId="41258273" w:rsidR="001C6FA8" w:rsidRDefault="001C6FA8" w:rsidP="00870B5E">
            <w:r w:rsidRPr="001C6FA8">
              <w:rPr>
                <w:sz w:val="18"/>
              </w:rPr>
              <w:t>Test homepage, service page, insights page, and contact page.</w:t>
            </w:r>
          </w:p>
        </w:tc>
      </w:tr>
      <w:tr w:rsidR="001C6FA8" w14:paraId="0DA66EAF" w14:textId="77777777" w:rsidTr="00870B5E">
        <w:trPr>
          <w:jc w:val="center"/>
        </w:trPr>
        <w:tc>
          <w:tcPr>
            <w:tcW w:w="3120" w:type="dxa"/>
            <w:vAlign w:val="center"/>
          </w:tcPr>
          <w:p w14:paraId="468069BB" w14:textId="77777777" w:rsidR="001C6FA8" w:rsidRDefault="001C6FA8" w:rsidP="00870B5E">
            <w:r>
              <w:rPr>
                <w:sz w:val="18"/>
              </w:rPr>
              <w:t>API Responsiveness</w:t>
            </w:r>
          </w:p>
        </w:tc>
        <w:tc>
          <w:tcPr>
            <w:tcW w:w="3120" w:type="dxa"/>
            <w:vAlign w:val="center"/>
          </w:tcPr>
          <w:p w14:paraId="47650A04" w14:textId="0C75A4E1" w:rsidR="001C6FA8" w:rsidRDefault="001C6FA8" w:rsidP="00870B5E">
            <w:r w:rsidRPr="001C6FA8">
              <w:rPr>
                <w:sz w:val="18"/>
              </w:rPr>
              <w:t>Common APIs should respond within 1 second under normal usage.</w:t>
            </w:r>
          </w:p>
        </w:tc>
        <w:tc>
          <w:tcPr>
            <w:tcW w:w="3120" w:type="dxa"/>
            <w:vAlign w:val="center"/>
          </w:tcPr>
          <w:p w14:paraId="0A3E288D" w14:textId="6E92AE71" w:rsidR="001C6FA8" w:rsidRDefault="001C6FA8" w:rsidP="00870B5E">
            <w:r w:rsidRPr="001C6FA8">
              <w:rPr>
                <w:sz w:val="18"/>
              </w:rPr>
              <w:t>API monitoring and response time checking.</w:t>
            </w:r>
          </w:p>
        </w:tc>
      </w:tr>
      <w:tr w:rsidR="001C6FA8" w14:paraId="231BEA65" w14:textId="77777777" w:rsidTr="00870B5E">
        <w:trPr>
          <w:jc w:val="center"/>
        </w:trPr>
        <w:tc>
          <w:tcPr>
            <w:tcW w:w="3120" w:type="dxa"/>
            <w:vAlign w:val="center"/>
          </w:tcPr>
          <w:p w14:paraId="44F0F1A9" w14:textId="77777777" w:rsidR="001C6FA8" w:rsidRDefault="001C6FA8" w:rsidP="00870B5E">
            <w:r>
              <w:rPr>
                <w:sz w:val="18"/>
              </w:rPr>
              <w:t>Search and Recommendations</w:t>
            </w:r>
          </w:p>
        </w:tc>
        <w:tc>
          <w:tcPr>
            <w:tcW w:w="3120" w:type="dxa"/>
            <w:vAlign w:val="center"/>
          </w:tcPr>
          <w:p w14:paraId="6A73C22C" w14:textId="47E8196F" w:rsidR="001C6FA8" w:rsidRDefault="001C6FA8" w:rsidP="00870B5E">
            <w:r w:rsidRPr="001C6FA8">
              <w:rPr>
                <w:sz w:val="18"/>
              </w:rPr>
              <w:t>Search and recommendation results should load within 1 to 2 seconds.</w:t>
            </w:r>
          </w:p>
        </w:tc>
        <w:tc>
          <w:tcPr>
            <w:tcW w:w="3120" w:type="dxa"/>
            <w:vAlign w:val="center"/>
          </w:tcPr>
          <w:p w14:paraId="75ED13C2" w14:textId="5434AB59" w:rsidR="001C6FA8" w:rsidRDefault="001C6FA8" w:rsidP="00870B5E">
            <w:r w:rsidRPr="001C6FA8">
              <w:rPr>
                <w:sz w:val="18"/>
              </w:rPr>
              <w:t>Test search and recommendation features with sample content</w:t>
            </w:r>
            <w:r>
              <w:rPr>
                <w:sz w:val="18"/>
              </w:rPr>
              <w:t>.</w:t>
            </w:r>
          </w:p>
        </w:tc>
      </w:tr>
      <w:tr w:rsidR="001C6FA8" w14:paraId="2380E425" w14:textId="77777777" w:rsidTr="00870B5E">
        <w:trPr>
          <w:jc w:val="center"/>
        </w:trPr>
        <w:tc>
          <w:tcPr>
            <w:tcW w:w="3120" w:type="dxa"/>
            <w:vAlign w:val="center"/>
          </w:tcPr>
          <w:p w14:paraId="00FBF458" w14:textId="77777777" w:rsidR="001C6FA8" w:rsidRDefault="001C6FA8" w:rsidP="00870B5E">
            <w:r>
              <w:rPr>
                <w:sz w:val="18"/>
              </w:rPr>
              <w:t>Responsive Layout</w:t>
            </w:r>
          </w:p>
        </w:tc>
        <w:tc>
          <w:tcPr>
            <w:tcW w:w="3120" w:type="dxa"/>
            <w:vAlign w:val="center"/>
          </w:tcPr>
          <w:p w14:paraId="5CD98AAA" w14:textId="1BC19E7E" w:rsidR="001C6FA8" w:rsidRDefault="001C6FA8" w:rsidP="00870B5E">
            <w:r w:rsidRPr="001C6FA8">
              <w:rPr>
                <w:sz w:val="18"/>
              </w:rPr>
              <w:t>Website should work properly on mobile, tablet, and desktop screens without layout issues.</w:t>
            </w:r>
          </w:p>
        </w:tc>
        <w:tc>
          <w:tcPr>
            <w:tcW w:w="3120" w:type="dxa"/>
            <w:vAlign w:val="center"/>
          </w:tcPr>
          <w:p w14:paraId="20A98C87" w14:textId="57BE8546" w:rsidR="001C6FA8" w:rsidRDefault="001C6FA8" w:rsidP="00870B5E">
            <w:r w:rsidRPr="001C6FA8">
              <w:rPr>
                <w:sz w:val="18"/>
              </w:rPr>
              <w:t>Manual responsive testing on common screen sizes.</w:t>
            </w:r>
          </w:p>
        </w:tc>
      </w:tr>
      <w:tr w:rsidR="001C6FA8" w14:paraId="53F4E07A" w14:textId="77777777" w:rsidTr="00870B5E">
        <w:trPr>
          <w:jc w:val="center"/>
        </w:trPr>
        <w:tc>
          <w:tcPr>
            <w:tcW w:w="3120" w:type="dxa"/>
            <w:vAlign w:val="center"/>
          </w:tcPr>
          <w:p w14:paraId="22BD35C3" w14:textId="77777777" w:rsidR="001C6FA8" w:rsidRDefault="001C6FA8" w:rsidP="00870B5E">
            <w:r>
              <w:rPr>
                <w:sz w:val="18"/>
              </w:rPr>
              <w:t>Load Readiness</w:t>
            </w:r>
          </w:p>
        </w:tc>
        <w:tc>
          <w:tcPr>
            <w:tcW w:w="3120" w:type="dxa"/>
            <w:vAlign w:val="center"/>
          </w:tcPr>
          <w:p w14:paraId="4FC436E8" w14:textId="10D3F2D4" w:rsidR="001C6FA8" w:rsidRDefault="001C6FA8" w:rsidP="00870B5E">
            <w:r w:rsidRPr="001C6FA8">
              <w:rPr>
                <w:sz w:val="18"/>
              </w:rPr>
              <w:t>Website</w:t>
            </w:r>
            <w:r>
              <w:rPr>
                <w:sz w:val="18"/>
              </w:rPr>
              <w:t xml:space="preserve"> </w:t>
            </w:r>
            <w:r w:rsidRPr="001C6FA8">
              <w:rPr>
                <w:sz w:val="18"/>
              </w:rPr>
              <w:t>should support normal visitor traffic smoothly during launch.</w:t>
            </w:r>
          </w:p>
        </w:tc>
        <w:tc>
          <w:tcPr>
            <w:tcW w:w="3120" w:type="dxa"/>
            <w:vAlign w:val="center"/>
          </w:tcPr>
          <w:p w14:paraId="357B3D8B" w14:textId="50E29C30" w:rsidR="001C6FA8" w:rsidRDefault="001C6FA8" w:rsidP="00870B5E">
            <w:r w:rsidRPr="001C6FA8">
              <w:rPr>
                <w:sz w:val="18"/>
              </w:rPr>
              <w:t>Basic load testing for browsing search, forms, and event registration.</w:t>
            </w:r>
          </w:p>
        </w:tc>
      </w:tr>
    </w:tbl>
    <w:p w14:paraId="6A45E59C" w14:textId="0CEE7175" w:rsidR="001C6FA8" w:rsidRDefault="001C6FA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01F5D21A" w14:textId="72EC31F8" w:rsidR="00072585" w:rsidRDefault="00000000">
      <w:pPr>
        <w:pStyle w:val="Heading2"/>
      </w:pPr>
      <w:r>
        <w:t>7.3 SEO and Content Structure</w:t>
      </w:r>
    </w:p>
    <w:p w14:paraId="4E89D2E3" w14:textId="77777777" w:rsidR="00072585" w:rsidRDefault="00000000">
      <w:pPr>
        <w:pStyle w:val="ListBullet"/>
      </w:pPr>
      <w:r>
        <w:t>SEO-friendly URLs and content templates with consistent heading hierarchy.</w:t>
      </w:r>
    </w:p>
    <w:p w14:paraId="60B078D6" w14:textId="77777777" w:rsidR="00072585" w:rsidRDefault="00000000">
      <w:pPr>
        <w:pStyle w:val="Heading2"/>
      </w:pPr>
      <w:r>
        <w:t>7.4 Privacy, Accessibility, and Compliance</w:t>
      </w:r>
    </w:p>
    <w:p w14:paraId="6D1899C2" w14:textId="77777777" w:rsidR="00072585" w:rsidRDefault="00000000">
      <w:pPr>
        <w:pStyle w:val="ListBullet"/>
      </w:pPr>
      <w:r>
        <w:t>Cookie notice, privacy policy hooks, and consent-based tracking configuration.</w:t>
      </w:r>
    </w:p>
    <w:p w14:paraId="63CF9685" w14:textId="77777777" w:rsidR="00072585" w:rsidRDefault="00000000">
      <w:pPr>
        <w:pStyle w:val="ListBullet"/>
      </w:pPr>
      <w:r>
        <w:t>Accessibility aligned to common corporate expectations (keyboard navigation, contrast, alt text, ARIA labels).</w:t>
      </w:r>
    </w:p>
    <w:p w14:paraId="49EE8759" w14:textId="22994673" w:rsidR="00F7164A" w:rsidRPr="005D3C2B" w:rsidRDefault="00000000" w:rsidP="005D3C2B">
      <w:pPr>
        <w:pStyle w:val="ListBullet"/>
      </w:pPr>
      <w:r>
        <w:t>Secure data handling for enquiry and registration forms.</w:t>
      </w:r>
    </w:p>
    <w:p w14:paraId="417A0F9D" w14:textId="77777777" w:rsidR="005D3C2B" w:rsidRDefault="005D3C2B">
      <w:pPr>
        <w:rPr>
          <w:b/>
        </w:rPr>
      </w:pPr>
      <w:r>
        <w:rPr>
          <w:b/>
        </w:rPr>
        <w:br w:type="page"/>
      </w:r>
    </w:p>
    <w:p w14:paraId="33EC858A" w14:textId="66F0DDCE" w:rsidR="005D3C2B" w:rsidRPr="005D3C2B" w:rsidRDefault="00000000" w:rsidP="005D3C2B">
      <w:pPr>
        <w:rPr>
          <w:b/>
        </w:rPr>
      </w:pPr>
      <w:r>
        <w:rPr>
          <w:b/>
        </w:rPr>
        <w:lastRenderedPageBreak/>
        <w:t xml:space="preserve">Figure </w:t>
      </w:r>
      <w:r w:rsidR="00F7164A">
        <w:rPr>
          <w:b/>
        </w:rPr>
        <w:t>3</w:t>
      </w:r>
      <w:r>
        <w:rPr>
          <w:b/>
        </w:rPr>
        <w:t>: Multi-Layer Security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72"/>
      </w:tblGrid>
      <w:tr w:rsidR="00072585" w14:paraId="5FFA6AAE" w14:textId="77777777" w:rsidTr="00F7164A">
        <w:trPr>
          <w:trHeight w:val="5107"/>
          <w:jc w:val="center"/>
        </w:trPr>
        <w:tc>
          <w:tcPr>
            <w:tcW w:w="7472" w:type="dxa"/>
            <w:shd w:val="clear" w:color="auto" w:fill="F2F2F2"/>
            <w:vAlign w:val="center"/>
          </w:tcPr>
          <w:p w14:paraId="33C9CE41" w14:textId="77777777" w:rsidR="00072585" w:rsidRDefault="00F716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E8752" wp14:editId="2FEC9C12">
                  <wp:extent cx="1999837" cy="2453005"/>
                  <wp:effectExtent l="0" t="0" r="635" b="4445"/>
                  <wp:docPr id="21010098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09865" name="Picture 21010098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974" cy="2464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EE06C" w14:textId="77777777" w:rsidR="005D3C2B" w:rsidRDefault="005D3C2B">
      <w:pPr>
        <w:pStyle w:val="Heading1"/>
      </w:pPr>
    </w:p>
    <w:p w14:paraId="5A939192" w14:textId="0F0FA9C7" w:rsidR="005D3C2B" w:rsidRDefault="005D3C2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4DB7199" w14:textId="65B48D09" w:rsidR="00072585" w:rsidRDefault="00000000">
      <w:pPr>
        <w:pStyle w:val="Heading1"/>
      </w:pPr>
      <w:r>
        <w:t>8. Testing and Quality Assurance</w:t>
      </w:r>
    </w:p>
    <w:p w14:paraId="11A1D300" w14:textId="77777777" w:rsidR="00072585" w:rsidRDefault="00000000">
      <w:r>
        <w:t>Quality assurance will be embedded throughout delivery. The testing strategy includes:</w:t>
      </w:r>
    </w:p>
    <w:p w14:paraId="0828675E" w14:textId="77777777" w:rsidR="00072585" w:rsidRDefault="00000000">
      <w:pPr>
        <w:pStyle w:val="Heading2"/>
      </w:pPr>
      <w:r>
        <w:t>8.1 Test Types</w:t>
      </w:r>
    </w:p>
    <w:p w14:paraId="111235C0" w14:textId="77777777" w:rsidR="00072585" w:rsidRDefault="00D2017C">
      <w:pPr>
        <w:pStyle w:val="ListBullet"/>
      </w:pPr>
      <w:r>
        <w:t>Testing for backend services and critical frontend utilities.</w:t>
      </w:r>
    </w:p>
    <w:p w14:paraId="02A4CDDC" w14:textId="77777777" w:rsidR="00072585" w:rsidRDefault="00000000">
      <w:pPr>
        <w:pStyle w:val="ListBullet"/>
      </w:pPr>
      <w:r>
        <w:t>Integration testing for APIs, forms, and third-party integrations.</w:t>
      </w:r>
    </w:p>
    <w:p w14:paraId="077A32DD" w14:textId="77777777" w:rsidR="00072585" w:rsidRDefault="00000000">
      <w:pPr>
        <w:pStyle w:val="ListBullet"/>
      </w:pPr>
      <w:r>
        <w:t>End-to-end testing for critical user journeys (navigation, search, enquiry, event registration).</w:t>
      </w:r>
    </w:p>
    <w:p w14:paraId="75FDF5C4" w14:textId="77777777" w:rsidR="00072585" w:rsidRDefault="00000000">
      <w:pPr>
        <w:pStyle w:val="ListBullet"/>
      </w:pPr>
      <w:r>
        <w:t>Cross-browser and responsive testing across common devices and screen sizes.</w:t>
      </w:r>
    </w:p>
    <w:p w14:paraId="2ACA5ADA" w14:textId="77777777" w:rsidR="00072585" w:rsidRDefault="00000000">
      <w:pPr>
        <w:pStyle w:val="ListBullet"/>
      </w:pPr>
      <w:r>
        <w:t>Accessibility testing with automated checks and manual verification.</w:t>
      </w:r>
    </w:p>
    <w:p w14:paraId="300C3516" w14:textId="77777777" w:rsidR="00072585" w:rsidRDefault="00000000">
      <w:pPr>
        <w:pStyle w:val="ListBullet"/>
      </w:pPr>
      <w:r>
        <w:t>Performance testing using Lighthouse metrics, Core Web Vitals, responsiveness checks, and load testing against the agreed performance targets.</w:t>
      </w:r>
    </w:p>
    <w:p w14:paraId="5F5D694D" w14:textId="77777777" w:rsidR="00072585" w:rsidRDefault="00000000">
      <w:pPr>
        <w:pStyle w:val="ListBullet"/>
      </w:pPr>
      <w:r>
        <w:t xml:space="preserve">Security </w:t>
      </w:r>
      <w:r w:rsidR="00D2017C">
        <w:t>testing includes</w:t>
      </w:r>
      <w:r>
        <w:t xml:space="preserve"> OWASP-aligned checks, dependency scanning, and basic penetration testing support.</w:t>
      </w:r>
    </w:p>
    <w:p w14:paraId="1D9DA6C9" w14:textId="77777777" w:rsidR="00D2017C" w:rsidRDefault="00D2017C" w:rsidP="00D2017C">
      <w:pPr>
        <w:pStyle w:val="Lis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114300" distB="114300" distL="114300" distR="114300" wp14:anchorId="5C440BB7" wp14:editId="0DEF09AA">
            <wp:extent cx="2540000" cy="5825370"/>
            <wp:effectExtent l="0" t="0" r="0" b="4445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668" cy="5854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43181" w14:textId="77777777" w:rsidR="00D2017C" w:rsidRDefault="00D2017C" w:rsidP="00D2017C">
      <w:pPr>
        <w:pStyle w:val="ListBullet"/>
        <w:numPr>
          <w:ilvl w:val="0"/>
          <w:numId w:val="0"/>
        </w:numPr>
        <w:jc w:val="center"/>
      </w:pPr>
      <w:r>
        <w:t>Fig: QA Test Process</w:t>
      </w:r>
    </w:p>
    <w:p w14:paraId="55BBFC73" w14:textId="77777777" w:rsidR="00072585" w:rsidRDefault="00000000">
      <w:pPr>
        <w:pStyle w:val="Heading1"/>
      </w:pPr>
      <w:r>
        <w:t>9. Deployment and Operations</w:t>
      </w:r>
    </w:p>
    <w:p w14:paraId="27D0B8C5" w14:textId="77777777" w:rsidR="00072585" w:rsidRDefault="00000000">
      <w:r>
        <w:t>We will set up separate environments to reduce risk and ensure controlled releases.</w:t>
      </w:r>
    </w:p>
    <w:p w14:paraId="0D4D341D" w14:textId="77777777" w:rsidR="00072585" w:rsidRDefault="00000000">
      <w:pPr>
        <w:pStyle w:val="ListBullet"/>
      </w:pPr>
      <w:r>
        <w:t>Environments: Development, Staging, Production.</w:t>
      </w:r>
    </w:p>
    <w:p w14:paraId="65D4E824" w14:textId="77777777" w:rsidR="00072585" w:rsidRDefault="00000000">
      <w:pPr>
        <w:pStyle w:val="ListBullet"/>
      </w:pPr>
      <w:r>
        <w:t>Automated deployments via CI pipeline with approvals for production.</w:t>
      </w:r>
    </w:p>
    <w:p w14:paraId="33DAA258" w14:textId="77777777" w:rsidR="00072585" w:rsidRDefault="00000000">
      <w:pPr>
        <w:pStyle w:val="ListBullet"/>
      </w:pPr>
      <w:r>
        <w:t>Backups and restore procedures for database and media storage.</w:t>
      </w:r>
    </w:p>
    <w:p w14:paraId="6592C7B5" w14:textId="77777777" w:rsidR="00072585" w:rsidRDefault="00000000">
      <w:pPr>
        <w:pStyle w:val="ListBullet"/>
      </w:pPr>
      <w:r>
        <w:t>Monitoring, logging, and alerting for application health and security events.</w:t>
      </w:r>
    </w:p>
    <w:p w14:paraId="4B045E5E" w14:textId="77777777" w:rsidR="00072585" w:rsidRDefault="00000000">
      <w:pPr>
        <w:pStyle w:val="Heading1"/>
      </w:pPr>
      <w:r>
        <w:lastRenderedPageBreak/>
        <w:t>10. Deliverables Summary</w:t>
      </w:r>
    </w:p>
    <w:p w14:paraId="01A52068" w14:textId="77777777" w:rsidR="00072585" w:rsidRDefault="00000000">
      <w:r>
        <w:t>The key deliverables of this engagement include:</w:t>
      </w:r>
    </w:p>
    <w:p w14:paraId="36D8EA9B" w14:textId="77777777" w:rsidR="00072585" w:rsidRDefault="00000000">
      <w:pPr>
        <w:pStyle w:val="ListBullet"/>
      </w:pPr>
      <w:r>
        <w:t>Project initiation and requirement specification documents.</w:t>
      </w:r>
    </w:p>
    <w:p w14:paraId="3AAD1853" w14:textId="77777777" w:rsidR="00072585" w:rsidRDefault="00000000">
      <w:pPr>
        <w:pStyle w:val="ListBullet"/>
      </w:pPr>
      <w:r>
        <w:t>Information architecture, sitemap, and UX wireframes.</w:t>
      </w:r>
    </w:p>
    <w:p w14:paraId="1D8AE931" w14:textId="77777777" w:rsidR="00072585" w:rsidRDefault="00000000">
      <w:pPr>
        <w:pStyle w:val="ListBullet"/>
      </w:pPr>
      <w:r>
        <w:t>High-fidelity UI designs, design system, and asset pack.</w:t>
      </w:r>
    </w:p>
    <w:p w14:paraId="7520C9C0" w14:textId="77777777" w:rsidR="00072585" w:rsidRDefault="00000000">
      <w:pPr>
        <w:pStyle w:val="ListBullet"/>
      </w:pPr>
      <w:r>
        <w:t>Fully developed responsive website (frontend and backend) from scratch.</w:t>
      </w:r>
    </w:p>
    <w:p w14:paraId="05E8B97F" w14:textId="77777777" w:rsidR="00072585" w:rsidRDefault="00000000">
      <w:pPr>
        <w:pStyle w:val="ListBullet"/>
      </w:pPr>
      <w:r>
        <w:t>Configured headless CMS with RBAC, workflows, and audit logs.</w:t>
      </w:r>
    </w:p>
    <w:p w14:paraId="4C210298" w14:textId="77777777" w:rsidR="00072585" w:rsidRDefault="00000000">
      <w:pPr>
        <w:pStyle w:val="ListBullet"/>
      </w:pPr>
      <w:r>
        <w:t>Search, tagging, filters, recommendation logic, and content templates for insights and events.</w:t>
      </w:r>
    </w:p>
    <w:p w14:paraId="296D69AC" w14:textId="77777777" w:rsidR="00072585" w:rsidRDefault="00000000">
      <w:pPr>
        <w:pStyle w:val="ListBullet"/>
      </w:pPr>
      <w:r>
        <w:t>Integrations: analytics, PostHog-based behavioural insights, newsletter, ATS/CRM (as agreed).</w:t>
      </w:r>
    </w:p>
    <w:p w14:paraId="657BA6E7" w14:textId="4B6E107F" w:rsidR="00072585" w:rsidRDefault="00000000">
      <w:pPr>
        <w:pStyle w:val="ListBullet"/>
      </w:pPr>
      <w:r>
        <w:t xml:space="preserve">Testing deliverables: test plan, test reports, </w:t>
      </w:r>
      <w:r w:rsidR="00A7066B">
        <w:t>QA</w:t>
      </w:r>
      <w:r>
        <w:t xml:space="preserve"> support, release checklist.</w:t>
      </w:r>
    </w:p>
    <w:p w14:paraId="53BEC754" w14:textId="77777777" w:rsidR="00072585" w:rsidRDefault="00000000">
      <w:pPr>
        <w:pStyle w:val="ListBullet"/>
      </w:pPr>
      <w:r>
        <w:t>Deployment artefacts: CI/CD configuration, runbook, and handover documentation.</w:t>
      </w:r>
    </w:p>
    <w:p w14:paraId="58F1D26E" w14:textId="77777777" w:rsidR="00072585" w:rsidRDefault="00000000">
      <w:pPr>
        <w:pStyle w:val="Heading1"/>
      </w:pPr>
      <w:r>
        <w:t>11. Assumptions, Dependencies, and Exclusions</w:t>
      </w:r>
    </w:p>
    <w:p w14:paraId="5022BBE6" w14:textId="77777777" w:rsidR="00072585" w:rsidRDefault="00000000">
      <w:pPr>
        <w:pStyle w:val="Heading2"/>
      </w:pPr>
      <w:r>
        <w:t>11.1 Assumptions</w:t>
      </w:r>
    </w:p>
    <w:p w14:paraId="5F8F3CA5" w14:textId="77777777" w:rsidR="00072585" w:rsidRDefault="00000000">
      <w:pPr>
        <w:pStyle w:val="ListBullet"/>
      </w:pPr>
      <w:r>
        <w:t>Client will provide brand guidelines, content owners, and timely approvals.</w:t>
      </w:r>
    </w:p>
    <w:p w14:paraId="15167AD5" w14:textId="77777777" w:rsidR="00072585" w:rsidRDefault="00000000">
      <w:pPr>
        <w:pStyle w:val="ListBullet"/>
      </w:pPr>
      <w:r>
        <w:t>Required access to domains, DNS, hosting accounts, and integration endpoints will be provided.</w:t>
      </w:r>
    </w:p>
    <w:p w14:paraId="1A72FEA5" w14:textId="77777777" w:rsidR="00072585" w:rsidRDefault="00000000">
      <w:pPr>
        <w:pStyle w:val="ListBullet"/>
      </w:pPr>
      <w:r>
        <w:t>Content volumes and migration needs will be confirmed during discovery.</w:t>
      </w:r>
    </w:p>
    <w:p w14:paraId="489FBB6F" w14:textId="77777777" w:rsidR="007A715F" w:rsidRDefault="00000000">
      <w:pPr>
        <w:pStyle w:val="ListBullet"/>
      </w:pPr>
      <w:r>
        <w:t>Client will confirm the preferred headless CMS option, such as Sanity or Payload CMS, during discovery.</w:t>
      </w:r>
    </w:p>
    <w:p w14:paraId="32E673B5" w14:textId="77777777" w:rsidR="007A715F" w:rsidRDefault="00000000">
      <w:pPr>
        <w:pStyle w:val="ListBullet"/>
      </w:pPr>
      <w:r>
        <w:t>Client will provide or approve user industry, role, and content taxonomy rules required for personalisation and recommendations.</w:t>
      </w:r>
    </w:p>
    <w:p w14:paraId="4DF1AD30" w14:textId="77777777" w:rsidR="00072585" w:rsidRDefault="00000000">
      <w:pPr>
        <w:pStyle w:val="Heading2"/>
      </w:pPr>
      <w:r>
        <w:t>11.2 Dependencies</w:t>
      </w:r>
    </w:p>
    <w:p w14:paraId="4B8DDA63" w14:textId="77777777" w:rsidR="00072585" w:rsidRDefault="00000000">
      <w:pPr>
        <w:pStyle w:val="ListBullet"/>
      </w:pPr>
      <w:r>
        <w:t>Availability of stakeholders for workshops and reviews.</w:t>
      </w:r>
    </w:p>
    <w:p w14:paraId="1BFFDA8A" w14:textId="77777777" w:rsidR="00072585" w:rsidRDefault="00000000">
      <w:pPr>
        <w:pStyle w:val="ListBullet"/>
      </w:pPr>
      <w:r>
        <w:t>Third-party vendors for ATS, CRM, email marketing, and analytics tools.</w:t>
      </w:r>
    </w:p>
    <w:p w14:paraId="416F9A0D" w14:textId="77777777" w:rsidR="00072585" w:rsidRDefault="00000000">
      <w:pPr>
        <w:pStyle w:val="ListBullet"/>
      </w:pPr>
      <w:r>
        <w:t>Hosting and security policies required by the client organisation.</w:t>
      </w:r>
    </w:p>
    <w:p w14:paraId="7175CE38" w14:textId="77777777" w:rsidR="00072585" w:rsidRDefault="00000000">
      <w:pPr>
        <w:pStyle w:val="Heading2"/>
      </w:pPr>
      <w:r>
        <w:t>11.3 Exclusions (Unless Added by Change Request)</w:t>
      </w:r>
    </w:p>
    <w:p w14:paraId="4F7530F4" w14:textId="77777777" w:rsidR="00072585" w:rsidRDefault="00000000">
      <w:pPr>
        <w:pStyle w:val="ListBullet"/>
      </w:pPr>
      <w:r>
        <w:t>Paid third-party licensing costs and subscriptions.</w:t>
      </w:r>
    </w:p>
    <w:p w14:paraId="5DE3EF29" w14:textId="77777777" w:rsidR="00072585" w:rsidRDefault="00000000">
      <w:pPr>
        <w:pStyle w:val="ListBullet"/>
      </w:pPr>
      <w:r>
        <w:t>Large-scale content creation beyond agreed templates and initial assets.</w:t>
      </w:r>
    </w:p>
    <w:p w14:paraId="0C5ACEAA" w14:textId="77777777" w:rsidR="00072585" w:rsidRDefault="00000000">
      <w:pPr>
        <w:pStyle w:val="ListBullet"/>
      </w:pPr>
      <w:r>
        <w:t>Advanced AI assistant features, multi-country multisite capabilities, or complex marketing automation beyond the agreed personalisation and recommendation scope can be scoped later.</w:t>
      </w:r>
    </w:p>
    <w:sectPr w:rsidR="000725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035264">
    <w:abstractNumId w:val="8"/>
  </w:num>
  <w:num w:numId="2" w16cid:durableId="656689392">
    <w:abstractNumId w:val="6"/>
  </w:num>
  <w:num w:numId="3" w16cid:durableId="735013535">
    <w:abstractNumId w:val="5"/>
  </w:num>
  <w:num w:numId="4" w16cid:durableId="1224636270">
    <w:abstractNumId w:val="4"/>
  </w:num>
  <w:num w:numId="5" w16cid:durableId="2062441088">
    <w:abstractNumId w:val="7"/>
  </w:num>
  <w:num w:numId="6" w16cid:durableId="1909802906">
    <w:abstractNumId w:val="3"/>
  </w:num>
  <w:num w:numId="7" w16cid:durableId="2078428697">
    <w:abstractNumId w:val="2"/>
  </w:num>
  <w:num w:numId="8" w16cid:durableId="478303108">
    <w:abstractNumId w:val="1"/>
  </w:num>
  <w:num w:numId="9" w16cid:durableId="154987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585"/>
    <w:rsid w:val="00144E71"/>
    <w:rsid w:val="0015074B"/>
    <w:rsid w:val="001C6FA8"/>
    <w:rsid w:val="00253D39"/>
    <w:rsid w:val="0029639D"/>
    <w:rsid w:val="00326F90"/>
    <w:rsid w:val="005612B4"/>
    <w:rsid w:val="005918B8"/>
    <w:rsid w:val="005C3034"/>
    <w:rsid w:val="005D290C"/>
    <w:rsid w:val="005D3C2B"/>
    <w:rsid w:val="006860CC"/>
    <w:rsid w:val="006F2DA2"/>
    <w:rsid w:val="007A715F"/>
    <w:rsid w:val="0095139D"/>
    <w:rsid w:val="009E7B89"/>
    <w:rsid w:val="00A7066B"/>
    <w:rsid w:val="00AA1D8D"/>
    <w:rsid w:val="00B00619"/>
    <w:rsid w:val="00B47730"/>
    <w:rsid w:val="00B621EB"/>
    <w:rsid w:val="00CA6CF2"/>
    <w:rsid w:val="00CB0664"/>
    <w:rsid w:val="00CE5A57"/>
    <w:rsid w:val="00CF3004"/>
    <w:rsid w:val="00D2017C"/>
    <w:rsid w:val="00DB7DEA"/>
    <w:rsid w:val="00E61FED"/>
    <w:rsid w:val="00EC0938"/>
    <w:rsid w:val="00F26F5E"/>
    <w:rsid w:val="00F47897"/>
    <w:rsid w:val="00F71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9AF0D"/>
  <w14:defaultImageDpi w14:val="300"/>
  <w15:docId w15:val="{5BA3CF87-F71E-4191-A173-68229899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13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15</cp:revision>
  <dcterms:created xsi:type="dcterms:W3CDTF">2013-12-23T23:15:00Z</dcterms:created>
  <dcterms:modified xsi:type="dcterms:W3CDTF">2026-05-22T12:15:00Z</dcterms:modified>
  <cp:category/>
</cp:coreProperties>
</file>