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ADCADA" w14:textId="06C91E9B" w:rsidR="00B50F8F" w:rsidRDefault="00B50F8F" w:rsidP="00451DFE">
      <w:pPr>
        <w:jc w:val="center"/>
        <w:rPr>
          <w:sz w:val="44"/>
        </w:rPr>
      </w:pPr>
      <w:r w:rsidRPr="00BF78E7">
        <w:rPr>
          <w:sz w:val="44"/>
          <w:highlight w:val="yellow"/>
        </w:rPr>
        <w:t xml:space="preserve">Group </w:t>
      </w:r>
      <w:r w:rsidR="00BF78E7" w:rsidRPr="00BF78E7">
        <w:rPr>
          <w:sz w:val="44"/>
          <w:highlight w:val="yellow"/>
        </w:rPr>
        <w:t>no:</w:t>
      </w:r>
      <w:r w:rsidRPr="00BF78E7">
        <w:rPr>
          <w:sz w:val="44"/>
          <w:highlight w:val="yellow"/>
        </w:rPr>
        <w:t xml:space="preserve"> 7</w:t>
      </w:r>
    </w:p>
    <w:p w14:paraId="253606B2" w14:textId="24AB9B54" w:rsidR="004F68F5" w:rsidRPr="00B50F8F" w:rsidRDefault="004F68F5" w:rsidP="00451DFE">
      <w:pPr>
        <w:jc w:val="center"/>
        <w:rPr>
          <w:sz w:val="44"/>
        </w:rPr>
      </w:pPr>
      <w:r>
        <w:rPr>
          <w:sz w:val="44"/>
        </w:rPr>
        <w:t>medicare</w:t>
      </w:r>
      <w:bookmarkStart w:id="0" w:name="_GoBack"/>
      <w:bookmarkEnd w:id="0"/>
    </w:p>
    <w:p w14:paraId="2FBAAD49" w14:textId="649E4BFF" w:rsidR="00BF78E7" w:rsidRDefault="00B50F8F" w:rsidP="00451DFE">
      <w:pPr>
        <w:pStyle w:val="ListParagraph"/>
        <w:numPr>
          <w:ilvl w:val="0"/>
          <w:numId w:val="3"/>
        </w:numPr>
        <w:rPr>
          <w:rFonts w:ascii="Segoe UI" w:eastAsia="Times New Roman" w:hAnsi="Segoe UI" w:cs="Segoe UI"/>
          <w:sz w:val="28"/>
          <w:szCs w:val="21"/>
        </w:rPr>
      </w:pPr>
      <w:r w:rsidRPr="00BF78E7">
        <w:rPr>
          <w:rFonts w:ascii="Segoe UI" w:eastAsia="Times New Roman" w:hAnsi="Segoe UI" w:cs="Segoe UI"/>
          <w:sz w:val="28"/>
          <w:szCs w:val="21"/>
        </w:rPr>
        <w:t>Faiza Tasnim</w:t>
      </w:r>
      <w:r w:rsidR="00BF78E7">
        <w:rPr>
          <w:rFonts w:ascii="Segoe UI" w:eastAsia="Times New Roman" w:hAnsi="Segoe UI" w:cs="Segoe UI"/>
          <w:sz w:val="28"/>
          <w:szCs w:val="21"/>
        </w:rPr>
        <w:t>-(19-41552-3)</w:t>
      </w:r>
    </w:p>
    <w:p w14:paraId="0E62EDE1" w14:textId="69BFC2D6" w:rsidR="00BF78E7" w:rsidRDefault="00B50F8F" w:rsidP="00451DFE">
      <w:pPr>
        <w:pStyle w:val="ListParagraph"/>
        <w:numPr>
          <w:ilvl w:val="0"/>
          <w:numId w:val="3"/>
        </w:numPr>
        <w:rPr>
          <w:rFonts w:ascii="Segoe UI" w:eastAsia="Times New Roman" w:hAnsi="Segoe UI" w:cs="Segoe UI"/>
          <w:sz w:val="28"/>
          <w:szCs w:val="21"/>
        </w:rPr>
      </w:pPr>
      <w:proofErr w:type="spellStart"/>
      <w:r w:rsidRPr="00BF78E7">
        <w:rPr>
          <w:rFonts w:ascii="Segoe UI" w:eastAsia="Times New Roman" w:hAnsi="Segoe UI" w:cs="Segoe UI"/>
          <w:sz w:val="28"/>
          <w:szCs w:val="21"/>
        </w:rPr>
        <w:t>Syeda</w:t>
      </w:r>
      <w:proofErr w:type="spellEnd"/>
      <w:r w:rsidRPr="00BF78E7">
        <w:rPr>
          <w:rFonts w:ascii="Segoe UI" w:eastAsia="Times New Roman" w:hAnsi="Segoe UI" w:cs="Segoe UI"/>
          <w:sz w:val="28"/>
          <w:szCs w:val="21"/>
        </w:rPr>
        <w:t xml:space="preserve"> </w:t>
      </w:r>
      <w:proofErr w:type="spellStart"/>
      <w:r w:rsidRPr="00BF78E7">
        <w:rPr>
          <w:rFonts w:ascii="Segoe UI" w:eastAsia="Times New Roman" w:hAnsi="Segoe UI" w:cs="Segoe UI"/>
          <w:sz w:val="28"/>
          <w:szCs w:val="21"/>
        </w:rPr>
        <w:t>Faiza</w:t>
      </w:r>
      <w:proofErr w:type="spellEnd"/>
      <w:r w:rsidRPr="00BF78E7">
        <w:rPr>
          <w:rFonts w:ascii="Segoe UI" w:eastAsia="Times New Roman" w:hAnsi="Segoe UI" w:cs="Segoe UI"/>
          <w:sz w:val="28"/>
          <w:szCs w:val="21"/>
        </w:rPr>
        <w:t xml:space="preserve"> </w:t>
      </w:r>
      <w:proofErr w:type="spellStart"/>
      <w:r w:rsidRPr="00BF78E7">
        <w:rPr>
          <w:rFonts w:ascii="Segoe UI" w:eastAsia="Times New Roman" w:hAnsi="Segoe UI" w:cs="Segoe UI"/>
          <w:sz w:val="28"/>
          <w:szCs w:val="21"/>
        </w:rPr>
        <w:t>Karima</w:t>
      </w:r>
      <w:proofErr w:type="spellEnd"/>
      <w:r w:rsidR="00BF78E7">
        <w:rPr>
          <w:rFonts w:ascii="Segoe UI" w:eastAsia="Times New Roman" w:hAnsi="Segoe UI" w:cs="Segoe UI"/>
          <w:sz w:val="28"/>
          <w:szCs w:val="21"/>
        </w:rPr>
        <w:t>-(20-43073-1)</w:t>
      </w:r>
    </w:p>
    <w:p w14:paraId="2D60AEDD" w14:textId="7CA277EF" w:rsidR="00BF78E7" w:rsidRDefault="00B50F8F" w:rsidP="00451DFE">
      <w:pPr>
        <w:pStyle w:val="ListParagraph"/>
        <w:numPr>
          <w:ilvl w:val="0"/>
          <w:numId w:val="3"/>
        </w:numPr>
        <w:rPr>
          <w:rFonts w:ascii="Segoe UI" w:eastAsia="Times New Roman" w:hAnsi="Segoe UI" w:cs="Segoe UI"/>
          <w:sz w:val="28"/>
          <w:szCs w:val="21"/>
        </w:rPr>
      </w:pPr>
      <w:r w:rsidRPr="00BF78E7">
        <w:rPr>
          <w:rFonts w:ascii="Segoe UI" w:eastAsia="Times New Roman" w:hAnsi="Segoe UI" w:cs="Segoe UI"/>
          <w:sz w:val="28"/>
          <w:szCs w:val="21"/>
        </w:rPr>
        <w:t xml:space="preserve">Sharia </w:t>
      </w:r>
      <w:proofErr w:type="spellStart"/>
      <w:r w:rsidRPr="00BF78E7">
        <w:rPr>
          <w:rFonts w:ascii="Segoe UI" w:eastAsia="Times New Roman" w:hAnsi="Segoe UI" w:cs="Segoe UI"/>
          <w:sz w:val="28"/>
          <w:szCs w:val="21"/>
        </w:rPr>
        <w:t>Tasnim</w:t>
      </w:r>
      <w:proofErr w:type="spellEnd"/>
      <w:r w:rsidRPr="00BF78E7">
        <w:rPr>
          <w:rFonts w:ascii="Segoe UI" w:eastAsia="Times New Roman" w:hAnsi="Segoe UI" w:cs="Segoe UI"/>
          <w:sz w:val="28"/>
          <w:szCs w:val="21"/>
        </w:rPr>
        <w:t xml:space="preserve"> </w:t>
      </w:r>
      <w:proofErr w:type="spellStart"/>
      <w:r w:rsidRPr="00BF78E7">
        <w:rPr>
          <w:rFonts w:ascii="Segoe UI" w:eastAsia="Times New Roman" w:hAnsi="Segoe UI" w:cs="Segoe UI"/>
          <w:sz w:val="28"/>
          <w:szCs w:val="21"/>
        </w:rPr>
        <w:t>Adrita</w:t>
      </w:r>
      <w:proofErr w:type="spellEnd"/>
      <w:r w:rsidR="00BF78E7">
        <w:rPr>
          <w:rFonts w:ascii="Segoe UI" w:eastAsia="Times New Roman" w:hAnsi="Segoe UI" w:cs="Segoe UI"/>
          <w:sz w:val="28"/>
          <w:szCs w:val="21"/>
        </w:rPr>
        <w:t>-(20-41895-1)</w:t>
      </w:r>
    </w:p>
    <w:p w14:paraId="7BAE6C1F" w14:textId="7FE0171D" w:rsidR="00BF78E7" w:rsidRPr="00BF78E7" w:rsidRDefault="00B50F8F" w:rsidP="00451DFE">
      <w:pPr>
        <w:pStyle w:val="ListParagraph"/>
        <w:numPr>
          <w:ilvl w:val="0"/>
          <w:numId w:val="3"/>
        </w:numPr>
        <w:rPr>
          <w:rFonts w:ascii="Segoe UI" w:eastAsia="Times New Roman" w:hAnsi="Segoe UI" w:cs="Segoe UI"/>
          <w:sz w:val="28"/>
          <w:szCs w:val="21"/>
        </w:rPr>
      </w:pPr>
      <w:r w:rsidRPr="00BF78E7">
        <w:rPr>
          <w:rFonts w:ascii="Segoe UI" w:eastAsia="Times New Roman" w:hAnsi="Segoe UI" w:cs="Segoe UI"/>
          <w:sz w:val="28"/>
          <w:szCs w:val="21"/>
        </w:rPr>
        <w:t xml:space="preserve">Sadia Afrin Sara </w:t>
      </w:r>
      <w:r w:rsidR="00BF78E7">
        <w:rPr>
          <w:rFonts w:ascii="Segoe UI" w:eastAsia="Times New Roman" w:hAnsi="Segoe UI" w:cs="Segoe UI"/>
          <w:sz w:val="28"/>
          <w:szCs w:val="21"/>
        </w:rPr>
        <w:t>– (20-41834-1)</w:t>
      </w:r>
    </w:p>
    <w:p w14:paraId="5AB1CEEC" w14:textId="77777777" w:rsidR="00BF78E7" w:rsidRDefault="00BF78E7" w:rsidP="00BF78E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40"/>
          <w:szCs w:val="40"/>
        </w:rPr>
        <w:t>USE CASE DESCRIPTION:</w:t>
      </w:r>
      <w:r>
        <w:rPr>
          <w:rStyle w:val="eop"/>
          <w:rFonts w:ascii="Calibri" w:hAnsi="Calibri" w:cs="Calibri"/>
          <w:sz w:val="40"/>
          <w:szCs w:val="40"/>
        </w:rPr>
        <w:t> </w:t>
      </w:r>
    </w:p>
    <w:p w14:paraId="725C1D28" w14:textId="77777777" w:rsidR="00BF78E7" w:rsidRPr="0064324F" w:rsidRDefault="00BF78E7" w:rsidP="00810CD6">
      <w:pPr>
        <w:pStyle w:val="paragraph"/>
        <w:numPr>
          <w:ilvl w:val="0"/>
          <w:numId w:val="4"/>
        </w:numPr>
        <w:spacing w:before="0" w:beforeAutospacing="0" w:after="0" w:afterAutospacing="0"/>
        <w:ind w:left="360" w:firstLine="0"/>
        <w:jc w:val="both"/>
        <w:textAlignment w:val="baseline"/>
        <w:rPr>
          <w:rFonts w:asciiTheme="minorHAnsi" w:hAnsiTheme="minorHAnsi" w:cstheme="minorHAnsi"/>
          <w:sz w:val="22"/>
          <w:szCs w:val="22"/>
        </w:rPr>
      </w:pPr>
      <w:r w:rsidRPr="0064324F">
        <w:rPr>
          <w:rStyle w:val="normaltextrun"/>
          <w:rFonts w:asciiTheme="minorHAnsi" w:hAnsiTheme="minorHAnsi" w:cstheme="minorHAnsi"/>
          <w:sz w:val="22"/>
          <w:szCs w:val="22"/>
        </w:rPr>
        <w:t>Title or Reference Name        - Emergency Medicare</w:t>
      </w:r>
      <w:r w:rsidRPr="0064324F">
        <w:rPr>
          <w:rStyle w:val="eop"/>
          <w:rFonts w:asciiTheme="minorHAnsi" w:hAnsiTheme="minorHAnsi" w:cstheme="minorHAnsi"/>
          <w:sz w:val="22"/>
          <w:szCs w:val="22"/>
        </w:rPr>
        <w:t> </w:t>
      </w:r>
    </w:p>
    <w:p w14:paraId="52D7772C" w14:textId="77777777" w:rsidR="00BF78E7" w:rsidRPr="0064324F" w:rsidRDefault="00BF78E7" w:rsidP="00810CD6">
      <w:pPr>
        <w:pStyle w:val="paragraph"/>
        <w:numPr>
          <w:ilvl w:val="0"/>
          <w:numId w:val="4"/>
        </w:numPr>
        <w:spacing w:before="0" w:beforeAutospacing="0" w:after="0" w:afterAutospacing="0"/>
        <w:ind w:left="360" w:firstLine="0"/>
        <w:jc w:val="both"/>
        <w:textAlignment w:val="baseline"/>
        <w:rPr>
          <w:rFonts w:asciiTheme="minorHAnsi" w:hAnsiTheme="minorHAnsi" w:cstheme="minorHAnsi"/>
          <w:sz w:val="22"/>
          <w:szCs w:val="22"/>
        </w:rPr>
      </w:pPr>
      <w:r w:rsidRPr="0064324F">
        <w:rPr>
          <w:rStyle w:val="normaltextrun"/>
          <w:rFonts w:asciiTheme="minorHAnsi" w:hAnsiTheme="minorHAnsi" w:cstheme="minorHAnsi"/>
          <w:sz w:val="22"/>
          <w:szCs w:val="22"/>
        </w:rPr>
        <w:t>Author/Date                             - Group 7   </w:t>
      </w:r>
      <w:r w:rsidRPr="0064324F">
        <w:rPr>
          <w:rStyle w:val="eop"/>
          <w:rFonts w:asciiTheme="minorHAnsi" w:hAnsiTheme="minorHAnsi" w:cstheme="minorHAnsi"/>
          <w:sz w:val="22"/>
          <w:szCs w:val="22"/>
        </w:rPr>
        <w:t> </w:t>
      </w:r>
    </w:p>
    <w:p w14:paraId="4E3591CB" w14:textId="7BC52ACA" w:rsidR="00100217" w:rsidRPr="0064324F" w:rsidRDefault="00BF78E7" w:rsidP="00810CD6">
      <w:pPr>
        <w:pStyle w:val="paragraph"/>
        <w:numPr>
          <w:ilvl w:val="0"/>
          <w:numId w:val="4"/>
        </w:numPr>
        <w:spacing w:before="0" w:beforeAutospacing="0" w:after="0" w:afterAutospacing="0"/>
        <w:ind w:left="360" w:firstLine="0"/>
        <w:jc w:val="both"/>
        <w:textAlignment w:val="baseline"/>
        <w:rPr>
          <w:rStyle w:val="eop"/>
          <w:rFonts w:asciiTheme="minorHAnsi" w:hAnsiTheme="minorHAnsi" w:cstheme="minorHAnsi"/>
          <w:sz w:val="22"/>
          <w:szCs w:val="22"/>
        </w:rPr>
      </w:pPr>
      <w:r w:rsidRPr="0064324F">
        <w:rPr>
          <w:rStyle w:val="normaltextrun"/>
          <w:rFonts w:asciiTheme="minorHAnsi" w:hAnsiTheme="minorHAnsi" w:cstheme="minorHAnsi"/>
          <w:sz w:val="22"/>
          <w:szCs w:val="22"/>
        </w:rPr>
        <w:t xml:space="preserve">Modification/Date                   - </w:t>
      </w:r>
      <w:r w:rsidR="00CA42DB">
        <w:rPr>
          <w:rStyle w:val="normaltextrun"/>
          <w:rFonts w:asciiTheme="minorHAnsi" w:hAnsiTheme="minorHAnsi" w:cstheme="minorHAnsi"/>
          <w:sz w:val="22"/>
          <w:szCs w:val="22"/>
        </w:rPr>
        <w:t>7</w:t>
      </w:r>
      <w:r w:rsidRPr="0064324F">
        <w:rPr>
          <w:rStyle w:val="normaltextrun"/>
          <w:rFonts w:asciiTheme="minorHAnsi" w:hAnsiTheme="minorHAnsi" w:cstheme="minorHAnsi"/>
          <w:sz w:val="22"/>
          <w:szCs w:val="22"/>
        </w:rPr>
        <w:t>/10/21</w:t>
      </w:r>
      <w:r w:rsidRPr="0064324F">
        <w:rPr>
          <w:rStyle w:val="eop"/>
          <w:rFonts w:asciiTheme="minorHAnsi" w:hAnsiTheme="minorHAnsi" w:cstheme="minorHAnsi"/>
          <w:sz w:val="22"/>
          <w:szCs w:val="22"/>
        </w:rPr>
        <w:t> </w:t>
      </w:r>
    </w:p>
    <w:p w14:paraId="251B6B3E" w14:textId="3137E767" w:rsidR="008533E9" w:rsidRPr="0064324F" w:rsidRDefault="008533E9" w:rsidP="00810CD6">
      <w:pPr>
        <w:pStyle w:val="paragraph"/>
        <w:numPr>
          <w:ilvl w:val="0"/>
          <w:numId w:val="4"/>
        </w:numPr>
        <w:spacing w:before="0" w:beforeAutospacing="0" w:after="0" w:afterAutospacing="0"/>
        <w:ind w:left="360" w:firstLine="0"/>
        <w:jc w:val="both"/>
        <w:textAlignment w:val="baseline"/>
        <w:rPr>
          <w:rStyle w:val="eop"/>
          <w:rFonts w:asciiTheme="minorHAnsi" w:hAnsiTheme="minorHAnsi" w:cstheme="minorHAnsi"/>
          <w:sz w:val="40"/>
          <w:szCs w:val="40"/>
        </w:rPr>
      </w:pPr>
      <w:r w:rsidRPr="0064324F">
        <w:rPr>
          <w:rStyle w:val="normaltextrun"/>
          <w:rFonts w:asciiTheme="minorHAnsi" w:hAnsiTheme="minorHAnsi" w:cstheme="minorHAnsi"/>
          <w:color w:val="000000"/>
          <w:sz w:val="22"/>
          <w:szCs w:val="22"/>
          <w:shd w:val="clear" w:color="auto" w:fill="FFFFFF"/>
        </w:rPr>
        <w:t>Purpose:</w:t>
      </w:r>
      <w:r w:rsidR="00100217" w:rsidRPr="0064324F">
        <w:rPr>
          <w:rStyle w:val="normaltextrun"/>
          <w:rFonts w:asciiTheme="minorHAnsi" w:hAnsiTheme="minorHAnsi" w:cstheme="minorHAnsi"/>
          <w:color w:val="000000"/>
          <w:sz w:val="22"/>
          <w:szCs w:val="22"/>
          <w:shd w:val="clear" w:color="auto" w:fill="FFFFFF"/>
        </w:rPr>
        <w:t>  The main purpose of our project is to provide immediate ambulance service as well a</w:t>
      </w:r>
      <w:r w:rsidR="0064324F">
        <w:rPr>
          <w:rStyle w:val="normaltextrun"/>
          <w:rFonts w:asciiTheme="minorHAnsi" w:hAnsiTheme="minorHAnsi" w:cstheme="minorHAnsi"/>
          <w:color w:val="000000"/>
          <w:sz w:val="22"/>
          <w:szCs w:val="22"/>
          <w:shd w:val="clear" w:color="auto" w:fill="FFFFFF"/>
        </w:rPr>
        <w:t>s</w:t>
      </w:r>
      <w:r w:rsidR="00100217" w:rsidRPr="0064324F">
        <w:rPr>
          <w:rStyle w:val="normaltextrun"/>
          <w:rFonts w:asciiTheme="minorHAnsi" w:hAnsiTheme="minorHAnsi" w:cstheme="minorHAnsi"/>
          <w:color w:val="000000"/>
          <w:sz w:val="22"/>
          <w:szCs w:val="22"/>
          <w:shd w:val="clear" w:color="auto" w:fill="FFFFFF"/>
        </w:rPr>
        <w:t xml:space="preserve"> </w:t>
      </w:r>
      <w:r w:rsidR="0064324F">
        <w:rPr>
          <w:rStyle w:val="normaltextrun"/>
          <w:rFonts w:asciiTheme="minorHAnsi" w:hAnsiTheme="minorHAnsi" w:cstheme="minorHAnsi"/>
          <w:color w:val="000000"/>
          <w:sz w:val="22"/>
          <w:szCs w:val="22"/>
          <w:shd w:val="clear" w:color="auto" w:fill="FFFFFF"/>
        </w:rPr>
        <w:t xml:space="preserve">            o</w:t>
      </w:r>
      <w:r w:rsidR="00100217" w:rsidRPr="0064324F">
        <w:rPr>
          <w:rStyle w:val="normaltextrun"/>
          <w:rFonts w:asciiTheme="minorHAnsi" w:hAnsiTheme="minorHAnsi" w:cstheme="minorHAnsi"/>
          <w:color w:val="000000"/>
          <w:sz w:val="22"/>
          <w:szCs w:val="22"/>
          <w:shd w:val="clear" w:color="auto" w:fill="FFFFFF"/>
        </w:rPr>
        <w:t>ther important facilities.</w:t>
      </w:r>
      <w:r w:rsidR="00100217" w:rsidRPr="0064324F">
        <w:rPr>
          <w:rStyle w:val="eop"/>
          <w:rFonts w:asciiTheme="minorHAnsi" w:hAnsiTheme="minorHAnsi" w:cstheme="minorHAnsi"/>
          <w:color w:val="000000"/>
          <w:sz w:val="22"/>
          <w:szCs w:val="22"/>
          <w:shd w:val="clear" w:color="auto" w:fill="FFFFFF"/>
        </w:rPr>
        <w:t> </w:t>
      </w:r>
    </w:p>
    <w:p w14:paraId="264920F4" w14:textId="251C89D7" w:rsidR="008533E9" w:rsidRPr="008533E9" w:rsidRDefault="008533E9" w:rsidP="00810CD6">
      <w:pPr>
        <w:pStyle w:val="ListParagraph"/>
        <w:numPr>
          <w:ilvl w:val="0"/>
          <w:numId w:val="4"/>
        </w:numPr>
        <w:spacing w:after="0" w:line="240" w:lineRule="auto"/>
        <w:jc w:val="both"/>
        <w:textAlignment w:val="baseline"/>
        <w:rPr>
          <w:rFonts w:ascii="Segoe UI" w:eastAsia="Times New Roman" w:hAnsi="Segoe UI" w:cs="Segoe UI"/>
          <w:sz w:val="18"/>
          <w:szCs w:val="18"/>
        </w:rPr>
      </w:pPr>
      <w:r w:rsidRPr="0064324F">
        <w:rPr>
          <w:rFonts w:eastAsia="Times New Roman" w:cstheme="minorHAnsi"/>
        </w:rPr>
        <w:t>Overview: The use case starts when the user registering for the system. </w:t>
      </w:r>
      <w:r w:rsidRPr="0064324F">
        <w:rPr>
          <w:rFonts w:eastAsia="Times New Roman" w:cstheme="minorHAnsi"/>
          <w:sz w:val="18"/>
          <w:szCs w:val="18"/>
        </w:rPr>
        <w:t xml:space="preserve"> </w:t>
      </w:r>
      <w:r w:rsidRPr="0064324F">
        <w:rPr>
          <w:rFonts w:eastAsia="Times New Roman" w:cstheme="minorHAnsi"/>
        </w:rPr>
        <w:t>Now when they open the syst</w:t>
      </w:r>
      <w:r w:rsidR="0064324F" w:rsidRPr="0064324F">
        <w:rPr>
          <w:rFonts w:eastAsia="Times New Roman" w:cstheme="minorHAnsi"/>
        </w:rPr>
        <w:t>em</w:t>
      </w:r>
      <w:r w:rsidRPr="0064324F">
        <w:rPr>
          <w:rFonts w:eastAsia="Times New Roman" w:cstheme="minorHAnsi"/>
        </w:rPr>
        <w:t xml:space="preserve"> they need to login first. The </w:t>
      </w:r>
      <w:r w:rsidR="0064324F" w:rsidRPr="0064324F">
        <w:rPr>
          <w:rFonts w:eastAsia="Times New Roman" w:cstheme="minorHAnsi"/>
        </w:rPr>
        <w:t>user</w:t>
      </w:r>
      <w:r w:rsidRPr="0064324F">
        <w:rPr>
          <w:rFonts w:eastAsia="Times New Roman" w:cstheme="minorHAnsi"/>
        </w:rPr>
        <w:t xml:space="preserve"> </w:t>
      </w:r>
      <w:r w:rsidR="0064324F" w:rsidRPr="0064324F">
        <w:rPr>
          <w:rFonts w:eastAsia="Times New Roman" w:cstheme="minorHAnsi"/>
        </w:rPr>
        <w:t>w</w:t>
      </w:r>
      <w:r w:rsidRPr="0064324F">
        <w:rPr>
          <w:rFonts w:eastAsia="Times New Roman" w:cstheme="minorHAnsi"/>
        </w:rPr>
        <w:t xml:space="preserve">ill have two choices where they can choose between the </w:t>
      </w:r>
      <w:r w:rsidR="0064324F" w:rsidRPr="0064324F">
        <w:rPr>
          <w:rFonts w:eastAsia="Times New Roman" w:cstheme="minorHAnsi"/>
        </w:rPr>
        <w:t>ambulance</w:t>
      </w:r>
      <w:r w:rsidRPr="0064324F">
        <w:rPr>
          <w:rFonts w:eastAsia="Times New Roman" w:cstheme="minorHAnsi"/>
        </w:rPr>
        <w:t xml:space="preserve"> and the </w:t>
      </w:r>
      <w:r w:rsidR="0064324F">
        <w:rPr>
          <w:rFonts w:eastAsia="Times New Roman" w:cstheme="minorHAnsi"/>
        </w:rPr>
        <w:t>medicine service</w:t>
      </w:r>
      <w:r w:rsidRPr="0064324F">
        <w:rPr>
          <w:rFonts w:eastAsia="Times New Roman" w:cstheme="minorHAnsi"/>
        </w:rPr>
        <w:t xml:space="preserve">. </w:t>
      </w:r>
      <w:r w:rsidR="0064324F" w:rsidRPr="008533E9">
        <w:rPr>
          <w:rFonts w:ascii="Calibri" w:eastAsia="Times New Roman" w:hAnsi="Calibri" w:cs="Calibri"/>
        </w:rPr>
        <w:t> If the user wants to take the ambulance service then he has to check the check schedule and check availability. If check schedule and check availability is match then user can book the ambulance</w:t>
      </w:r>
      <w:r w:rsidR="0064324F">
        <w:rPr>
          <w:rFonts w:ascii="Calibri" w:eastAsia="Times New Roman" w:hAnsi="Calibri" w:cs="Calibri"/>
        </w:rPr>
        <w:t>.</w:t>
      </w:r>
      <w:r w:rsidR="0064324F" w:rsidRPr="008533E9">
        <w:rPr>
          <w:rFonts w:ascii="Calibri" w:eastAsia="Times New Roman" w:hAnsi="Calibri" w:cs="Calibri"/>
        </w:rPr>
        <w:t> If the user wants medicine service then he will use the medicine service</w:t>
      </w:r>
      <w:r w:rsidR="0064324F">
        <w:rPr>
          <w:rFonts w:ascii="Calibri" w:eastAsia="Times New Roman" w:hAnsi="Calibri" w:cs="Calibri"/>
        </w:rPr>
        <w:t xml:space="preserve">. We also have testing service. If </w:t>
      </w:r>
      <w:r w:rsidR="0064324F" w:rsidRPr="008533E9">
        <w:rPr>
          <w:rFonts w:ascii="Calibri" w:eastAsia="Times New Roman" w:hAnsi="Calibri" w:cs="Calibri"/>
        </w:rPr>
        <w:t>the user wants to use the testing service, the sample collector will go to the user’s house and take user sample</w:t>
      </w:r>
      <w:r w:rsidR="0064324F">
        <w:rPr>
          <w:rFonts w:eastAsia="Times New Roman" w:cstheme="minorHAnsi"/>
        </w:rPr>
        <w:t>. O</w:t>
      </w:r>
      <w:r w:rsidRPr="0064324F">
        <w:rPr>
          <w:rFonts w:eastAsia="Times New Roman" w:cstheme="minorHAnsi"/>
        </w:rPr>
        <w:t xml:space="preserve">nce the </w:t>
      </w:r>
      <w:r w:rsidR="0064324F">
        <w:rPr>
          <w:rFonts w:eastAsia="Times New Roman" w:cstheme="minorHAnsi"/>
        </w:rPr>
        <w:t>user chooses his service he</w:t>
      </w:r>
      <w:r w:rsidRPr="0064324F">
        <w:rPr>
          <w:rFonts w:eastAsia="Times New Roman" w:cstheme="minorHAnsi"/>
        </w:rPr>
        <w:t xml:space="preserve"> can proceed to the payment method. </w:t>
      </w:r>
      <w:r w:rsidR="0064324F" w:rsidRPr="008533E9">
        <w:rPr>
          <w:rFonts w:ascii="Calibri" w:eastAsia="Times New Roman" w:hAnsi="Calibri" w:cs="Calibri"/>
        </w:rPr>
        <w:t>In this system the user will have the opportunity to pay by card, cash or online.  </w:t>
      </w:r>
    </w:p>
    <w:p w14:paraId="298BA2E6" w14:textId="77777777" w:rsidR="00810CD6" w:rsidRPr="00810CD6" w:rsidRDefault="008533E9" w:rsidP="00810CD6">
      <w:pPr>
        <w:pStyle w:val="ListParagraph"/>
        <w:numPr>
          <w:ilvl w:val="0"/>
          <w:numId w:val="4"/>
        </w:numPr>
        <w:spacing w:after="0" w:line="240" w:lineRule="auto"/>
        <w:jc w:val="both"/>
        <w:textAlignment w:val="baseline"/>
        <w:rPr>
          <w:rFonts w:ascii="Segoe UI" w:eastAsia="Times New Roman" w:hAnsi="Segoe UI" w:cs="Segoe UI"/>
          <w:sz w:val="18"/>
          <w:szCs w:val="18"/>
        </w:rPr>
      </w:pPr>
      <w:r w:rsidRPr="008533E9">
        <w:rPr>
          <w:rFonts w:ascii="Calibri" w:eastAsia="Times New Roman" w:hAnsi="Calibri" w:cs="Calibri"/>
        </w:rPr>
        <w:t>Actor: User, Admin </w:t>
      </w:r>
    </w:p>
    <w:p w14:paraId="18BB3EE0" w14:textId="77777777" w:rsidR="00810CD6" w:rsidRPr="00810CD6" w:rsidRDefault="00810CD6" w:rsidP="00810CD6">
      <w:pPr>
        <w:pStyle w:val="ListParagraph"/>
        <w:numPr>
          <w:ilvl w:val="0"/>
          <w:numId w:val="4"/>
        </w:numPr>
        <w:spacing w:after="0" w:line="240" w:lineRule="auto"/>
        <w:jc w:val="both"/>
        <w:textAlignment w:val="baseline"/>
        <w:rPr>
          <w:rStyle w:val="normaltextrun"/>
          <w:rFonts w:eastAsia="Times New Roman" w:cstheme="minorHAnsi"/>
        </w:rPr>
      </w:pPr>
      <w:r w:rsidRPr="00810CD6">
        <w:rPr>
          <w:rStyle w:val="normaltextrun"/>
          <w:rFonts w:cstheme="minorHAnsi"/>
        </w:rPr>
        <w:t>Pre-Conditions:</w:t>
      </w:r>
    </w:p>
    <w:p w14:paraId="76B250E0" w14:textId="6061886A" w:rsidR="00810CD6" w:rsidRPr="00810CD6" w:rsidRDefault="00810CD6" w:rsidP="00810CD6">
      <w:pPr>
        <w:pStyle w:val="ListParagraph"/>
        <w:numPr>
          <w:ilvl w:val="0"/>
          <w:numId w:val="7"/>
        </w:numPr>
        <w:spacing w:after="0" w:line="240" w:lineRule="auto"/>
        <w:jc w:val="both"/>
        <w:textAlignment w:val="baseline"/>
        <w:rPr>
          <w:rFonts w:eastAsia="Times New Roman" w:cstheme="minorHAnsi"/>
        </w:rPr>
      </w:pPr>
      <w:r w:rsidRPr="00810CD6">
        <w:rPr>
          <w:rStyle w:val="normaltextrun"/>
          <w:rFonts w:cstheme="minorHAnsi"/>
        </w:rPr>
        <w:t>Easy access to communication device</w:t>
      </w:r>
      <w:r w:rsidRPr="00810CD6">
        <w:rPr>
          <w:rStyle w:val="eop"/>
          <w:rFonts w:cstheme="minorHAnsi"/>
        </w:rPr>
        <w:t> </w:t>
      </w:r>
    </w:p>
    <w:p w14:paraId="31D5AB65" w14:textId="77777777" w:rsidR="00810CD6" w:rsidRPr="00810CD6" w:rsidRDefault="00810CD6" w:rsidP="00810CD6">
      <w:pPr>
        <w:pStyle w:val="paragraph"/>
        <w:numPr>
          <w:ilvl w:val="0"/>
          <w:numId w:val="7"/>
        </w:numPr>
        <w:spacing w:before="0" w:beforeAutospacing="0" w:after="0" w:afterAutospacing="0"/>
        <w:jc w:val="both"/>
        <w:textAlignment w:val="baseline"/>
        <w:rPr>
          <w:rFonts w:asciiTheme="minorHAnsi" w:hAnsiTheme="minorHAnsi" w:cstheme="minorHAnsi"/>
          <w:sz w:val="22"/>
          <w:szCs w:val="22"/>
        </w:rPr>
      </w:pPr>
      <w:r w:rsidRPr="00810CD6">
        <w:rPr>
          <w:rStyle w:val="normaltextrun"/>
          <w:rFonts w:asciiTheme="minorHAnsi" w:hAnsiTheme="minorHAnsi" w:cstheme="minorHAnsi"/>
          <w:sz w:val="22"/>
          <w:szCs w:val="22"/>
        </w:rPr>
        <w:t>The User and the admin should be logged into the system.</w:t>
      </w:r>
      <w:r w:rsidRPr="00810CD6">
        <w:rPr>
          <w:rStyle w:val="eop"/>
          <w:rFonts w:asciiTheme="minorHAnsi" w:hAnsiTheme="minorHAnsi" w:cstheme="minorHAnsi"/>
          <w:sz w:val="22"/>
          <w:szCs w:val="22"/>
        </w:rPr>
        <w:t> </w:t>
      </w:r>
    </w:p>
    <w:p w14:paraId="6D1D0BA5" w14:textId="77777777" w:rsidR="00810CD6" w:rsidRPr="00810CD6" w:rsidRDefault="00810CD6" w:rsidP="00810CD6">
      <w:pPr>
        <w:pStyle w:val="paragraph"/>
        <w:numPr>
          <w:ilvl w:val="0"/>
          <w:numId w:val="7"/>
        </w:numPr>
        <w:spacing w:before="0" w:beforeAutospacing="0" w:after="0" w:afterAutospacing="0"/>
        <w:jc w:val="both"/>
        <w:textAlignment w:val="baseline"/>
        <w:rPr>
          <w:rFonts w:asciiTheme="minorHAnsi" w:hAnsiTheme="minorHAnsi" w:cstheme="minorHAnsi"/>
          <w:sz w:val="22"/>
          <w:szCs w:val="22"/>
        </w:rPr>
      </w:pPr>
      <w:r w:rsidRPr="00810CD6">
        <w:rPr>
          <w:rStyle w:val="normaltextrun"/>
          <w:rFonts w:asciiTheme="minorHAnsi" w:hAnsiTheme="minorHAnsi" w:cstheme="minorHAnsi"/>
          <w:sz w:val="22"/>
          <w:szCs w:val="22"/>
        </w:rPr>
        <w:t>The admin must locate the closest available emergency vehicle.</w:t>
      </w:r>
      <w:r w:rsidRPr="00810CD6">
        <w:rPr>
          <w:rStyle w:val="eop"/>
          <w:rFonts w:asciiTheme="minorHAnsi" w:hAnsiTheme="minorHAnsi" w:cstheme="minorHAnsi"/>
          <w:sz w:val="22"/>
          <w:szCs w:val="22"/>
        </w:rPr>
        <w:t> </w:t>
      </w:r>
    </w:p>
    <w:p w14:paraId="695781C4" w14:textId="77777777" w:rsidR="00810CD6" w:rsidRDefault="00810CD6" w:rsidP="00810CD6">
      <w:pPr>
        <w:pStyle w:val="paragraph"/>
        <w:numPr>
          <w:ilvl w:val="0"/>
          <w:numId w:val="7"/>
        </w:numPr>
        <w:spacing w:before="0" w:beforeAutospacing="0" w:after="0" w:afterAutospacing="0"/>
        <w:jc w:val="both"/>
        <w:textAlignment w:val="baseline"/>
        <w:rPr>
          <w:rFonts w:asciiTheme="minorHAnsi" w:hAnsiTheme="minorHAnsi" w:cstheme="minorHAnsi"/>
          <w:sz w:val="22"/>
          <w:szCs w:val="22"/>
        </w:rPr>
      </w:pPr>
      <w:r w:rsidRPr="00810CD6">
        <w:rPr>
          <w:rStyle w:val="normaltextrun"/>
          <w:rFonts w:asciiTheme="minorHAnsi" w:hAnsiTheme="minorHAnsi" w:cstheme="minorHAnsi"/>
          <w:sz w:val="22"/>
          <w:szCs w:val="22"/>
        </w:rPr>
        <w:t>Relative to ambulance map i.e. after the ambulance arrives at the proper location, if the subject must be taken to the hospital, an adequate hospital must be located, notified of the arriving new patient.</w:t>
      </w:r>
      <w:r w:rsidRPr="00810CD6">
        <w:rPr>
          <w:rStyle w:val="eop"/>
          <w:rFonts w:asciiTheme="minorHAnsi" w:hAnsiTheme="minorHAnsi" w:cstheme="minorHAnsi"/>
          <w:sz w:val="22"/>
          <w:szCs w:val="22"/>
        </w:rPr>
        <w:t> </w:t>
      </w:r>
    </w:p>
    <w:p w14:paraId="5F2AE1FC" w14:textId="54234D40" w:rsidR="00810CD6" w:rsidRPr="00810CD6" w:rsidRDefault="00810CD6" w:rsidP="00810CD6">
      <w:pPr>
        <w:pStyle w:val="paragraph"/>
        <w:numPr>
          <w:ilvl w:val="0"/>
          <w:numId w:val="7"/>
        </w:numPr>
        <w:spacing w:before="0" w:beforeAutospacing="0" w:after="0" w:afterAutospacing="0"/>
        <w:jc w:val="both"/>
        <w:textAlignment w:val="baseline"/>
        <w:rPr>
          <w:rFonts w:asciiTheme="minorHAnsi" w:hAnsiTheme="minorHAnsi" w:cstheme="minorHAnsi"/>
          <w:sz w:val="22"/>
          <w:szCs w:val="22"/>
        </w:rPr>
      </w:pPr>
      <w:r w:rsidRPr="00810CD6">
        <w:rPr>
          <w:rStyle w:val="normaltextrun"/>
          <w:rFonts w:asciiTheme="minorHAnsi" w:hAnsiTheme="minorHAnsi" w:cstheme="minorHAnsi"/>
          <w:sz w:val="22"/>
          <w:szCs w:val="22"/>
        </w:rPr>
        <w:t>The user enters an invalid user id and/or password the system displays an error message</w:t>
      </w:r>
      <w:r w:rsidRPr="00810CD6">
        <w:rPr>
          <w:rStyle w:val="eop"/>
          <w:rFonts w:asciiTheme="minorHAnsi" w:hAnsiTheme="minorHAnsi" w:cstheme="minorHAnsi"/>
          <w:sz w:val="22"/>
          <w:szCs w:val="22"/>
        </w:rPr>
        <w:t> </w:t>
      </w:r>
    </w:p>
    <w:p w14:paraId="46EC4620" w14:textId="714B0513" w:rsidR="00810CD6" w:rsidRDefault="00810CD6" w:rsidP="00810CD6">
      <w:pPr>
        <w:pStyle w:val="paragraph"/>
        <w:spacing w:before="0" w:beforeAutospacing="0" w:after="0" w:afterAutospacing="0"/>
        <w:ind w:left="720"/>
        <w:jc w:val="both"/>
        <w:textAlignment w:val="baseline"/>
        <w:rPr>
          <w:rFonts w:ascii="Segoe UI" w:hAnsi="Segoe UI" w:cs="Segoe UI"/>
          <w:sz w:val="18"/>
          <w:szCs w:val="18"/>
        </w:rPr>
      </w:pPr>
    </w:p>
    <w:p w14:paraId="5B1F4573" w14:textId="1C401172" w:rsidR="00810CD6" w:rsidRPr="00810CD6" w:rsidRDefault="00810CD6" w:rsidP="00810CD6">
      <w:pPr>
        <w:pStyle w:val="paragraph"/>
        <w:numPr>
          <w:ilvl w:val="0"/>
          <w:numId w:val="11"/>
        </w:numPr>
        <w:spacing w:before="0" w:beforeAutospacing="0" w:after="0" w:afterAutospacing="0"/>
        <w:textAlignment w:val="baseline"/>
        <w:rPr>
          <w:rStyle w:val="normaltextrun"/>
          <w:rFonts w:asciiTheme="minorHAnsi" w:hAnsiTheme="minorHAnsi" w:cstheme="minorHAnsi"/>
          <w:sz w:val="22"/>
          <w:szCs w:val="22"/>
        </w:rPr>
      </w:pPr>
      <w:r w:rsidRPr="00810CD6">
        <w:rPr>
          <w:rStyle w:val="normaltextrun"/>
          <w:rFonts w:asciiTheme="minorHAnsi" w:hAnsiTheme="minorHAnsi" w:cstheme="minorHAnsi"/>
          <w:sz w:val="22"/>
          <w:szCs w:val="22"/>
        </w:rPr>
        <w:t>Post-Conditions:</w:t>
      </w:r>
    </w:p>
    <w:p w14:paraId="11DF8A27" w14:textId="4E795EDD" w:rsidR="00810CD6" w:rsidRPr="00810CD6" w:rsidRDefault="00810CD6" w:rsidP="00810CD6">
      <w:pPr>
        <w:pStyle w:val="paragraph"/>
        <w:numPr>
          <w:ilvl w:val="0"/>
          <w:numId w:val="9"/>
        </w:numPr>
        <w:spacing w:before="0" w:beforeAutospacing="0" w:after="0" w:afterAutospacing="0"/>
        <w:textAlignment w:val="baseline"/>
        <w:rPr>
          <w:rFonts w:asciiTheme="minorHAnsi" w:hAnsiTheme="minorHAnsi" w:cstheme="minorHAnsi"/>
          <w:sz w:val="22"/>
          <w:szCs w:val="22"/>
        </w:rPr>
      </w:pPr>
      <w:r w:rsidRPr="00810CD6">
        <w:rPr>
          <w:rStyle w:val="normaltextrun"/>
          <w:rFonts w:asciiTheme="minorHAnsi" w:hAnsiTheme="minorHAnsi" w:cstheme="minorHAnsi"/>
          <w:sz w:val="22"/>
          <w:szCs w:val="22"/>
        </w:rPr>
        <w:t>The caller details are captured by the system.</w:t>
      </w:r>
      <w:r w:rsidRPr="00810CD6">
        <w:rPr>
          <w:rStyle w:val="eop"/>
          <w:rFonts w:asciiTheme="minorHAnsi" w:hAnsiTheme="minorHAnsi" w:cstheme="minorHAnsi"/>
          <w:sz w:val="22"/>
          <w:szCs w:val="22"/>
        </w:rPr>
        <w:t> </w:t>
      </w:r>
    </w:p>
    <w:p w14:paraId="47C3C685" w14:textId="25D61B74" w:rsidR="00810CD6" w:rsidRPr="00810CD6" w:rsidRDefault="00810CD6" w:rsidP="00810CD6">
      <w:pPr>
        <w:pStyle w:val="paragraph"/>
        <w:numPr>
          <w:ilvl w:val="0"/>
          <w:numId w:val="9"/>
        </w:numPr>
        <w:spacing w:before="0" w:beforeAutospacing="0" w:after="0" w:afterAutospacing="0"/>
        <w:textAlignment w:val="baseline"/>
        <w:rPr>
          <w:rFonts w:asciiTheme="minorHAnsi" w:hAnsiTheme="minorHAnsi" w:cstheme="minorHAnsi"/>
          <w:sz w:val="22"/>
          <w:szCs w:val="22"/>
        </w:rPr>
      </w:pPr>
      <w:r w:rsidRPr="00810CD6">
        <w:rPr>
          <w:rStyle w:val="normaltextrun"/>
          <w:rFonts w:asciiTheme="minorHAnsi" w:hAnsiTheme="minorHAnsi" w:cstheme="minorHAnsi"/>
          <w:sz w:val="22"/>
          <w:szCs w:val="22"/>
        </w:rPr>
        <w:t>Tracking information is updated.</w:t>
      </w:r>
      <w:r w:rsidRPr="00810CD6">
        <w:rPr>
          <w:rStyle w:val="eop"/>
          <w:rFonts w:asciiTheme="minorHAnsi" w:hAnsiTheme="minorHAnsi" w:cstheme="minorHAnsi"/>
          <w:sz w:val="22"/>
          <w:szCs w:val="22"/>
        </w:rPr>
        <w:t> </w:t>
      </w:r>
    </w:p>
    <w:p w14:paraId="48C6D88A" w14:textId="77777777" w:rsidR="00810CD6" w:rsidRDefault="00810CD6" w:rsidP="00810CD6">
      <w:pPr>
        <w:pStyle w:val="paragraph"/>
        <w:numPr>
          <w:ilvl w:val="0"/>
          <w:numId w:val="9"/>
        </w:numPr>
        <w:spacing w:before="0" w:beforeAutospacing="0" w:after="0" w:afterAutospacing="0"/>
        <w:textAlignment w:val="baseline"/>
        <w:rPr>
          <w:rStyle w:val="eop"/>
          <w:rFonts w:asciiTheme="minorHAnsi" w:hAnsiTheme="minorHAnsi" w:cstheme="minorHAnsi"/>
          <w:sz w:val="22"/>
          <w:szCs w:val="22"/>
        </w:rPr>
      </w:pPr>
      <w:r w:rsidRPr="00810CD6">
        <w:rPr>
          <w:rStyle w:val="normaltextrun"/>
          <w:rFonts w:asciiTheme="minorHAnsi" w:hAnsiTheme="minorHAnsi" w:cstheme="minorHAnsi"/>
          <w:sz w:val="22"/>
          <w:szCs w:val="22"/>
        </w:rPr>
        <w:t>The report is generated.</w:t>
      </w:r>
      <w:r w:rsidRPr="00810CD6">
        <w:rPr>
          <w:rStyle w:val="eop"/>
          <w:rFonts w:asciiTheme="minorHAnsi" w:hAnsiTheme="minorHAnsi" w:cstheme="minorHAnsi"/>
          <w:sz w:val="22"/>
          <w:szCs w:val="22"/>
        </w:rPr>
        <w:t> </w:t>
      </w:r>
    </w:p>
    <w:p w14:paraId="1AC0882D" w14:textId="77777777" w:rsidR="00810CD6" w:rsidRDefault="00810CD6">
      <w:pPr>
        <w:rPr>
          <w:rFonts w:ascii="Times New Roman" w:eastAsia="Times New Roman" w:hAnsi="Times New Roman" w:cs="Times New Roman"/>
          <w:sz w:val="24"/>
          <w:szCs w:val="24"/>
        </w:rPr>
      </w:pPr>
      <w:r>
        <w:br w:type="page"/>
      </w:r>
    </w:p>
    <w:p w14:paraId="0804FC06" w14:textId="7491DC62" w:rsidR="00810CD6" w:rsidRDefault="00810CD6" w:rsidP="00810CD6">
      <w:pPr>
        <w:pStyle w:val="paragraph"/>
        <w:spacing w:before="0" w:beforeAutospacing="0" w:after="0" w:afterAutospacing="0"/>
        <w:textAlignment w:val="baseline"/>
      </w:pPr>
      <w:r w:rsidRPr="00810CD6">
        <w:lastRenderedPageBreak/>
        <w:t>Typical course of events:</w:t>
      </w:r>
    </w:p>
    <w:p w14:paraId="05E8A3BB" w14:textId="77777777" w:rsidR="00810CD6" w:rsidRDefault="00810CD6" w:rsidP="00810CD6">
      <w:pPr>
        <w:pStyle w:val="paragraph"/>
        <w:spacing w:before="0" w:beforeAutospacing="0" w:after="0" w:afterAutospacing="0"/>
        <w:textAlignment w:val="baseline"/>
      </w:pPr>
    </w:p>
    <w:tbl>
      <w:tblPr>
        <w:tblStyle w:val="TableGrid"/>
        <w:tblW w:w="0" w:type="auto"/>
        <w:tblLook w:val="04A0" w:firstRow="1" w:lastRow="0" w:firstColumn="1" w:lastColumn="0" w:noHBand="0" w:noVBand="1"/>
      </w:tblPr>
      <w:tblGrid>
        <w:gridCol w:w="4675"/>
        <w:gridCol w:w="4675"/>
      </w:tblGrid>
      <w:tr w:rsidR="00810CD6" w14:paraId="03004165" w14:textId="77777777" w:rsidTr="00810CD6">
        <w:tc>
          <w:tcPr>
            <w:tcW w:w="4675" w:type="dxa"/>
          </w:tcPr>
          <w:p w14:paraId="456C17D1" w14:textId="58C7408C" w:rsidR="00810CD6" w:rsidRDefault="00810CD6" w:rsidP="00810CD6">
            <w:pPr>
              <w:pStyle w:val="paragraph"/>
              <w:spacing w:before="0" w:beforeAutospacing="0" w:after="0" w:afterAutospacing="0"/>
              <w:jc w:val="center"/>
              <w:textAlignment w:val="baseline"/>
            </w:pPr>
            <w:r w:rsidRPr="00810CD6">
              <w:t>Actor action</w:t>
            </w:r>
          </w:p>
        </w:tc>
        <w:tc>
          <w:tcPr>
            <w:tcW w:w="4675" w:type="dxa"/>
          </w:tcPr>
          <w:p w14:paraId="5EDA97D9" w14:textId="682D2EF7" w:rsidR="00810CD6" w:rsidRDefault="00810CD6" w:rsidP="00810CD6">
            <w:pPr>
              <w:pStyle w:val="paragraph"/>
              <w:spacing w:before="0" w:beforeAutospacing="0" w:after="0" w:afterAutospacing="0"/>
              <w:jc w:val="center"/>
              <w:textAlignment w:val="baseline"/>
            </w:pPr>
            <w:r w:rsidRPr="00810CD6">
              <w:t>System Action</w:t>
            </w:r>
          </w:p>
        </w:tc>
      </w:tr>
      <w:tr w:rsidR="00810CD6" w14:paraId="7EB517D8" w14:textId="77777777" w:rsidTr="00810CD6">
        <w:tc>
          <w:tcPr>
            <w:tcW w:w="4675" w:type="dxa"/>
          </w:tcPr>
          <w:p w14:paraId="3BD95FD6" w14:textId="649E2442" w:rsidR="00810CD6" w:rsidRDefault="00810CD6" w:rsidP="00810CD6">
            <w:pPr>
              <w:pStyle w:val="paragraph"/>
              <w:spacing w:before="0" w:beforeAutospacing="0" w:after="0" w:afterAutospacing="0"/>
              <w:textAlignment w:val="baseline"/>
            </w:pPr>
            <w:r>
              <w:t>1.</w:t>
            </w:r>
            <w:r w:rsidRPr="00810CD6">
              <w:t xml:space="preserve">Starts when </w:t>
            </w:r>
            <w:r w:rsidR="006C5974">
              <w:t>use</w:t>
            </w:r>
            <w:r w:rsidRPr="00810CD6">
              <w:t xml:space="preserve">r </w:t>
            </w:r>
            <w:r w:rsidR="006C5974">
              <w:t>r</w:t>
            </w:r>
            <w:r w:rsidRPr="00810CD6">
              <w:t>egisters for the first time</w:t>
            </w:r>
            <w:r w:rsidR="006D4729">
              <w:t>.</w:t>
            </w:r>
          </w:p>
        </w:tc>
        <w:tc>
          <w:tcPr>
            <w:tcW w:w="4675" w:type="dxa"/>
          </w:tcPr>
          <w:p w14:paraId="1D3E6BAA" w14:textId="77777777" w:rsidR="00810CD6" w:rsidRDefault="00810CD6" w:rsidP="00810CD6">
            <w:pPr>
              <w:pStyle w:val="paragraph"/>
              <w:spacing w:before="0" w:beforeAutospacing="0" w:after="0" w:afterAutospacing="0"/>
              <w:textAlignment w:val="baseline"/>
            </w:pPr>
          </w:p>
        </w:tc>
      </w:tr>
      <w:tr w:rsidR="00810CD6" w14:paraId="25F0C813" w14:textId="77777777" w:rsidTr="00810CD6">
        <w:tc>
          <w:tcPr>
            <w:tcW w:w="4675" w:type="dxa"/>
          </w:tcPr>
          <w:p w14:paraId="0460B76D" w14:textId="728B0A72" w:rsidR="00810CD6" w:rsidRDefault="006D4729" w:rsidP="00810CD6">
            <w:pPr>
              <w:pStyle w:val="paragraph"/>
              <w:spacing w:before="0" w:beforeAutospacing="0" w:after="0" w:afterAutospacing="0"/>
              <w:textAlignment w:val="baseline"/>
            </w:pPr>
            <w:r>
              <w:t>2.User</w:t>
            </w:r>
            <w:r w:rsidR="00810CD6" w:rsidRPr="00810CD6">
              <w:t xml:space="preserve"> chooses between </w:t>
            </w:r>
            <w:r w:rsidR="006C5974">
              <w:t>ambulance</w:t>
            </w:r>
            <w:r w:rsidR="00810CD6" w:rsidRPr="00810CD6">
              <w:t xml:space="preserve"> and </w:t>
            </w:r>
            <w:r>
              <w:t>medicine</w:t>
            </w:r>
            <w:r w:rsidR="00810CD6" w:rsidRPr="00810CD6">
              <w:t xml:space="preserve"> option after they login</w:t>
            </w:r>
            <w:r>
              <w:t>.</w:t>
            </w:r>
          </w:p>
        </w:tc>
        <w:tc>
          <w:tcPr>
            <w:tcW w:w="4675" w:type="dxa"/>
          </w:tcPr>
          <w:p w14:paraId="0D69911D" w14:textId="1BDDC8A0" w:rsidR="00810CD6" w:rsidRDefault="006D4729" w:rsidP="00810CD6">
            <w:pPr>
              <w:pStyle w:val="paragraph"/>
              <w:spacing w:before="0" w:beforeAutospacing="0" w:after="0" w:afterAutospacing="0"/>
              <w:textAlignment w:val="baseline"/>
            </w:pPr>
            <w:r>
              <w:t>3.</w:t>
            </w:r>
            <w:r w:rsidR="006C5974">
              <w:t>If they ask for ambulance service s</w:t>
            </w:r>
            <w:r w:rsidRPr="006D4729">
              <w:t xml:space="preserve">ystem shows available </w:t>
            </w:r>
            <w:r w:rsidR="006C5974">
              <w:t>ambulance.</w:t>
            </w:r>
          </w:p>
        </w:tc>
      </w:tr>
      <w:tr w:rsidR="006C5974" w14:paraId="5CCF296A" w14:textId="77777777" w:rsidTr="006C5974">
        <w:trPr>
          <w:trHeight w:val="350"/>
        </w:trPr>
        <w:tc>
          <w:tcPr>
            <w:tcW w:w="4675" w:type="dxa"/>
          </w:tcPr>
          <w:p w14:paraId="21383FC5" w14:textId="772CCD9A" w:rsidR="006C5974" w:rsidRDefault="006C5974" w:rsidP="006C5974">
            <w:pPr>
              <w:pStyle w:val="paragraph"/>
              <w:spacing w:before="0" w:beforeAutospacing="0" w:after="0" w:afterAutospacing="0"/>
              <w:textAlignment w:val="baseline"/>
            </w:pPr>
            <w:r>
              <w:t>5.User check the schedule of ambulance.</w:t>
            </w:r>
          </w:p>
        </w:tc>
        <w:tc>
          <w:tcPr>
            <w:tcW w:w="4675" w:type="dxa"/>
          </w:tcPr>
          <w:p w14:paraId="05F32B42" w14:textId="76ED9364" w:rsidR="006C5974" w:rsidRDefault="006C5974" w:rsidP="006C5974">
            <w:pPr>
              <w:pStyle w:val="paragraph"/>
              <w:spacing w:before="0" w:beforeAutospacing="0" w:after="0" w:afterAutospacing="0"/>
              <w:textAlignment w:val="baseline"/>
            </w:pPr>
            <w:r>
              <w:t>4.</w:t>
            </w:r>
            <w:r w:rsidRPr="006D4729">
              <w:t xml:space="preserve">If asked for </w:t>
            </w:r>
            <w:r>
              <w:t xml:space="preserve">schedule </w:t>
            </w:r>
            <w:r w:rsidRPr="006D4729">
              <w:t xml:space="preserve">gives details of </w:t>
            </w:r>
            <w:r>
              <w:t>the ambulance.</w:t>
            </w:r>
          </w:p>
        </w:tc>
      </w:tr>
      <w:tr w:rsidR="006C5974" w14:paraId="1C816896" w14:textId="77777777" w:rsidTr="00810CD6">
        <w:tc>
          <w:tcPr>
            <w:tcW w:w="4675" w:type="dxa"/>
          </w:tcPr>
          <w:p w14:paraId="1274A851" w14:textId="5FBE8D14" w:rsidR="006C5974" w:rsidRDefault="006C5974" w:rsidP="006C5974">
            <w:pPr>
              <w:pStyle w:val="paragraph"/>
              <w:spacing w:before="0" w:beforeAutospacing="0" w:after="0" w:afterAutospacing="0"/>
              <w:textAlignment w:val="baseline"/>
            </w:pPr>
            <w:r>
              <w:t>6.After matching all category user can booked ambulance.</w:t>
            </w:r>
          </w:p>
        </w:tc>
        <w:tc>
          <w:tcPr>
            <w:tcW w:w="4675" w:type="dxa"/>
          </w:tcPr>
          <w:p w14:paraId="2069F8FB" w14:textId="74DC06E4" w:rsidR="006C5974" w:rsidRDefault="006C5974" w:rsidP="006C5974">
            <w:pPr>
              <w:pStyle w:val="paragraph"/>
              <w:spacing w:before="0" w:beforeAutospacing="0" w:after="0" w:afterAutospacing="0"/>
              <w:textAlignment w:val="baseline"/>
            </w:pPr>
          </w:p>
        </w:tc>
      </w:tr>
      <w:tr w:rsidR="006C5974" w14:paraId="2A76FEB3" w14:textId="77777777" w:rsidTr="00810CD6">
        <w:tc>
          <w:tcPr>
            <w:tcW w:w="4675" w:type="dxa"/>
          </w:tcPr>
          <w:p w14:paraId="2B960D33" w14:textId="57540C44" w:rsidR="006C5974" w:rsidRDefault="006C5974" w:rsidP="006C5974">
            <w:pPr>
              <w:pStyle w:val="paragraph"/>
              <w:spacing w:before="0" w:beforeAutospacing="0" w:after="0" w:afterAutospacing="0"/>
              <w:textAlignment w:val="baseline"/>
            </w:pPr>
            <w:r>
              <w:t>7.User can use medicine service.</w:t>
            </w:r>
          </w:p>
        </w:tc>
        <w:tc>
          <w:tcPr>
            <w:tcW w:w="4675" w:type="dxa"/>
          </w:tcPr>
          <w:p w14:paraId="368514AD" w14:textId="77777777" w:rsidR="006C5974" w:rsidRDefault="006C5974" w:rsidP="006C5974">
            <w:pPr>
              <w:pStyle w:val="paragraph"/>
              <w:spacing w:before="0" w:beforeAutospacing="0" w:after="0" w:afterAutospacing="0"/>
              <w:textAlignment w:val="baseline"/>
            </w:pPr>
          </w:p>
        </w:tc>
      </w:tr>
      <w:tr w:rsidR="006C5974" w14:paraId="2A37D099" w14:textId="77777777" w:rsidTr="00810CD6">
        <w:tc>
          <w:tcPr>
            <w:tcW w:w="4675" w:type="dxa"/>
          </w:tcPr>
          <w:p w14:paraId="3215E84D" w14:textId="6F9F169F" w:rsidR="006C5974" w:rsidRDefault="006C5974" w:rsidP="006C5974">
            <w:pPr>
              <w:pStyle w:val="paragraph"/>
              <w:spacing w:before="0" w:beforeAutospacing="0" w:after="0" w:afterAutospacing="0"/>
              <w:textAlignment w:val="baseline"/>
            </w:pPr>
            <w:r>
              <w:t>8.User also can use testing service.</w:t>
            </w:r>
          </w:p>
        </w:tc>
        <w:tc>
          <w:tcPr>
            <w:tcW w:w="4675" w:type="dxa"/>
          </w:tcPr>
          <w:p w14:paraId="0D7DB28F" w14:textId="77777777" w:rsidR="006C5974" w:rsidRDefault="006C5974" w:rsidP="006C5974">
            <w:pPr>
              <w:pStyle w:val="paragraph"/>
              <w:spacing w:before="0" w:beforeAutospacing="0" w:after="0" w:afterAutospacing="0"/>
              <w:textAlignment w:val="baseline"/>
            </w:pPr>
          </w:p>
        </w:tc>
      </w:tr>
      <w:tr w:rsidR="006C5974" w14:paraId="6A99FAB8" w14:textId="77777777" w:rsidTr="00810CD6">
        <w:tc>
          <w:tcPr>
            <w:tcW w:w="4675" w:type="dxa"/>
          </w:tcPr>
          <w:p w14:paraId="3A4A3D59" w14:textId="77777777" w:rsidR="006C5974" w:rsidRDefault="006C5974" w:rsidP="006C5974">
            <w:pPr>
              <w:pStyle w:val="paragraph"/>
              <w:spacing w:before="0" w:beforeAutospacing="0" w:after="0" w:afterAutospacing="0"/>
              <w:textAlignment w:val="baseline"/>
            </w:pPr>
          </w:p>
        </w:tc>
        <w:tc>
          <w:tcPr>
            <w:tcW w:w="4675" w:type="dxa"/>
          </w:tcPr>
          <w:p w14:paraId="4D2048E9" w14:textId="1AA3A7FC" w:rsidR="006C5974" w:rsidRDefault="006C5974" w:rsidP="006C5974">
            <w:pPr>
              <w:pStyle w:val="paragraph"/>
              <w:spacing w:before="0" w:beforeAutospacing="0" w:after="0" w:afterAutospacing="0"/>
              <w:textAlignment w:val="baseline"/>
            </w:pPr>
            <w:r>
              <w:t>9.If user ask for testing service sample collector goes to user home and took sample.</w:t>
            </w:r>
          </w:p>
        </w:tc>
      </w:tr>
      <w:tr w:rsidR="006C5974" w14:paraId="7E5A14B7" w14:textId="77777777" w:rsidTr="00810CD6">
        <w:tc>
          <w:tcPr>
            <w:tcW w:w="4675" w:type="dxa"/>
          </w:tcPr>
          <w:p w14:paraId="61733439" w14:textId="095322E6" w:rsidR="006C5974" w:rsidRDefault="006C5974" w:rsidP="006C5974">
            <w:pPr>
              <w:pStyle w:val="paragraph"/>
              <w:spacing w:before="0" w:beforeAutospacing="0" w:after="0" w:afterAutospacing="0"/>
              <w:textAlignment w:val="baseline"/>
            </w:pPr>
            <w:r>
              <w:t>10.Us</w:t>
            </w:r>
            <w:r w:rsidRPr="00810CD6">
              <w:t>er makes payment</w:t>
            </w:r>
            <w:r>
              <w:t xml:space="preserve"> for using services.</w:t>
            </w:r>
          </w:p>
        </w:tc>
        <w:tc>
          <w:tcPr>
            <w:tcW w:w="4675" w:type="dxa"/>
          </w:tcPr>
          <w:p w14:paraId="1BA75AFB" w14:textId="77777777" w:rsidR="006C5974" w:rsidRDefault="006C5974" w:rsidP="006C5974">
            <w:pPr>
              <w:pStyle w:val="paragraph"/>
              <w:spacing w:before="0" w:beforeAutospacing="0" w:after="0" w:afterAutospacing="0"/>
              <w:textAlignment w:val="baseline"/>
            </w:pPr>
          </w:p>
        </w:tc>
      </w:tr>
      <w:tr w:rsidR="006C5974" w14:paraId="5B749324" w14:textId="77777777" w:rsidTr="00810CD6">
        <w:tc>
          <w:tcPr>
            <w:tcW w:w="4675" w:type="dxa"/>
          </w:tcPr>
          <w:p w14:paraId="186CC95C" w14:textId="5ED8F3BF" w:rsidR="006C5974" w:rsidRDefault="006C5974" w:rsidP="006C5974">
            <w:pPr>
              <w:pStyle w:val="paragraph"/>
              <w:spacing w:before="0" w:beforeAutospacing="0" w:after="0" w:afterAutospacing="0"/>
              <w:textAlignment w:val="baseline"/>
            </w:pPr>
          </w:p>
        </w:tc>
        <w:tc>
          <w:tcPr>
            <w:tcW w:w="4675" w:type="dxa"/>
          </w:tcPr>
          <w:p w14:paraId="20759F7F" w14:textId="7A3560AC" w:rsidR="006C5974" w:rsidRDefault="006C5974" w:rsidP="006C5974">
            <w:pPr>
              <w:pStyle w:val="paragraph"/>
              <w:spacing w:before="0" w:beforeAutospacing="0" w:after="0" w:afterAutospacing="0"/>
              <w:textAlignment w:val="baseline"/>
            </w:pPr>
            <w:r>
              <w:t>11.Admin</w:t>
            </w:r>
            <w:r w:rsidRPr="00810CD6">
              <w:t xml:space="preserve"> confirms the </w:t>
            </w:r>
            <w:r>
              <w:t>p</w:t>
            </w:r>
            <w:r w:rsidRPr="00810CD6">
              <w:t>ayment</w:t>
            </w:r>
            <w:r>
              <w:t>.</w:t>
            </w:r>
          </w:p>
        </w:tc>
      </w:tr>
      <w:tr w:rsidR="006C5974" w14:paraId="58BA2B24" w14:textId="77777777" w:rsidTr="006C5974">
        <w:trPr>
          <w:trHeight w:val="593"/>
        </w:trPr>
        <w:tc>
          <w:tcPr>
            <w:tcW w:w="4675" w:type="dxa"/>
          </w:tcPr>
          <w:p w14:paraId="3A63ED89" w14:textId="77777777" w:rsidR="006C5974" w:rsidRDefault="006C5974" w:rsidP="006C5974">
            <w:pPr>
              <w:pStyle w:val="paragraph"/>
              <w:spacing w:before="0" w:beforeAutospacing="0" w:after="0" w:afterAutospacing="0"/>
              <w:textAlignment w:val="baseline"/>
            </w:pPr>
          </w:p>
        </w:tc>
        <w:tc>
          <w:tcPr>
            <w:tcW w:w="4675" w:type="dxa"/>
          </w:tcPr>
          <w:p w14:paraId="269C6422" w14:textId="0FE4923C" w:rsidR="006C5974" w:rsidRDefault="006C5974" w:rsidP="006C5974">
            <w:pPr>
              <w:pStyle w:val="paragraph"/>
              <w:spacing w:before="0" w:beforeAutospacing="0" w:after="0" w:afterAutospacing="0"/>
              <w:textAlignment w:val="baseline"/>
            </w:pPr>
            <w:r>
              <w:t>12.</w:t>
            </w:r>
            <w:r w:rsidRPr="006D4729">
              <w:t xml:space="preserve"> System validates payment and stores history</w:t>
            </w:r>
            <w:r>
              <w:t>.</w:t>
            </w:r>
          </w:p>
        </w:tc>
      </w:tr>
    </w:tbl>
    <w:p w14:paraId="224BD8E0" w14:textId="0F6DF2B6" w:rsidR="00B50F8F" w:rsidRPr="00810CD6" w:rsidRDefault="00B50F8F" w:rsidP="00810CD6">
      <w:pPr>
        <w:pStyle w:val="paragraph"/>
        <w:spacing w:before="0" w:beforeAutospacing="0" w:after="0" w:afterAutospacing="0"/>
        <w:textAlignment w:val="baseline"/>
        <w:rPr>
          <w:rFonts w:asciiTheme="minorHAnsi" w:hAnsiTheme="minorHAnsi" w:cstheme="minorHAnsi"/>
          <w:sz w:val="22"/>
          <w:szCs w:val="22"/>
        </w:rPr>
      </w:pPr>
      <w:r>
        <w:br w:type="page"/>
      </w:r>
    </w:p>
    <w:p w14:paraId="52CBCE62" w14:textId="03CF3157" w:rsidR="002F0D3F" w:rsidRDefault="00973020">
      <w:r w:rsidRPr="00973020">
        <w:rPr>
          <w:noProof/>
        </w:rPr>
        <w:lastRenderedPageBreak/>
        <w:drawing>
          <wp:inline distT="0" distB="0" distL="0" distR="0" wp14:anchorId="3EA490FA" wp14:editId="1F24E2CB">
            <wp:extent cx="5943600" cy="42964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96410"/>
                    </a:xfrm>
                    <a:prstGeom prst="rect">
                      <a:avLst/>
                    </a:prstGeom>
                  </pic:spPr>
                </pic:pic>
              </a:graphicData>
            </a:graphic>
          </wp:inline>
        </w:drawing>
      </w:r>
    </w:p>
    <w:sectPr w:rsidR="002F0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A7314"/>
    <w:multiLevelType w:val="hybridMultilevel"/>
    <w:tmpl w:val="53C89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D52B9"/>
    <w:multiLevelType w:val="multilevel"/>
    <w:tmpl w:val="71F8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74096B"/>
    <w:multiLevelType w:val="hybridMultilevel"/>
    <w:tmpl w:val="FA1A4024"/>
    <w:lvl w:ilvl="0" w:tplc="72B4CA2A">
      <w:numFmt w:val="bullet"/>
      <w:lvlText w:val="•"/>
      <w:lvlJc w:val="left"/>
      <w:pPr>
        <w:ind w:left="1140" w:hanging="360"/>
      </w:pPr>
      <w:rPr>
        <w:rFonts w:ascii="Calibri" w:eastAsia="Times New Roman" w:hAnsi="Calibri" w:cs="Calibri"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3827C6"/>
    <w:multiLevelType w:val="hybridMultilevel"/>
    <w:tmpl w:val="384C2B58"/>
    <w:lvl w:ilvl="0" w:tplc="72B4CA2A">
      <w:numFmt w:val="bullet"/>
      <w:lvlText w:val="•"/>
      <w:lvlJc w:val="left"/>
      <w:pPr>
        <w:ind w:left="1140" w:hanging="360"/>
      </w:pPr>
      <w:rPr>
        <w:rFonts w:ascii="Calibri" w:eastAsia="Times New Roman" w:hAnsi="Calibri" w:cs="Calibri" w:hint="default"/>
        <w:sz w:val="32"/>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nsid w:val="55EF7EE0"/>
    <w:multiLevelType w:val="multilevel"/>
    <w:tmpl w:val="62BE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C8A73DF"/>
    <w:multiLevelType w:val="hybridMultilevel"/>
    <w:tmpl w:val="29B8C98A"/>
    <w:lvl w:ilvl="0" w:tplc="0409000F">
      <w:start w:val="1"/>
      <w:numFmt w:val="decimal"/>
      <w:lvlText w:val="%1."/>
      <w:lvlJc w:val="lef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6">
    <w:nsid w:val="60E90E6D"/>
    <w:multiLevelType w:val="hybridMultilevel"/>
    <w:tmpl w:val="38ACA5D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nsid w:val="652745B5"/>
    <w:multiLevelType w:val="hybridMultilevel"/>
    <w:tmpl w:val="07E8D262"/>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8">
    <w:nsid w:val="6835148F"/>
    <w:multiLevelType w:val="multilevel"/>
    <w:tmpl w:val="EA1A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B9D4190"/>
    <w:multiLevelType w:val="hybridMultilevel"/>
    <w:tmpl w:val="06125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0B527A"/>
    <w:multiLevelType w:val="hybridMultilevel"/>
    <w:tmpl w:val="53C89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5"/>
  </w:num>
  <w:num w:numId="4">
    <w:abstractNumId w:val="8"/>
  </w:num>
  <w:num w:numId="5">
    <w:abstractNumId w:val="1"/>
  </w:num>
  <w:num w:numId="6">
    <w:abstractNumId w:val="4"/>
  </w:num>
  <w:num w:numId="7">
    <w:abstractNumId w:val="9"/>
  </w:num>
  <w:num w:numId="8">
    <w:abstractNumId w:val="6"/>
  </w:num>
  <w:num w:numId="9">
    <w:abstractNumId w:val="7"/>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085"/>
    <w:rsid w:val="00100217"/>
    <w:rsid w:val="002F0D3F"/>
    <w:rsid w:val="00451DFE"/>
    <w:rsid w:val="004F68F5"/>
    <w:rsid w:val="0064324F"/>
    <w:rsid w:val="006C5974"/>
    <w:rsid w:val="006D4729"/>
    <w:rsid w:val="00810CD6"/>
    <w:rsid w:val="008533E9"/>
    <w:rsid w:val="00973020"/>
    <w:rsid w:val="00B50F8F"/>
    <w:rsid w:val="00BF78E7"/>
    <w:rsid w:val="00CA42DB"/>
    <w:rsid w:val="00F03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CEEE4"/>
  <w15:chartTrackingRefBased/>
  <w15:docId w15:val="{CA300AFC-164A-48AE-A40E-B7AD883DB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B50F8F"/>
  </w:style>
  <w:style w:type="paragraph" w:styleId="NormalWeb">
    <w:name w:val="Normal (Web)"/>
    <w:basedOn w:val="Normal"/>
    <w:uiPriority w:val="99"/>
    <w:semiHidden/>
    <w:unhideWhenUsed/>
    <w:rsid w:val="00B50F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F78E7"/>
    <w:pPr>
      <w:ind w:left="720"/>
      <w:contextualSpacing/>
    </w:pPr>
  </w:style>
  <w:style w:type="paragraph" w:customStyle="1" w:styleId="paragraph">
    <w:name w:val="paragraph"/>
    <w:basedOn w:val="Normal"/>
    <w:rsid w:val="00BF78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F78E7"/>
  </w:style>
  <w:style w:type="character" w:customStyle="1" w:styleId="eop">
    <w:name w:val="eop"/>
    <w:basedOn w:val="DefaultParagraphFont"/>
    <w:rsid w:val="00BF78E7"/>
  </w:style>
  <w:style w:type="table" w:styleId="TableGrid">
    <w:name w:val="Table Grid"/>
    <w:basedOn w:val="TableNormal"/>
    <w:uiPriority w:val="39"/>
    <w:rsid w:val="00810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093367">
      <w:bodyDiv w:val="1"/>
      <w:marLeft w:val="0"/>
      <w:marRight w:val="0"/>
      <w:marTop w:val="0"/>
      <w:marBottom w:val="0"/>
      <w:divBdr>
        <w:top w:val="none" w:sz="0" w:space="0" w:color="auto"/>
        <w:left w:val="none" w:sz="0" w:space="0" w:color="auto"/>
        <w:bottom w:val="none" w:sz="0" w:space="0" w:color="auto"/>
        <w:right w:val="none" w:sz="0" w:space="0" w:color="auto"/>
      </w:divBdr>
    </w:div>
    <w:div w:id="793863886">
      <w:bodyDiv w:val="1"/>
      <w:marLeft w:val="0"/>
      <w:marRight w:val="0"/>
      <w:marTop w:val="0"/>
      <w:marBottom w:val="0"/>
      <w:divBdr>
        <w:top w:val="none" w:sz="0" w:space="0" w:color="auto"/>
        <w:left w:val="none" w:sz="0" w:space="0" w:color="auto"/>
        <w:bottom w:val="none" w:sz="0" w:space="0" w:color="auto"/>
        <w:right w:val="none" w:sz="0" w:space="0" w:color="auto"/>
      </w:divBdr>
      <w:divsChild>
        <w:div w:id="1466585237">
          <w:marLeft w:val="0"/>
          <w:marRight w:val="0"/>
          <w:marTop w:val="0"/>
          <w:marBottom w:val="0"/>
          <w:divBdr>
            <w:top w:val="none" w:sz="0" w:space="0" w:color="auto"/>
            <w:left w:val="none" w:sz="0" w:space="0" w:color="auto"/>
            <w:bottom w:val="none" w:sz="0" w:space="0" w:color="auto"/>
            <w:right w:val="none" w:sz="0" w:space="0" w:color="auto"/>
          </w:divBdr>
        </w:div>
        <w:div w:id="124201304">
          <w:marLeft w:val="0"/>
          <w:marRight w:val="0"/>
          <w:marTop w:val="0"/>
          <w:marBottom w:val="0"/>
          <w:divBdr>
            <w:top w:val="none" w:sz="0" w:space="0" w:color="auto"/>
            <w:left w:val="none" w:sz="0" w:space="0" w:color="auto"/>
            <w:bottom w:val="none" w:sz="0" w:space="0" w:color="auto"/>
            <w:right w:val="none" w:sz="0" w:space="0" w:color="auto"/>
          </w:divBdr>
        </w:div>
        <w:div w:id="563371696">
          <w:marLeft w:val="0"/>
          <w:marRight w:val="0"/>
          <w:marTop w:val="0"/>
          <w:marBottom w:val="0"/>
          <w:divBdr>
            <w:top w:val="none" w:sz="0" w:space="0" w:color="auto"/>
            <w:left w:val="none" w:sz="0" w:space="0" w:color="auto"/>
            <w:bottom w:val="none" w:sz="0" w:space="0" w:color="auto"/>
            <w:right w:val="none" w:sz="0" w:space="0" w:color="auto"/>
          </w:divBdr>
        </w:div>
      </w:divsChild>
    </w:div>
    <w:div w:id="1508323620">
      <w:bodyDiv w:val="1"/>
      <w:marLeft w:val="0"/>
      <w:marRight w:val="0"/>
      <w:marTop w:val="0"/>
      <w:marBottom w:val="0"/>
      <w:divBdr>
        <w:top w:val="none" w:sz="0" w:space="0" w:color="auto"/>
        <w:left w:val="none" w:sz="0" w:space="0" w:color="auto"/>
        <w:bottom w:val="none" w:sz="0" w:space="0" w:color="auto"/>
        <w:right w:val="none" w:sz="0" w:space="0" w:color="auto"/>
      </w:divBdr>
      <w:divsChild>
        <w:div w:id="328800937">
          <w:marLeft w:val="0"/>
          <w:marRight w:val="0"/>
          <w:marTop w:val="0"/>
          <w:marBottom w:val="0"/>
          <w:divBdr>
            <w:top w:val="none" w:sz="0" w:space="0" w:color="auto"/>
            <w:left w:val="none" w:sz="0" w:space="0" w:color="auto"/>
            <w:bottom w:val="none" w:sz="0" w:space="0" w:color="auto"/>
            <w:right w:val="none" w:sz="0" w:space="0" w:color="auto"/>
          </w:divBdr>
        </w:div>
        <w:div w:id="1345210515">
          <w:marLeft w:val="0"/>
          <w:marRight w:val="0"/>
          <w:marTop w:val="0"/>
          <w:marBottom w:val="0"/>
          <w:divBdr>
            <w:top w:val="none" w:sz="0" w:space="0" w:color="auto"/>
            <w:left w:val="none" w:sz="0" w:space="0" w:color="auto"/>
            <w:bottom w:val="none" w:sz="0" w:space="0" w:color="auto"/>
            <w:right w:val="none" w:sz="0" w:space="0" w:color="auto"/>
          </w:divBdr>
        </w:div>
      </w:divsChild>
    </w:div>
    <w:div w:id="1555971076">
      <w:bodyDiv w:val="1"/>
      <w:marLeft w:val="0"/>
      <w:marRight w:val="0"/>
      <w:marTop w:val="0"/>
      <w:marBottom w:val="0"/>
      <w:divBdr>
        <w:top w:val="none" w:sz="0" w:space="0" w:color="auto"/>
        <w:left w:val="none" w:sz="0" w:space="0" w:color="auto"/>
        <w:bottom w:val="none" w:sz="0" w:space="0" w:color="auto"/>
        <w:right w:val="none" w:sz="0" w:space="0" w:color="auto"/>
      </w:divBdr>
      <w:divsChild>
        <w:div w:id="943655932">
          <w:marLeft w:val="0"/>
          <w:marRight w:val="0"/>
          <w:marTop w:val="0"/>
          <w:marBottom w:val="0"/>
          <w:divBdr>
            <w:top w:val="none" w:sz="0" w:space="0" w:color="auto"/>
            <w:left w:val="none" w:sz="0" w:space="0" w:color="auto"/>
            <w:bottom w:val="none" w:sz="0" w:space="0" w:color="auto"/>
            <w:right w:val="none" w:sz="0" w:space="0" w:color="auto"/>
          </w:divBdr>
          <w:divsChild>
            <w:div w:id="1336223680">
              <w:marLeft w:val="0"/>
              <w:marRight w:val="0"/>
              <w:marTop w:val="0"/>
              <w:marBottom w:val="0"/>
              <w:divBdr>
                <w:top w:val="none" w:sz="0" w:space="0" w:color="auto"/>
                <w:left w:val="none" w:sz="0" w:space="0" w:color="auto"/>
                <w:bottom w:val="none" w:sz="0" w:space="0" w:color="auto"/>
                <w:right w:val="none" w:sz="0" w:space="0" w:color="auto"/>
              </w:divBdr>
            </w:div>
            <w:div w:id="1482385910">
              <w:marLeft w:val="0"/>
              <w:marRight w:val="0"/>
              <w:marTop w:val="0"/>
              <w:marBottom w:val="0"/>
              <w:divBdr>
                <w:top w:val="none" w:sz="0" w:space="0" w:color="auto"/>
                <w:left w:val="none" w:sz="0" w:space="0" w:color="auto"/>
                <w:bottom w:val="none" w:sz="0" w:space="0" w:color="auto"/>
                <w:right w:val="none" w:sz="0" w:space="0" w:color="auto"/>
              </w:divBdr>
            </w:div>
          </w:divsChild>
        </w:div>
        <w:div w:id="104689431">
          <w:marLeft w:val="0"/>
          <w:marRight w:val="0"/>
          <w:marTop w:val="0"/>
          <w:marBottom w:val="0"/>
          <w:divBdr>
            <w:top w:val="none" w:sz="0" w:space="0" w:color="auto"/>
            <w:left w:val="none" w:sz="0" w:space="0" w:color="auto"/>
            <w:bottom w:val="none" w:sz="0" w:space="0" w:color="auto"/>
            <w:right w:val="none" w:sz="0" w:space="0" w:color="auto"/>
          </w:divBdr>
          <w:divsChild>
            <w:div w:id="1761753218">
              <w:marLeft w:val="0"/>
              <w:marRight w:val="0"/>
              <w:marTop w:val="0"/>
              <w:marBottom w:val="0"/>
              <w:divBdr>
                <w:top w:val="none" w:sz="0" w:space="0" w:color="auto"/>
                <w:left w:val="none" w:sz="0" w:space="0" w:color="auto"/>
                <w:bottom w:val="none" w:sz="0" w:space="0" w:color="auto"/>
                <w:right w:val="none" w:sz="0" w:space="0" w:color="auto"/>
              </w:divBdr>
            </w:div>
            <w:div w:id="1643609670">
              <w:marLeft w:val="0"/>
              <w:marRight w:val="0"/>
              <w:marTop w:val="0"/>
              <w:marBottom w:val="0"/>
              <w:divBdr>
                <w:top w:val="none" w:sz="0" w:space="0" w:color="auto"/>
                <w:left w:val="none" w:sz="0" w:space="0" w:color="auto"/>
                <w:bottom w:val="none" w:sz="0" w:space="0" w:color="auto"/>
                <w:right w:val="none" w:sz="0" w:space="0" w:color="auto"/>
              </w:divBdr>
            </w:div>
            <w:div w:id="1760909193">
              <w:marLeft w:val="0"/>
              <w:marRight w:val="0"/>
              <w:marTop w:val="0"/>
              <w:marBottom w:val="0"/>
              <w:divBdr>
                <w:top w:val="none" w:sz="0" w:space="0" w:color="auto"/>
                <w:left w:val="none" w:sz="0" w:space="0" w:color="auto"/>
                <w:bottom w:val="none" w:sz="0" w:space="0" w:color="auto"/>
                <w:right w:val="none" w:sz="0" w:space="0" w:color="auto"/>
              </w:divBdr>
            </w:div>
            <w:div w:id="1264264681">
              <w:marLeft w:val="0"/>
              <w:marRight w:val="0"/>
              <w:marTop w:val="0"/>
              <w:marBottom w:val="0"/>
              <w:divBdr>
                <w:top w:val="none" w:sz="0" w:space="0" w:color="auto"/>
                <w:left w:val="none" w:sz="0" w:space="0" w:color="auto"/>
                <w:bottom w:val="none" w:sz="0" w:space="0" w:color="auto"/>
                <w:right w:val="none" w:sz="0" w:space="0" w:color="auto"/>
              </w:divBdr>
            </w:div>
            <w:div w:id="1559199299">
              <w:marLeft w:val="0"/>
              <w:marRight w:val="0"/>
              <w:marTop w:val="0"/>
              <w:marBottom w:val="0"/>
              <w:divBdr>
                <w:top w:val="none" w:sz="0" w:space="0" w:color="auto"/>
                <w:left w:val="none" w:sz="0" w:space="0" w:color="auto"/>
                <w:bottom w:val="none" w:sz="0" w:space="0" w:color="auto"/>
                <w:right w:val="none" w:sz="0" w:space="0" w:color="auto"/>
              </w:divBdr>
            </w:div>
          </w:divsChild>
        </w:div>
        <w:div w:id="1867134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SADIA AFRIN SARA</dc:creator>
  <cp:keywords/>
  <dc:description/>
  <cp:lastModifiedBy>SADIA AFRIN SARA</cp:lastModifiedBy>
  <cp:revision>13</cp:revision>
  <dcterms:created xsi:type="dcterms:W3CDTF">2021-10-06T13:59:00Z</dcterms:created>
  <dcterms:modified xsi:type="dcterms:W3CDTF">2021-11-16T18:06:00Z</dcterms:modified>
</cp:coreProperties>
</file>