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40" w:rsidRDefault="00C102AC" w:rsidP="00C102AC">
      <w:pPr>
        <w:pStyle w:val="a4"/>
      </w:pPr>
      <w:r>
        <w:rPr>
          <w:rFonts w:hint="eastAsia"/>
        </w:rPr>
        <w:t>ResNet</w:t>
      </w:r>
      <w:r>
        <w:t xml:space="preserve"> </w:t>
      </w:r>
      <w:r>
        <w:rPr>
          <w:rFonts w:hint="eastAsia"/>
        </w:rPr>
        <w:t>Notes</w:t>
      </w:r>
    </w:p>
    <w:p w:rsidR="00C102AC" w:rsidRDefault="00CD7B31" w:rsidP="005306B2">
      <w:pPr>
        <w:pStyle w:val="a"/>
        <w:ind w:right="210"/>
      </w:pPr>
      <w:r>
        <w:rPr>
          <w:rFonts w:hint="eastAsia"/>
        </w:rPr>
        <w:t>Motivation</w:t>
      </w:r>
    </w:p>
    <w:p w:rsidR="00947424" w:rsidRDefault="008D56B4" w:rsidP="008D56B4">
      <w:pPr>
        <w:pStyle w:val="a6"/>
        <w:numPr>
          <w:ilvl w:val="0"/>
          <w:numId w:val="25"/>
        </w:numPr>
      </w:pPr>
      <w:r>
        <w:rPr>
          <w:rFonts w:hint="eastAsia"/>
        </w:rPr>
        <w:t>随着网络的加深，出现了训练</w:t>
      </w:r>
      <w:r w:rsidRPr="008D56B4">
        <w:rPr>
          <w:rFonts w:hint="eastAsia"/>
        </w:rPr>
        <w:t>准确率下降的现象，我们可以确定这不是由于</w:t>
      </w:r>
      <w:r w:rsidRPr="008D56B4">
        <w:t>过拟合造成的(过拟合的情况训练集应该准确率很高)；所以作者针对这个问题提出了一种全新的网络，叫深度残差网络，它允许网络尽可能的加深，其中引入了全新的结构</w:t>
      </w:r>
      <w:r w:rsidR="005108E2">
        <w:rPr>
          <w:rFonts w:hint="eastAsia"/>
        </w:rPr>
        <w:t>，</w:t>
      </w:r>
      <w:r w:rsidRPr="008D56B4">
        <w:t>如图</w:t>
      </w:r>
      <w:r w:rsidR="008B6E65">
        <w:rPr>
          <w:rFonts w:hint="eastAsia"/>
        </w:rPr>
        <w:t>所示</w:t>
      </w:r>
      <w:r w:rsidR="005108E2">
        <w:rPr>
          <w:rFonts w:hint="eastAsia"/>
        </w:rPr>
        <w:t>：</w:t>
      </w:r>
    </w:p>
    <w:p w:rsidR="008B6E65" w:rsidRDefault="00B742F4" w:rsidP="008B6E65">
      <w:pPr>
        <w:pStyle w:val="a6"/>
        <w:ind w:left="717" w:firstLine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1634290</wp:posOffset>
                </wp:positionH>
                <wp:positionV relativeFrom="paragraph">
                  <wp:posOffset>743420</wp:posOffset>
                </wp:positionV>
                <wp:extent cx="156306" cy="2835892"/>
                <wp:effectExtent l="76200" t="38100" r="34290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06" cy="2835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D6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8.7pt;margin-top:58.55pt;width:12.3pt;height:223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B6E65">
        <w:rPr>
          <w:noProof/>
        </w:rPr>
        <w:drawing>
          <wp:inline distT="0" distB="0" distL="0" distR="0" wp14:anchorId="00A512EE" wp14:editId="55935C89">
            <wp:extent cx="3046963" cy="1305212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663" cy="13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4C" w:rsidRPr="009E454C" w:rsidRDefault="00CD7B31" w:rsidP="009E454C">
      <w:pPr>
        <w:pStyle w:val="a"/>
        <w:numPr>
          <w:ilvl w:val="0"/>
          <w:numId w:val="25"/>
        </w:numPr>
        <w:ind w:right="210"/>
      </w:pPr>
      <w:r w:rsidRPr="009E454C">
        <w:t>identity mapping</w:t>
      </w:r>
    </w:p>
    <w:p w:rsidR="00526F3C" w:rsidRPr="00526F3C" w:rsidRDefault="00526F3C" w:rsidP="005306B2">
      <w:pPr>
        <w:pStyle w:val="a6"/>
        <w:ind w:left="1497" w:firstLine="123"/>
      </w:pPr>
      <w:r>
        <w:rPr>
          <w:rFonts w:ascii="Arial" w:hAnsi="Arial" w:cs="Arial" w:hint="eastAsia"/>
          <w:color w:val="4F4F4F"/>
          <w:shd w:val="clear" w:color="auto" w:fill="FFFFFF"/>
        </w:rPr>
        <w:t>恒等映射，</w:t>
      </w:r>
      <w:r w:rsidR="00CD7B31" w:rsidRPr="00CD7B31">
        <w:rPr>
          <w:rFonts w:ascii="Arial" w:hAnsi="Arial" w:cs="Arial"/>
          <w:color w:val="4F4F4F"/>
          <w:shd w:val="clear" w:color="auto" w:fill="FFFFFF"/>
        </w:rPr>
        <w:t>指的就是图中</w:t>
      </w:r>
      <w:r w:rsidR="00065F98">
        <w:rPr>
          <w:rFonts w:ascii="Arial" w:hAnsi="Arial" w:cs="Arial" w:hint="eastAsia"/>
          <w:color w:val="4F4F4F"/>
          <w:shd w:val="clear" w:color="auto" w:fill="FFFFFF"/>
        </w:rPr>
        <w:t>“</w:t>
      </w:r>
      <w:r w:rsidR="00CD7B31" w:rsidRPr="00CD7B31">
        <w:rPr>
          <w:rFonts w:ascii="Arial" w:hAnsi="Arial" w:cs="Arial"/>
          <w:color w:val="4F4F4F"/>
          <w:shd w:val="clear" w:color="auto" w:fill="FFFFFF"/>
        </w:rPr>
        <w:t>弯弯的曲线</w:t>
      </w:r>
      <w:r w:rsidR="00065F98">
        <w:rPr>
          <w:rFonts w:ascii="Arial" w:hAnsi="Arial" w:cs="Arial" w:hint="eastAsia"/>
          <w:color w:val="4F4F4F"/>
          <w:shd w:val="clear" w:color="auto" w:fill="FFFFFF"/>
        </w:rPr>
        <w:t>”</w:t>
      </w:r>
      <w:r w:rsidR="00DC0B82">
        <w:rPr>
          <w:rFonts w:ascii="Arial" w:hAnsi="Arial" w:cs="Arial" w:hint="eastAsia"/>
          <w:color w:val="4F4F4F"/>
          <w:shd w:val="clear" w:color="auto" w:fill="FFFFFF"/>
        </w:rPr>
        <w:t>（</w:t>
      </w:r>
      <w:r w:rsidR="00DC0B82">
        <w:rPr>
          <w:rFonts w:ascii="Arial" w:hAnsi="Arial" w:cs="Arial" w:hint="eastAsia"/>
          <w:color w:val="4F4F4F"/>
          <w:shd w:val="clear" w:color="auto" w:fill="FFFFFF"/>
        </w:rPr>
        <w:t>x</w:t>
      </w:r>
      <w:r w:rsidR="00DC0B82"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9E454C" w:rsidRPr="009E454C" w:rsidRDefault="00CD7B31" w:rsidP="009E454C">
      <w:pPr>
        <w:pStyle w:val="a"/>
        <w:numPr>
          <w:ilvl w:val="0"/>
          <w:numId w:val="25"/>
        </w:numPr>
        <w:ind w:right="210"/>
      </w:pPr>
      <w:r w:rsidRPr="009E454C">
        <w:t>residual mapping</w:t>
      </w:r>
    </w:p>
    <w:p w:rsidR="008D56B4" w:rsidRPr="005E244C" w:rsidRDefault="00CD7B31" w:rsidP="005306B2">
      <w:pPr>
        <w:pStyle w:val="a6"/>
        <w:ind w:left="1497" w:firstLine="123"/>
      </w:pPr>
      <w:r w:rsidRPr="00CD7B31">
        <w:rPr>
          <w:rFonts w:ascii="Arial" w:hAnsi="Arial" w:cs="Arial"/>
          <w:color w:val="4F4F4F"/>
          <w:shd w:val="clear" w:color="auto" w:fill="FFFFFF"/>
        </w:rPr>
        <w:t>指的就是除了</w:t>
      </w:r>
      <w:r w:rsidR="00526F3C">
        <w:rPr>
          <w:rFonts w:ascii="Arial" w:hAnsi="Arial" w:cs="Arial" w:hint="eastAsia"/>
          <w:color w:val="4F4F4F"/>
          <w:shd w:val="clear" w:color="auto" w:fill="FFFFFF"/>
        </w:rPr>
        <w:t>“</w:t>
      </w:r>
      <w:r w:rsidRPr="00CD7B31">
        <w:rPr>
          <w:rFonts w:ascii="Arial" w:hAnsi="Arial" w:cs="Arial"/>
          <w:color w:val="4F4F4F"/>
          <w:shd w:val="clear" w:color="auto" w:fill="FFFFFF"/>
        </w:rPr>
        <w:t>弯弯的曲线</w:t>
      </w:r>
      <w:r w:rsidR="00526F3C">
        <w:rPr>
          <w:rFonts w:ascii="Arial" w:hAnsi="Arial" w:cs="Arial" w:hint="eastAsia"/>
          <w:color w:val="4F4F4F"/>
          <w:shd w:val="clear" w:color="auto" w:fill="FFFFFF"/>
        </w:rPr>
        <w:t>”</w:t>
      </w:r>
      <w:r w:rsidRPr="00CD7B31">
        <w:rPr>
          <w:rFonts w:ascii="Arial" w:hAnsi="Arial" w:cs="Arial"/>
          <w:color w:val="4F4F4F"/>
          <w:shd w:val="clear" w:color="auto" w:fill="FFFFFF"/>
        </w:rPr>
        <w:t>那部分</w:t>
      </w:r>
      <w:r w:rsidR="006E132E">
        <w:rPr>
          <w:rFonts w:ascii="Arial" w:hAnsi="Arial" w:cs="Arial" w:hint="eastAsia"/>
          <w:color w:val="4F4F4F"/>
          <w:shd w:val="clear" w:color="auto" w:fill="FFFFFF"/>
        </w:rPr>
        <w:t>（</w:t>
      </w:r>
      <w:r w:rsidR="006E132E">
        <w:rPr>
          <w:rFonts w:ascii="Arial" w:hAnsi="Arial" w:cs="Arial" w:hint="eastAsia"/>
          <w:color w:val="4F4F4F"/>
          <w:shd w:val="clear" w:color="auto" w:fill="FFFFFF"/>
        </w:rPr>
        <w:t>F</w:t>
      </w:r>
      <w:r w:rsidR="006E132E">
        <w:rPr>
          <w:rFonts w:ascii="Arial" w:hAnsi="Arial" w:cs="Arial"/>
          <w:color w:val="4F4F4F"/>
          <w:shd w:val="clear" w:color="auto" w:fill="FFFFFF"/>
        </w:rPr>
        <w:t>(x)</w:t>
      </w:r>
      <w:r w:rsidR="006E132E" w:rsidRPr="00CD7B31">
        <w:rPr>
          <w:rFonts w:ascii="Arial" w:hAnsi="Arial" w:cs="Arial"/>
          <w:color w:val="4F4F4F"/>
          <w:shd w:val="clear" w:color="auto" w:fill="FFFFFF"/>
        </w:rPr>
        <w:t> </w:t>
      </w:r>
      <w:r w:rsidR="006E132E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CD7B31">
        <w:rPr>
          <w:rFonts w:ascii="Arial" w:hAnsi="Arial" w:cs="Arial"/>
          <w:color w:val="4F4F4F"/>
          <w:shd w:val="clear" w:color="auto" w:fill="FFFFFF"/>
        </w:rPr>
        <w:t>，</w:t>
      </w:r>
      <w:r w:rsidRPr="00CD7B31">
        <w:rPr>
          <w:rFonts w:ascii="Arial" w:hAnsi="Arial" w:cs="Arial"/>
          <w:color w:val="4F4F4F"/>
          <w:shd w:val="clear" w:color="auto" w:fill="FFFFFF"/>
        </w:rPr>
        <w:t>residual mapping</w:t>
      </w:r>
      <w:r w:rsidRPr="00CD7B31">
        <w:rPr>
          <w:rFonts w:ascii="Arial" w:hAnsi="Arial" w:cs="Arial"/>
          <w:color w:val="4F4F4F"/>
          <w:shd w:val="clear" w:color="auto" w:fill="FFFFFF"/>
        </w:rPr>
        <w:t>指的是</w:t>
      </w:r>
      <w:r w:rsidRPr="00CD7B31">
        <w:rPr>
          <w:rFonts w:ascii="Arial" w:hAnsi="Arial" w:cs="Arial"/>
          <w:color w:val="4F4F4F"/>
          <w:shd w:val="clear" w:color="auto" w:fill="FFFFFF"/>
        </w:rPr>
        <w:t>“</w:t>
      </w:r>
      <w:r w:rsidRPr="00CD7B31">
        <w:rPr>
          <w:rStyle w:val="ab"/>
          <w:rFonts w:ascii="Arial" w:hAnsi="Arial" w:cs="Arial"/>
          <w:color w:val="4F4F4F"/>
          <w:shd w:val="clear" w:color="auto" w:fill="FFFFFF"/>
        </w:rPr>
        <w:t>差</w:t>
      </w:r>
      <w:r w:rsidRPr="00CD7B31">
        <w:rPr>
          <w:rFonts w:ascii="Arial" w:hAnsi="Arial" w:cs="Arial"/>
          <w:color w:val="4F4F4F"/>
          <w:shd w:val="clear" w:color="auto" w:fill="FFFFFF"/>
        </w:rPr>
        <w:t>”</w:t>
      </w:r>
    </w:p>
    <w:p w:rsidR="005E244C" w:rsidRDefault="005E244C" w:rsidP="005306B2">
      <w:pPr>
        <w:pStyle w:val="a"/>
        <w:ind w:right="210"/>
      </w:pPr>
      <w:r>
        <w:rPr>
          <w:rFonts w:hint="eastAsia"/>
        </w:rPr>
        <w:t>为什么</w:t>
      </w:r>
      <w:r w:rsidRPr="005E244C">
        <w:t>ResNet可以解决</w:t>
      </w:r>
      <w:r>
        <w:rPr>
          <w:rFonts w:hint="eastAsia"/>
        </w:rPr>
        <w:t>神经网络的退化问题</w:t>
      </w:r>
    </w:p>
    <w:p w:rsidR="005E244C" w:rsidRDefault="005E244C" w:rsidP="005E244C">
      <w:pPr>
        <w:pStyle w:val="a"/>
        <w:numPr>
          <w:ilvl w:val="0"/>
          <w:numId w:val="25"/>
        </w:numPr>
        <w:ind w:right="210"/>
      </w:pPr>
      <w:r>
        <w:rPr>
          <w:rFonts w:hint="eastAsia"/>
        </w:rPr>
        <w:t>实验证明</w:t>
      </w:r>
    </w:p>
    <w:p w:rsidR="005E244C" w:rsidRDefault="005E244C" w:rsidP="005E244C">
      <w:pPr>
        <w:pStyle w:val="a"/>
        <w:numPr>
          <w:ilvl w:val="0"/>
          <w:numId w:val="25"/>
        </w:numPr>
        <w:ind w:right="210"/>
      </w:pPr>
      <w:r>
        <w:rPr>
          <w:rFonts w:hint="eastAsia"/>
        </w:rPr>
        <w:t>理论证明</w:t>
      </w:r>
    </w:p>
    <w:p w:rsidR="005E244C" w:rsidRDefault="009E454C" w:rsidP="005306B2">
      <w:pPr>
        <w:ind w:left="1620" w:firstLineChars="200" w:firstLine="420"/>
      </w:pPr>
      <w:r>
        <w:rPr>
          <w:rFonts w:hint="eastAsia"/>
        </w:rPr>
        <w:t>首先</w:t>
      </w:r>
      <w:r w:rsidR="0004290B" w:rsidRPr="0004290B">
        <w:rPr>
          <w:rFonts w:hint="eastAsia"/>
        </w:rPr>
        <w:t>对于一个堆积层结构（几层堆积而成）</w:t>
      </w:r>
      <w:r w:rsidR="000C3187">
        <w:rPr>
          <w:rFonts w:hint="eastAsia"/>
        </w:rPr>
        <w:t>，</w:t>
      </w:r>
      <w:r w:rsidR="0004290B" w:rsidRPr="0004290B">
        <w:rPr>
          <w:rFonts w:hint="eastAsia"/>
        </w:rPr>
        <w:t>当输入为</w:t>
      </w:r>
      <w:r w:rsidR="0004290B" w:rsidRPr="0004290B">
        <w:t xml:space="preserve"> x 时其学习到的特征记为 H(x) ，现在我们希望其可以学习到残差 F(x)=H(x)-x ，这样其实原始的学习特征是 F(x)+x</w:t>
      </w:r>
      <w:r w:rsidR="008656A2">
        <w:rPr>
          <w:rFonts w:hint="eastAsia"/>
        </w:rPr>
        <w:t>。</w:t>
      </w:r>
    </w:p>
    <w:p w:rsidR="004F582B" w:rsidRDefault="004F582B" w:rsidP="005306B2">
      <w:pPr>
        <w:ind w:left="1620" w:firstLineChars="200" w:firstLine="420"/>
      </w:pPr>
      <w:r w:rsidRPr="004F582B">
        <w:rPr>
          <w:rFonts w:hint="eastAsia"/>
        </w:rPr>
        <w:t>为什么残差学习相对更容易，从直观</w:t>
      </w:r>
      <w:r>
        <w:rPr>
          <w:rFonts w:hint="eastAsia"/>
        </w:rPr>
        <w:t>上看残差学习需要学习的内容少，因为残差一般会比较小，学习难度小</w:t>
      </w:r>
      <w:r w:rsidR="00F47E5A">
        <w:rPr>
          <w:rFonts w:hint="eastAsia"/>
        </w:rPr>
        <w:t>。</w:t>
      </w:r>
    </w:p>
    <w:p w:rsidR="00F47E5A" w:rsidRDefault="00F47E5A" w:rsidP="005306B2">
      <w:pPr>
        <w:ind w:left="654" w:firstLineChars="200" w:firstLine="420"/>
        <w:jc w:val="center"/>
      </w:pPr>
      <w:r>
        <w:rPr>
          <w:noProof/>
        </w:rPr>
        <w:drawing>
          <wp:inline distT="0" distB="0" distL="0" distR="0" wp14:anchorId="41CE4318" wp14:editId="6F6CFC71">
            <wp:extent cx="3963235" cy="45138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30" cy="4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3C" w:rsidRDefault="001C5A3C" w:rsidP="005306B2">
      <w:pPr>
        <w:ind w:left="1680" w:firstLineChars="200" w:firstLine="420"/>
      </w:pPr>
      <w:r w:rsidRPr="001C5A3C">
        <w:rPr>
          <w:rFonts w:hint="eastAsia"/>
        </w:rPr>
        <w:t>小括号中的</w:t>
      </w:r>
      <w:r w:rsidRPr="001C5A3C">
        <w:t>1表明短路机制可以无损地传播梯度，而另外一项残差梯度则需要经过带有weights的层，梯度不是直接传递过来的。残差梯度不会那么巧全为-1，而且就算其比较小，有1的存在也不会导致梯度消失。所以残差学习会更容易。要注意上面的推导并不是严格的证明。</w:t>
      </w:r>
    </w:p>
    <w:p w:rsidR="005306B2" w:rsidRDefault="000D63AF" w:rsidP="005306B2">
      <w:pPr>
        <w:pStyle w:val="a"/>
        <w:ind w:right="210"/>
      </w:pPr>
      <w:r>
        <w:rPr>
          <w:rFonts w:hint="eastAsia"/>
        </w:rPr>
        <w:t>ResNet网络结构</w:t>
      </w:r>
    </w:p>
    <w:p w:rsidR="000D63AF" w:rsidRDefault="000D63AF" w:rsidP="000D63AF">
      <w:pPr>
        <w:pStyle w:val="a"/>
        <w:numPr>
          <w:ilvl w:val="0"/>
          <w:numId w:val="25"/>
        </w:numPr>
        <w:ind w:right="210"/>
      </w:pPr>
      <w:r>
        <w:rPr>
          <w:rFonts w:hint="eastAsia"/>
        </w:rPr>
        <w:t>Details</w:t>
      </w:r>
    </w:p>
    <w:p w:rsidR="000D63AF" w:rsidRDefault="000D63AF" w:rsidP="00CB1C92">
      <w:pPr>
        <w:ind w:left="1620" w:firstLine="420"/>
      </w:pPr>
      <w:r w:rsidRPr="000D63AF">
        <w:t>ResNet网络是参考了VGG19网络，在其基础上进行了修改，并通过短路机制加入了残差单元</w:t>
      </w:r>
      <w:r w:rsidR="00AB6ACF">
        <w:rPr>
          <w:rFonts w:hint="eastAsia"/>
        </w:rPr>
        <w:t>，</w:t>
      </w:r>
      <w:r w:rsidR="00AB6ACF" w:rsidRPr="00AB6ACF">
        <w:rPr>
          <w:rFonts w:hint="eastAsia"/>
        </w:rPr>
        <w:t>变化主要体现在</w:t>
      </w:r>
      <w:r w:rsidR="00AB6ACF" w:rsidRPr="00AB6ACF">
        <w:t>ResNet直接使用stride=2的卷积做下采样，并且用global average pool层替换了全连接层。ResNet的</w:t>
      </w:r>
      <w:r w:rsidR="00AB6ACF" w:rsidRPr="00AB6ACF">
        <w:lastRenderedPageBreak/>
        <w:t>一个重要设计原则是：当feature map大小降低一半时，feature map的数量增加一倍，这保</w:t>
      </w:r>
      <w:bookmarkStart w:id="0" w:name="_GoBack"/>
      <w:bookmarkEnd w:id="0"/>
      <w:r w:rsidR="00AB6ACF" w:rsidRPr="00AB6ACF">
        <w:t>持了网络层的复杂度。</w:t>
      </w:r>
    </w:p>
    <w:p w:rsidR="00FC37A8" w:rsidRDefault="00FC37A8" w:rsidP="00FC37A8">
      <w:pPr>
        <w:pStyle w:val="a"/>
        <w:numPr>
          <w:ilvl w:val="0"/>
          <w:numId w:val="25"/>
        </w:numPr>
        <w:ind w:right="210"/>
      </w:pPr>
      <w:r>
        <w:rPr>
          <w:rFonts w:hint="eastAsia"/>
        </w:rPr>
        <w:t>两种残差结构</w:t>
      </w:r>
    </w:p>
    <w:p w:rsidR="00581081" w:rsidRDefault="003C12CC" w:rsidP="00581081">
      <w:pPr>
        <w:ind w:left="1620"/>
      </w:pPr>
      <w:r>
        <w:rPr>
          <w:noProof/>
        </w:rPr>
        <w:drawing>
          <wp:inline distT="0" distB="0" distL="0" distR="0" wp14:anchorId="3143CCE0" wp14:editId="59D4152A">
            <wp:extent cx="4165288" cy="205406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863" cy="20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02" w:rsidRDefault="00EB73A7" w:rsidP="00EB73A7">
      <w:pPr>
        <w:ind w:left="1620" w:firstLineChars="200" w:firstLine="420"/>
      </w:pPr>
      <w:r w:rsidRPr="00EB73A7">
        <w:rPr>
          <w:rFonts w:hint="eastAsia"/>
        </w:rPr>
        <w:t>这两种结构分别针对</w:t>
      </w:r>
      <w:r w:rsidRPr="00EB73A7">
        <w:t>ResNet34（左图）和ResNet50/101/152（右图），一般称整个结构为一个</w:t>
      </w:r>
      <w:r w:rsidR="00467778">
        <w:rPr>
          <w:rFonts w:hint="eastAsia"/>
        </w:rPr>
        <w:t>“</w:t>
      </w:r>
      <w:r w:rsidRPr="00EB73A7">
        <w:t>b</w:t>
      </w:r>
      <w:r w:rsidR="00467778">
        <w:t>uilding block</w:t>
      </w:r>
      <w:r w:rsidR="00467778">
        <w:rPr>
          <w:rFonts w:hint="eastAsia"/>
        </w:rPr>
        <w:t>”</w:t>
      </w:r>
      <w:r w:rsidRPr="00EB73A7">
        <w:t>。其中右图又称为</w:t>
      </w:r>
      <w:r w:rsidR="002C7757">
        <w:rPr>
          <w:rFonts w:hint="eastAsia"/>
        </w:rPr>
        <w:t>“</w:t>
      </w:r>
      <w:r w:rsidRPr="00EB73A7">
        <w:t>bottleneck design”</w:t>
      </w:r>
      <w:r w:rsidR="00467778">
        <w:t>，目的一目了然，就是为了降低参数</w:t>
      </w:r>
      <w:r w:rsidRPr="00EB73A7">
        <w:t>，第一个1x1的卷积把256维channel降到64维，然后在最后通过1x1卷积恢复</w:t>
      </w:r>
      <w:r w:rsidR="00251F68">
        <w:rPr>
          <w:rFonts w:hint="eastAsia"/>
        </w:rPr>
        <w:t>。</w:t>
      </w:r>
    </w:p>
    <w:p w:rsidR="00994744" w:rsidRDefault="00994744" w:rsidP="00994744">
      <w:pPr>
        <w:pStyle w:val="a"/>
        <w:numPr>
          <w:ilvl w:val="0"/>
          <w:numId w:val="25"/>
        </w:numPr>
        <w:ind w:right="210"/>
      </w:pPr>
      <w:r>
        <w:rPr>
          <w:rFonts w:hint="eastAsia"/>
        </w:rPr>
        <w:t>F</w:t>
      </w:r>
      <w:r>
        <w:t>(x) + x</w:t>
      </w:r>
      <w:r w:rsidR="0081408A">
        <w:rPr>
          <w:rFonts w:hint="eastAsia"/>
        </w:rPr>
        <w:t>，两个map相加的问题</w:t>
      </w:r>
    </w:p>
    <w:p w:rsidR="0081408A" w:rsidRDefault="008011B7" w:rsidP="008011B7">
      <w:pPr>
        <w:pStyle w:val="a"/>
        <w:numPr>
          <w:ilvl w:val="0"/>
          <w:numId w:val="0"/>
        </w:numPr>
        <w:ind w:left="1620" w:right="210" w:firstLineChars="200" w:firstLine="420"/>
        <w:rPr>
          <w:b w:val="0"/>
        </w:rPr>
      </w:pPr>
      <w:r w:rsidRPr="008011B7">
        <w:rPr>
          <w:rFonts w:hint="eastAsia"/>
          <w:b w:val="0"/>
        </w:rPr>
        <w:t>对于短路连接，当输入和输出维度一致时，可以直接将输入加到输出上。当维度不一致时（</w:t>
      </w:r>
      <w:r w:rsidR="00C5675D">
        <w:rPr>
          <w:rFonts w:hint="eastAsia"/>
          <w:b w:val="0"/>
        </w:rPr>
        <w:t>channe</w:t>
      </w:r>
      <w:r w:rsidR="00C5675D">
        <w:rPr>
          <w:b w:val="0"/>
        </w:rPr>
        <w:t>l</w:t>
      </w:r>
      <w:r w:rsidR="00C5675D">
        <w:rPr>
          <w:rFonts w:hint="eastAsia"/>
          <w:b w:val="0"/>
        </w:rPr>
        <w:t>维度增加一倍，width、height维度减小一倍</w:t>
      </w:r>
      <w:r w:rsidRPr="008011B7">
        <w:rPr>
          <w:rFonts w:hint="eastAsia"/>
          <w:b w:val="0"/>
        </w:rPr>
        <w:t>），这就不能直接相加。有两种策略：（</w:t>
      </w:r>
      <w:r w:rsidRPr="008011B7">
        <w:rPr>
          <w:b w:val="0"/>
        </w:rPr>
        <w:t>1）采用zero-padding增加维度，此时一般要先做一个</w:t>
      </w:r>
      <w:r w:rsidR="00105268">
        <w:rPr>
          <w:rFonts w:hint="eastAsia"/>
          <w:b w:val="0"/>
        </w:rPr>
        <w:t>降采样</w:t>
      </w:r>
      <w:r w:rsidRPr="008011B7">
        <w:rPr>
          <w:b w:val="0"/>
        </w:rPr>
        <w:t>，可以采用str</w:t>
      </w:r>
      <w:r w:rsidR="00105268">
        <w:rPr>
          <w:rFonts w:hint="eastAsia"/>
          <w:b w:val="0"/>
        </w:rPr>
        <w:t>i</w:t>
      </w:r>
      <w:r w:rsidRPr="008011B7">
        <w:rPr>
          <w:b w:val="0"/>
        </w:rPr>
        <w:t>de=2的</w:t>
      </w:r>
      <w:r w:rsidR="001B4156">
        <w:rPr>
          <w:rFonts w:hint="eastAsia"/>
          <w:b w:val="0"/>
        </w:rPr>
        <w:t xml:space="preserve">avg </w:t>
      </w:r>
      <w:r w:rsidRPr="008011B7">
        <w:rPr>
          <w:b w:val="0"/>
        </w:rPr>
        <w:t>pooling，这样不会增加参数；（2）采用新的映射（projection shortcut），一般采用1x1的卷积，这样会增加参数，也会增加计算量。</w:t>
      </w:r>
    </w:p>
    <w:p w:rsidR="00992790" w:rsidRPr="0081408A" w:rsidRDefault="00992790" w:rsidP="00992790">
      <w:pPr>
        <w:pStyle w:val="a"/>
        <w:numPr>
          <w:ilvl w:val="0"/>
          <w:numId w:val="0"/>
        </w:numPr>
        <w:ind w:leftChars="200" w:left="420" w:right="210" w:firstLineChars="550" w:firstLine="1155"/>
        <w:rPr>
          <w:rFonts w:hint="eastAsia"/>
          <w:b w:val="0"/>
        </w:rPr>
      </w:pPr>
      <w:r>
        <w:rPr>
          <w:noProof/>
        </w:rPr>
        <w:drawing>
          <wp:inline distT="0" distB="0" distL="0" distR="0" wp14:anchorId="7C1B5225" wp14:editId="19257E1D">
            <wp:extent cx="4242689" cy="1542610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258" cy="15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57" w:rsidRPr="00994744" w:rsidRDefault="005C3957" w:rsidP="005C3957">
      <w:pPr>
        <w:ind w:left="1620"/>
        <w:rPr>
          <w:rFonts w:hint="eastAsia"/>
        </w:rPr>
      </w:pPr>
    </w:p>
    <w:sectPr w:rsidR="005C3957" w:rsidRPr="0099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9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6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7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9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4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5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7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2"/>
  </w:num>
  <w:num w:numId="10">
    <w:abstractNumId w:val="25"/>
  </w:num>
  <w:num w:numId="11">
    <w:abstractNumId w:val="18"/>
  </w:num>
  <w:num w:numId="12">
    <w:abstractNumId w:val="24"/>
  </w:num>
  <w:num w:numId="13">
    <w:abstractNumId w:val="9"/>
  </w:num>
  <w:num w:numId="14">
    <w:abstractNumId w:val="12"/>
  </w:num>
  <w:num w:numId="15">
    <w:abstractNumId w:val="10"/>
  </w:num>
  <w:num w:numId="16">
    <w:abstractNumId w:val="16"/>
  </w:num>
  <w:num w:numId="17">
    <w:abstractNumId w:val="3"/>
  </w:num>
  <w:num w:numId="18">
    <w:abstractNumId w:val="26"/>
  </w:num>
  <w:num w:numId="19">
    <w:abstractNumId w:val="1"/>
  </w:num>
  <w:num w:numId="20">
    <w:abstractNumId w:val="14"/>
  </w:num>
  <w:num w:numId="21">
    <w:abstractNumId w:val="20"/>
  </w:num>
  <w:num w:numId="22">
    <w:abstractNumId w:val="15"/>
  </w:num>
  <w:num w:numId="23">
    <w:abstractNumId w:val="23"/>
  </w:num>
  <w:num w:numId="24">
    <w:abstractNumId w:val="22"/>
  </w:num>
  <w:num w:numId="25">
    <w:abstractNumId w:val="19"/>
  </w:num>
  <w:num w:numId="26">
    <w:abstractNumId w:val="5"/>
  </w:num>
  <w:num w:numId="27">
    <w:abstractNumId w:val="8"/>
  </w:num>
  <w:num w:numId="28">
    <w:abstractNumId w:val="27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40B2F"/>
    <w:rsid w:val="0004290B"/>
    <w:rsid w:val="000528DF"/>
    <w:rsid w:val="00065F98"/>
    <w:rsid w:val="000802DA"/>
    <w:rsid w:val="00086189"/>
    <w:rsid w:val="00093E51"/>
    <w:rsid w:val="000A74C8"/>
    <w:rsid w:val="000C3187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31EDB"/>
    <w:rsid w:val="00162558"/>
    <w:rsid w:val="00176C42"/>
    <w:rsid w:val="001A0915"/>
    <w:rsid w:val="001B4156"/>
    <w:rsid w:val="001C53D5"/>
    <w:rsid w:val="001C5A3C"/>
    <w:rsid w:val="001D7ADD"/>
    <w:rsid w:val="001F2307"/>
    <w:rsid w:val="001F6510"/>
    <w:rsid w:val="00215FEB"/>
    <w:rsid w:val="00216165"/>
    <w:rsid w:val="00226E44"/>
    <w:rsid w:val="00251F68"/>
    <w:rsid w:val="002965CE"/>
    <w:rsid w:val="002C7757"/>
    <w:rsid w:val="002D304D"/>
    <w:rsid w:val="002E0925"/>
    <w:rsid w:val="002E0FC2"/>
    <w:rsid w:val="002F5110"/>
    <w:rsid w:val="002F7AD7"/>
    <w:rsid w:val="0031619E"/>
    <w:rsid w:val="0032649D"/>
    <w:rsid w:val="00336285"/>
    <w:rsid w:val="00337B09"/>
    <w:rsid w:val="00345229"/>
    <w:rsid w:val="003630C3"/>
    <w:rsid w:val="00366688"/>
    <w:rsid w:val="00380FE2"/>
    <w:rsid w:val="003827B3"/>
    <w:rsid w:val="003955AC"/>
    <w:rsid w:val="003C12CC"/>
    <w:rsid w:val="003D38EA"/>
    <w:rsid w:val="003E64EA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67778"/>
    <w:rsid w:val="00473481"/>
    <w:rsid w:val="004911CF"/>
    <w:rsid w:val="004941D7"/>
    <w:rsid w:val="004A585E"/>
    <w:rsid w:val="004F582B"/>
    <w:rsid w:val="005108E2"/>
    <w:rsid w:val="00526F3C"/>
    <w:rsid w:val="005306B2"/>
    <w:rsid w:val="005339CC"/>
    <w:rsid w:val="00564546"/>
    <w:rsid w:val="005716C1"/>
    <w:rsid w:val="00577AB6"/>
    <w:rsid w:val="00581081"/>
    <w:rsid w:val="005A262C"/>
    <w:rsid w:val="005A77DB"/>
    <w:rsid w:val="005B3F4D"/>
    <w:rsid w:val="005C3957"/>
    <w:rsid w:val="005C5C20"/>
    <w:rsid w:val="005E244C"/>
    <w:rsid w:val="005E265B"/>
    <w:rsid w:val="00631E15"/>
    <w:rsid w:val="0063685B"/>
    <w:rsid w:val="006709E2"/>
    <w:rsid w:val="0068253F"/>
    <w:rsid w:val="006C3D73"/>
    <w:rsid w:val="006D20D0"/>
    <w:rsid w:val="006E132E"/>
    <w:rsid w:val="006F3396"/>
    <w:rsid w:val="0074143A"/>
    <w:rsid w:val="007431DB"/>
    <w:rsid w:val="00766EE9"/>
    <w:rsid w:val="00767C3F"/>
    <w:rsid w:val="00774F4F"/>
    <w:rsid w:val="007763BF"/>
    <w:rsid w:val="007C2FCA"/>
    <w:rsid w:val="007E333F"/>
    <w:rsid w:val="008011B7"/>
    <w:rsid w:val="008031FB"/>
    <w:rsid w:val="0081288E"/>
    <w:rsid w:val="0081408A"/>
    <w:rsid w:val="00851AB5"/>
    <w:rsid w:val="008562FD"/>
    <w:rsid w:val="00864B6B"/>
    <w:rsid w:val="008653AF"/>
    <w:rsid w:val="008656A2"/>
    <w:rsid w:val="00866948"/>
    <w:rsid w:val="008827E5"/>
    <w:rsid w:val="00883D6A"/>
    <w:rsid w:val="00884225"/>
    <w:rsid w:val="008846C2"/>
    <w:rsid w:val="00894D80"/>
    <w:rsid w:val="008A6144"/>
    <w:rsid w:val="008B60B0"/>
    <w:rsid w:val="008B6E65"/>
    <w:rsid w:val="008D56B4"/>
    <w:rsid w:val="008E10F1"/>
    <w:rsid w:val="00921537"/>
    <w:rsid w:val="00923BAF"/>
    <w:rsid w:val="00944C01"/>
    <w:rsid w:val="00947424"/>
    <w:rsid w:val="00947D44"/>
    <w:rsid w:val="009659A9"/>
    <w:rsid w:val="00992790"/>
    <w:rsid w:val="00994744"/>
    <w:rsid w:val="009B0384"/>
    <w:rsid w:val="009B4489"/>
    <w:rsid w:val="009C0660"/>
    <w:rsid w:val="009C1B5A"/>
    <w:rsid w:val="009D4098"/>
    <w:rsid w:val="009E454C"/>
    <w:rsid w:val="009F4585"/>
    <w:rsid w:val="00A12BF1"/>
    <w:rsid w:val="00A403E8"/>
    <w:rsid w:val="00A44D38"/>
    <w:rsid w:val="00A51389"/>
    <w:rsid w:val="00AA1902"/>
    <w:rsid w:val="00AA4740"/>
    <w:rsid w:val="00AB4BF5"/>
    <w:rsid w:val="00AB6ACF"/>
    <w:rsid w:val="00AD5E48"/>
    <w:rsid w:val="00AE6BD8"/>
    <w:rsid w:val="00AF4757"/>
    <w:rsid w:val="00AF784F"/>
    <w:rsid w:val="00B02458"/>
    <w:rsid w:val="00B057D1"/>
    <w:rsid w:val="00B1485F"/>
    <w:rsid w:val="00B742F4"/>
    <w:rsid w:val="00BC7B2E"/>
    <w:rsid w:val="00BE0A33"/>
    <w:rsid w:val="00BF43B8"/>
    <w:rsid w:val="00C102AC"/>
    <w:rsid w:val="00C13396"/>
    <w:rsid w:val="00C253CA"/>
    <w:rsid w:val="00C5675D"/>
    <w:rsid w:val="00C62B70"/>
    <w:rsid w:val="00C773F4"/>
    <w:rsid w:val="00C85F7D"/>
    <w:rsid w:val="00C86BD8"/>
    <w:rsid w:val="00C90E3A"/>
    <w:rsid w:val="00CB1C92"/>
    <w:rsid w:val="00CC2CEF"/>
    <w:rsid w:val="00CC60CF"/>
    <w:rsid w:val="00CD7B31"/>
    <w:rsid w:val="00CE1169"/>
    <w:rsid w:val="00D0095D"/>
    <w:rsid w:val="00D024EC"/>
    <w:rsid w:val="00D247E1"/>
    <w:rsid w:val="00D37FD8"/>
    <w:rsid w:val="00D535C2"/>
    <w:rsid w:val="00D6704E"/>
    <w:rsid w:val="00D71694"/>
    <w:rsid w:val="00D82EB1"/>
    <w:rsid w:val="00DB2BE7"/>
    <w:rsid w:val="00DC0B82"/>
    <w:rsid w:val="00DC40B8"/>
    <w:rsid w:val="00DD4D1B"/>
    <w:rsid w:val="00DD7A76"/>
    <w:rsid w:val="00E06CF7"/>
    <w:rsid w:val="00E10B70"/>
    <w:rsid w:val="00E4442C"/>
    <w:rsid w:val="00E63C54"/>
    <w:rsid w:val="00E64556"/>
    <w:rsid w:val="00EB73A7"/>
    <w:rsid w:val="00EC4E63"/>
    <w:rsid w:val="00EE78E6"/>
    <w:rsid w:val="00EF42D4"/>
    <w:rsid w:val="00F00F67"/>
    <w:rsid w:val="00F204F2"/>
    <w:rsid w:val="00F247CA"/>
    <w:rsid w:val="00F47E5A"/>
    <w:rsid w:val="00F66216"/>
    <w:rsid w:val="00F71114"/>
    <w:rsid w:val="00F71460"/>
    <w:rsid w:val="00F84202"/>
    <w:rsid w:val="00F95855"/>
    <w:rsid w:val="00F96F25"/>
    <w:rsid w:val="00F97C52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198F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214</cp:revision>
  <dcterms:created xsi:type="dcterms:W3CDTF">2018-09-04T00:59:00Z</dcterms:created>
  <dcterms:modified xsi:type="dcterms:W3CDTF">2018-09-11T09:00:00Z</dcterms:modified>
</cp:coreProperties>
</file>