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42EFC1" w14:textId="77777777" w:rsidR="00EC56D1" w:rsidRDefault="00EC56D1">
      <w:pPr>
        <w:pStyle w:val="Heading1"/>
        <w:divId w:val="260458825"/>
        <w:rPr>
          <w:rFonts w:ascii="Calibri" w:eastAsia="Times New Roman" w:hAnsi="Calibri" w:cs="Calibri"/>
        </w:rPr>
      </w:pPr>
      <w:r>
        <w:rPr>
          <w:rFonts w:ascii="Calibri" w:eastAsia="Times New Roman" w:hAnsi="Calibri" w:cs="Calibri"/>
        </w:rPr>
        <w:t>SCIT Payment Reminder &amp; Reconciliation Agent: Complete Setup Guide</w:t>
      </w:r>
    </w:p>
    <w:p w14:paraId="71F48877" w14:textId="77777777" w:rsidR="00EC56D1" w:rsidRDefault="00EC56D1">
      <w:pPr>
        <w:pStyle w:val="NormalWeb"/>
        <w:divId w:val="260458825"/>
        <w:rPr>
          <w:rFonts w:ascii="Calibri" w:hAnsi="Calibri" w:cs="Calibri"/>
          <w:color w:val="333333"/>
        </w:rPr>
      </w:pPr>
      <w:r>
        <w:rPr>
          <w:rFonts w:ascii="Calibri" w:hAnsi="Calibri" w:cs="Calibri"/>
          <w:color w:val="333333"/>
        </w:rPr>
        <w:t>This document details the configuration, deployment, and end-to-end operation of the automated payment reminder and reconciliation agent built using Zapier Central.</w:t>
      </w:r>
    </w:p>
    <w:p w14:paraId="4D2436C4" w14:textId="77777777" w:rsidR="00EC56D1" w:rsidRDefault="00EC56D1">
      <w:pPr>
        <w:divId w:val="260458825"/>
        <w:rPr>
          <w:rFonts w:ascii="Calibri" w:eastAsia="Times New Roman" w:hAnsi="Calibri" w:cs="Calibri"/>
          <w:color w:val="333333"/>
        </w:rPr>
      </w:pPr>
      <w:r>
        <w:rPr>
          <w:rFonts w:ascii="Calibri" w:eastAsia="Times New Roman" w:hAnsi="Calibri" w:cs="Calibri"/>
          <w:color w:val="333333"/>
        </w:rPr>
        <w:pict w14:anchorId="1D5C8213">
          <v:rect id="_x0000_i1025" style="width:0;height:1.5pt" o:hralign="center" o:hrstd="t" o:hr="t" fillcolor="#a0a0a0" stroked="f"/>
        </w:pict>
      </w:r>
    </w:p>
    <w:p w14:paraId="0155C8A9" w14:textId="77777777" w:rsidR="00EC56D1" w:rsidRDefault="00EC56D1">
      <w:pPr>
        <w:pStyle w:val="Heading2"/>
        <w:divId w:val="260458825"/>
        <w:rPr>
          <w:rFonts w:ascii="Calibri" w:eastAsia="Times New Roman" w:hAnsi="Calibri" w:cs="Calibri"/>
        </w:rPr>
      </w:pPr>
      <w:r>
        <w:rPr>
          <w:rFonts w:ascii="Calibri" w:eastAsia="Times New Roman" w:hAnsi="Calibri" w:cs="Calibri"/>
        </w:rPr>
        <w:t>Step 1: Google Sheet Initial Structure</w:t>
      </w:r>
    </w:p>
    <w:p w14:paraId="52FFAB7F" w14:textId="77777777" w:rsidR="00EC56D1" w:rsidRDefault="00EC56D1">
      <w:pPr>
        <w:pStyle w:val="NormalWeb"/>
        <w:divId w:val="260458825"/>
        <w:rPr>
          <w:rFonts w:ascii="Calibri" w:hAnsi="Calibri" w:cs="Calibri"/>
          <w:color w:val="333333"/>
        </w:rPr>
      </w:pPr>
      <w:r>
        <w:rPr>
          <w:rFonts w:ascii="Calibri" w:hAnsi="Calibri" w:cs="Calibri"/>
          <w:color w:val="333333"/>
        </w:rPr>
        <w:t xml:space="preserve">The workflow starts with the </w:t>
      </w:r>
      <w:r>
        <w:rPr>
          <w:rFonts w:ascii="Calibri" w:hAnsi="Calibri" w:cs="Calibri"/>
          <w:b/>
          <w:bCs/>
          <w:color w:val="333333"/>
        </w:rPr>
        <w:t>SCIT Invoice</w:t>
      </w:r>
      <w:r>
        <w:rPr>
          <w:rFonts w:ascii="Calibri" w:hAnsi="Calibri" w:cs="Calibri"/>
          <w:color w:val="333333"/>
        </w:rPr>
        <w:t xml:space="preserve"> Google Sheet. Initially, the sheet did not contain an email column. To make the automation work, we need to ensure the recipient's email address is present on each row so the agent can send reminders and perform matching upon receiving email confirmations.</w:t>
      </w:r>
    </w:p>
    <w:p w14:paraId="35631881" w14:textId="77777777" w:rsidR="00EC56D1" w:rsidRDefault="00EC56D1">
      <w:pPr>
        <w:divId w:val="260458825"/>
        <w:rPr>
          <w:rFonts w:ascii="Calibri" w:eastAsia="Times New Roman" w:hAnsi="Calibri" w:cs="Calibri"/>
          <w:color w:val="333333"/>
        </w:rPr>
      </w:pPr>
      <w:r>
        <w:rPr>
          <w:rFonts w:ascii="Calibri" w:eastAsia="Times New Roman" w:hAnsi="Calibri" w:cs="Calibri"/>
          <w:noProof/>
          <w:color w:val="333333"/>
        </w:rPr>
        <w:drawing>
          <wp:inline distT="0" distB="0" distL="0" distR="0" wp14:anchorId="00F6D3CB" wp14:editId="1827D1C3">
            <wp:extent cx="9753600" cy="3552825"/>
            <wp:effectExtent l="0" t="0" r="0" b="9525"/>
            <wp:docPr id="2" name="Picture 2" descr="Google Sheet Initial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oogle Sheet Initial State"/>
                    <pic:cNvPicPr>
                      <a:picLocks noChangeAspect="1" noChangeArrowheads="1"/>
                    </pic:cNvPicPr>
                  </pic:nvPicPr>
                  <pic:blipFill>
                    <a:blip r:link="rId5">
                      <a:extLst>
                        <a:ext uri="{28A0092B-C50C-407E-A947-70E740481C1C}">
                          <a14:useLocalDpi xmlns:a14="http://schemas.microsoft.com/office/drawing/2010/main" val="0"/>
                        </a:ext>
                      </a:extLst>
                    </a:blip>
                    <a:srcRect/>
                    <a:stretch>
                      <a:fillRect/>
                    </a:stretch>
                  </pic:blipFill>
                  <pic:spPr bwMode="auto">
                    <a:xfrm>
                      <a:off x="0" y="0"/>
                      <a:ext cx="9753600" cy="3552825"/>
                    </a:xfrm>
                    <a:prstGeom prst="rect">
                      <a:avLst/>
                    </a:prstGeom>
                    <a:noFill/>
                    <a:ln>
                      <a:noFill/>
                    </a:ln>
                  </pic:spPr>
                </pic:pic>
              </a:graphicData>
            </a:graphic>
          </wp:inline>
        </w:drawing>
      </w:r>
    </w:p>
    <w:p w14:paraId="35AFEB59" w14:textId="77777777" w:rsidR="00EC56D1" w:rsidRDefault="00EC56D1">
      <w:pPr>
        <w:pStyle w:val="caption"/>
        <w:divId w:val="260458825"/>
        <w:rPr>
          <w:rFonts w:ascii="Calibri" w:hAnsi="Calibri" w:cs="Calibri"/>
        </w:rPr>
      </w:pPr>
      <w:r>
        <w:rPr>
          <w:rFonts w:ascii="Calibri" w:hAnsi="Calibri" w:cs="Calibri"/>
        </w:rPr>
        <w:t>Figure 1: Initial state of the Google Sheet with basic invoice columns but no Email column.</w:t>
      </w:r>
    </w:p>
    <w:p w14:paraId="38E4910C" w14:textId="77777777" w:rsidR="00EC56D1" w:rsidRDefault="00EC56D1">
      <w:pPr>
        <w:pStyle w:val="NormalWeb"/>
        <w:divId w:val="260458825"/>
        <w:rPr>
          <w:rFonts w:ascii="Calibri" w:hAnsi="Calibri" w:cs="Calibri"/>
          <w:color w:val="333333"/>
        </w:rPr>
      </w:pPr>
      <w:r>
        <w:rPr>
          <w:rFonts w:ascii="Calibri" w:hAnsi="Calibri" w:cs="Calibri"/>
          <w:b/>
          <w:bCs/>
          <w:color w:val="333333"/>
        </w:rPr>
        <w:t>Fix applied:</w:t>
      </w:r>
      <w:r>
        <w:rPr>
          <w:rFonts w:ascii="Calibri" w:hAnsi="Calibri" w:cs="Calibri"/>
          <w:color w:val="333333"/>
        </w:rPr>
        <w:t xml:space="preserve"> We added an </w:t>
      </w:r>
      <w:r>
        <w:rPr>
          <w:rFonts w:ascii="Calibri" w:hAnsi="Calibri" w:cs="Calibri"/>
          <w:b/>
          <w:bCs/>
          <w:color w:val="333333"/>
        </w:rPr>
        <w:t>Email</w:t>
      </w:r>
      <w:r>
        <w:rPr>
          <w:rFonts w:ascii="Calibri" w:hAnsi="Calibri" w:cs="Calibri"/>
          <w:color w:val="333333"/>
        </w:rPr>
        <w:t xml:space="preserve"> column (Column J) and populated it with the respective client email addresses.</w:t>
      </w:r>
    </w:p>
    <w:p w14:paraId="339D396D" w14:textId="77777777" w:rsidR="00EC56D1" w:rsidRDefault="00EC56D1">
      <w:pPr>
        <w:divId w:val="260458825"/>
        <w:rPr>
          <w:rFonts w:ascii="Calibri" w:eastAsia="Times New Roman" w:hAnsi="Calibri" w:cs="Calibri"/>
          <w:color w:val="333333"/>
        </w:rPr>
      </w:pPr>
      <w:r>
        <w:rPr>
          <w:rFonts w:ascii="Calibri" w:eastAsia="Times New Roman" w:hAnsi="Calibri" w:cs="Calibri"/>
          <w:color w:val="333333"/>
        </w:rPr>
        <w:pict w14:anchorId="4AA6F677">
          <v:rect id="_x0000_i1027" style="width:0;height:1.5pt" o:hralign="center" o:hrstd="t" o:hr="t" fillcolor="#a0a0a0" stroked="f"/>
        </w:pict>
      </w:r>
    </w:p>
    <w:p w14:paraId="31B0C9B0" w14:textId="77777777" w:rsidR="00EC56D1" w:rsidRDefault="00EC56D1">
      <w:pPr>
        <w:pStyle w:val="Heading2"/>
        <w:divId w:val="260458825"/>
        <w:rPr>
          <w:rFonts w:ascii="Calibri" w:eastAsia="Times New Roman" w:hAnsi="Calibri" w:cs="Calibri"/>
        </w:rPr>
      </w:pPr>
      <w:r>
        <w:rPr>
          <w:rFonts w:ascii="Calibri" w:eastAsia="Times New Roman" w:hAnsi="Calibri" w:cs="Calibri"/>
        </w:rPr>
        <w:lastRenderedPageBreak/>
        <w:t>Step 2: Connecting Tools &amp; Knowledge Sources</w:t>
      </w:r>
    </w:p>
    <w:p w14:paraId="66363C87" w14:textId="77777777" w:rsidR="00EC56D1" w:rsidRDefault="00EC56D1">
      <w:pPr>
        <w:pStyle w:val="NormalWeb"/>
        <w:divId w:val="260458825"/>
        <w:rPr>
          <w:rFonts w:ascii="Calibri" w:hAnsi="Calibri" w:cs="Calibri"/>
          <w:color w:val="333333"/>
        </w:rPr>
      </w:pPr>
      <w:r>
        <w:rPr>
          <w:rFonts w:ascii="Calibri" w:hAnsi="Calibri" w:cs="Calibri"/>
          <w:color w:val="333333"/>
        </w:rPr>
        <w:t>Inside the Zapier Central agent configuration, we set up the required connections to enable the agent to access resources:</w:t>
      </w:r>
    </w:p>
    <w:p w14:paraId="49BCEDD8" w14:textId="77777777" w:rsidR="00EC56D1" w:rsidRDefault="00EC56D1">
      <w:pPr>
        <w:numPr>
          <w:ilvl w:val="0"/>
          <w:numId w:val="1"/>
        </w:numPr>
        <w:spacing w:before="100" w:beforeAutospacing="1" w:after="100" w:afterAutospacing="1"/>
        <w:divId w:val="260458825"/>
        <w:rPr>
          <w:rFonts w:ascii="Calibri" w:eastAsia="Times New Roman" w:hAnsi="Calibri" w:cs="Calibri"/>
          <w:color w:val="333333"/>
          <w:sz w:val="22"/>
          <w:szCs w:val="22"/>
        </w:rPr>
      </w:pPr>
      <w:r>
        <w:rPr>
          <w:rFonts w:ascii="Calibri" w:eastAsia="Times New Roman" w:hAnsi="Calibri" w:cs="Calibri"/>
          <w:b/>
          <w:bCs/>
          <w:color w:val="333333"/>
          <w:sz w:val="22"/>
          <w:szCs w:val="22"/>
        </w:rPr>
        <w:t>Google Sheets</w:t>
      </w:r>
      <w:r>
        <w:rPr>
          <w:rFonts w:ascii="Calibri" w:eastAsia="Times New Roman" w:hAnsi="Calibri" w:cs="Calibri"/>
          <w:color w:val="333333"/>
          <w:sz w:val="22"/>
          <w:szCs w:val="22"/>
        </w:rPr>
        <w:t xml:space="preserve"> was added as a </w:t>
      </w:r>
      <w:r>
        <w:rPr>
          <w:rFonts w:ascii="Calibri" w:eastAsia="Times New Roman" w:hAnsi="Calibri" w:cs="Calibri"/>
          <w:b/>
          <w:bCs/>
          <w:color w:val="333333"/>
          <w:sz w:val="22"/>
          <w:szCs w:val="22"/>
        </w:rPr>
        <w:t>Knowledge Source</w:t>
      </w:r>
      <w:r>
        <w:rPr>
          <w:rFonts w:ascii="Calibri" w:eastAsia="Times New Roman" w:hAnsi="Calibri" w:cs="Calibri"/>
          <w:color w:val="333333"/>
          <w:sz w:val="22"/>
          <w:szCs w:val="22"/>
        </w:rPr>
        <w:t xml:space="preserve"> (for reading invoice details) and as an active </w:t>
      </w:r>
      <w:r>
        <w:rPr>
          <w:rFonts w:ascii="Calibri" w:eastAsia="Times New Roman" w:hAnsi="Calibri" w:cs="Calibri"/>
          <w:b/>
          <w:bCs/>
          <w:color w:val="333333"/>
          <w:sz w:val="22"/>
          <w:szCs w:val="22"/>
        </w:rPr>
        <w:t>Tool</w:t>
      </w:r>
      <w:r>
        <w:rPr>
          <w:rFonts w:ascii="Calibri" w:eastAsia="Times New Roman" w:hAnsi="Calibri" w:cs="Calibri"/>
          <w:color w:val="333333"/>
          <w:sz w:val="22"/>
          <w:szCs w:val="22"/>
        </w:rPr>
        <w:t xml:space="preserve"> </w:t>
      </w:r>
      <w:r>
        <w:rPr>
          <w:rFonts w:ascii="Calibri" w:eastAsia="Times New Roman" w:hAnsi="Calibri" w:cs="Calibri"/>
          <w:color w:val="333333"/>
          <w:sz w:val="22"/>
          <w:szCs w:val="22"/>
        </w:rPr>
        <w:t xml:space="preserve">(for writing updates to the spreadsheet). We linked it to the </w:t>
      </w:r>
      <w:r>
        <w:rPr>
          <w:rStyle w:val="HTMLCode"/>
          <w:color w:val="333333"/>
        </w:rPr>
        <w:t>SCIT Invoice</w:t>
      </w:r>
      <w:r>
        <w:rPr>
          <w:rFonts w:ascii="Calibri" w:eastAsia="Times New Roman" w:hAnsi="Calibri" w:cs="Calibri"/>
          <w:color w:val="333333"/>
          <w:sz w:val="22"/>
          <w:szCs w:val="22"/>
        </w:rPr>
        <w:t xml:space="preserve"> spreadsheet and the </w:t>
      </w:r>
      <w:r>
        <w:rPr>
          <w:rStyle w:val="HTMLCode"/>
          <w:color w:val="333333"/>
        </w:rPr>
        <w:t>Sheet1</w:t>
      </w:r>
      <w:r>
        <w:rPr>
          <w:rFonts w:ascii="Calibri" w:eastAsia="Times New Roman" w:hAnsi="Calibri" w:cs="Calibri"/>
          <w:color w:val="333333"/>
          <w:sz w:val="22"/>
          <w:szCs w:val="22"/>
        </w:rPr>
        <w:t xml:space="preserve"> worksheet.</w:t>
      </w:r>
    </w:p>
    <w:p w14:paraId="6FFD5966" w14:textId="77777777" w:rsidR="00EC56D1" w:rsidRDefault="00EC56D1">
      <w:pPr>
        <w:numPr>
          <w:ilvl w:val="0"/>
          <w:numId w:val="1"/>
        </w:numPr>
        <w:spacing w:before="100" w:beforeAutospacing="1" w:after="100" w:afterAutospacing="1"/>
        <w:divId w:val="260458825"/>
        <w:rPr>
          <w:rFonts w:ascii="Calibri" w:eastAsia="Times New Roman" w:hAnsi="Calibri" w:cs="Calibri"/>
          <w:color w:val="333333"/>
          <w:sz w:val="22"/>
          <w:szCs w:val="22"/>
        </w:rPr>
      </w:pPr>
      <w:r>
        <w:rPr>
          <w:rFonts w:ascii="Calibri" w:eastAsia="Times New Roman" w:hAnsi="Calibri" w:cs="Calibri"/>
          <w:b/>
          <w:bCs/>
          <w:color w:val="333333"/>
          <w:sz w:val="22"/>
          <w:szCs w:val="22"/>
        </w:rPr>
        <w:t>Gmail</w:t>
      </w:r>
      <w:r>
        <w:rPr>
          <w:rFonts w:ascii="Calibri" w:eastAsia="Times New Roman" w:hAnsi="Calibri" w:cs="Calibri"/>
          <w:color w:val="333333"/>
          <w:sz w:val="22"/>
          <w:szCs w:val="22"/>
        </w:rPr>
        <w:t xml:space="preserve"> was added as an active </w:t>
      </w:r>
      <w:r>
        <w:rPr>
          <w:rFonts w:ascii="Calibri" w:eastAsia="Times New Roman" w:hAnsi="Calibri" w:cs="Calibri"/>
          <w:b/>
          <w:bCs/>
          <w:color w:val="333333"/>
          <w:sz w:val="22"/>
          <w:szCs w:val="22"/>
        </w:rPr>
        <w:t>Tool</w:t>
      </w:r>
      <w:r>
        <w:rPr>
          <w:rFonts w:ascii="Calibri" w:eastAsia="Times New Roman" w:hAnsi="Calibri" w:cs="Calibri"/>
          <w:color w:val="333333"/>
          <w:sz w:val="22"/>
          <w:szCs w:val="22"/>
        </w:rPr>
        <w:t xml:space="preserve"> with permissions to </w:t>
      </w:r>
      <w:r>
        <w:rPr>
          <w:rStyle w:val="HTMLCode"/>
          <w:color w:val="333333"/>
        </w:rPr>
        <w:t>Send Email</w:t>
      </w:r>
      <w:r>
        <w:rPr>
          <w:rFonts w:ascii="Calibri" w:eastAsia="Times New Roman" w:hAnsi="Calibri" w:cs="Calibri"/>
          <w:color w:val="333333"/>
          <w:sz w:val="22"/>
          <w:szCs w:val="22"/>
        </w:rPr>
        <w:t xml:space="preserve"> and </w:t>
      </w:r>
      <w:r>
        <w:rPr>
          <w:rStyle w:val="HTMLCode"/>
          <w:color w:val="333333"/>
        </w:rPr>
        <w:t>Find Email</w:t>
      </w:r>
      <w:r>
        <w:rPr>
          <w:rFonts w:ascii="Calibri" w:eastAsia="Times New Roman" w:hAnsi="Calibri" w:cs="Calibri"/>
          <w:color w:val="333333"/>
          <w:sz w:val="22"/>
          <w:szCs w:val="22"/>
        </w:rPr>
        <w:t>.</w:t>
      </w:r>
    </w:p>
    <w:p w14:paraId="655B8767" w14:textId="77777777" w:rsidR="00EC56D1" w:rsidRDefault="00EC56D1">
      <w:pPr>
        <w:divId w:val="260458825"/>
        <w:rPr>
          <w:rFonts w:ascii="Calibri" w:eastAsia="Times New Roman" w:hAnsi="Calibri" w:cs="Calibri"/>
          <w:color w:val="333333"/>
        </w:rPr>
      </w:pPr>
      <w:r>
        <w:rPr>
          <w:rFonts w:ascii="Calibri" w:eastAsia="Times New Roman" w:hAnsi="Calibri" w:cs="Calibri"/>
          <w:noProof/>
          <w:color w:val="333333"/>
        </w:rPr>
        <w:drawing>
          <wp:inline distT="0" distB="0" distL="0" distR="0" wp14:anchorId="024A034C" wp14:editId="6C6D1E1F">
            <wp:extent cx="7200900" cy="4591050"/>
            <wp:effectExtent l="0" t="0" r="0" b="0"/>
            <wp:docPr id="4" name="Picture 4" descr="Zapier Tools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Zapier Tools Configuration"/>
                    <pic:cNvPicPr>
                      <a:picLocks noChangeAspect="1" noChangeArrowheads="1"/>
                    </pic:cNvPicPr>
                  </pic:nvPicPr>
                  <pic:blipFill>
                    <a:blip r:link="rId6">
                      <a:extLst>
                        <a:ext uri="{28A0092B-C50C-407E-A947-70E740481C1C}">
                          <a14:useLocalDpi xmlns:a14="http://schemas.microsoft.com/office/drawing/2010/main" val="0"/>
                        </a:ext>
                      </a:extLst>
                    </a:blip>
                    <a:srcRect/>
                    <a:stretch>
                      <a:fillRect/>
                    </a:stretch>
                  </pic:blipFill>
                  <pic:spPr bwMode="auto">
                    <a:xfrm>
                      <a:off x="0" y="0"/>
                      <a:ext cx="7200900" cy="4591050"/>
                    </a:xfrm>
                    <a:prstGeom prst="rect">
                      <a:avLst/>
                    </a:prstGeom>
                    <a:noFill/>
                    <a:ln>
                      <a:noFill/>
                    </a:ln>
                  </pic:spPr>
                </pic:pic>
              </a:graphicData>
            </a:graphic>
          </wp:inline>
        </w:drawing>
      </w:r>
    </w:p>
    <w:p w14:paraId="0366633F" w14:textId="77777777" w:rsidR="00EC56D1" w:rsidRDefault="00EC56D1">
      <w:pPr>
        <w:pStyle w:val="caption"/>
        <w:divId w:val="260458825"/>
        <w:rPr>
          <w:rFonts w:ascii="Calibri" w:hAnsi="Calibri" w:cs="Calibri"/>
        </w:rPr>
      </w:pPr>
      <w:r>
        <w:rPr>
          <w:rFonts w:ascii="Calibri" w:hAnsi="Calibri" w:cs="Calibri"/>
        </w:rPr>
        <w:t>Figure 2: Gmail and Google Sheets configured as active tools under the agent settings.</w:t>
      </w:r>
    </w:p>
    <w:p w14:paraId="09FA1FC9" w14:textId="77777777" w:rsidR="00EC56D1" w:rsidRDefault="00EC56D1">
      <w:pPr>
        <w:divId w:val="260458825"/>
        <w:rPr>
          <w:rFonts w:ascii="Calibri" w:eastAsia="Times New Roman" w:hAnsi="Calibri" w:cs="Calibri"/>
          <w:color w:val="333333"/>
        </w:rPr>
      </w:pPr>
      <w:r>
        <w:rPr>
          <w:rFonts w:ascii="Calibri" w:eastAsia="Times New Roman" w:hAnsi="Calibri" w:cs="Calibri"/>
          <w:color w:val="333333"/>
        </w:rPr>
        <w:pict w14:anchorId="31298F37">
          <v:rect id="_x0000_i1029" style="width:0;height:1.5pt" o:hralign="center" o:hrstd="t" o:hr="t" fillcolor="#a0a0a0" stroked="f"/>
        </w:pict>
      </w:r>
    </w:p>
    <w:p w14:paraId="5BA228D3" w14:textId="77777777" w:rsidR="00EC56D1" w:rsidRDefault="00EC56D1">
      <w:pPr>
        <w:pStyle w:val="Heading2"/>
        <w:divId w:val="260458825"/>
        <w:rPr>
          <w:rFonts w:ascii="Calibri" w:eastAsia="Times New Roman" w:hAnsi="Calibri" w:cs="Calibri"/>
        </w:rPr>
      </w:pPr>
      <w:r>
        <w:rPr>
          <w:rFonts w:ascii="Calibri" w:eastAsia="Times New Roman" w:hAnsi="Calibri" w:cs="Calibri"/>
        </w:rPr>
        <w:t>Step 3: Configuring Agent Instructions (System Prompt)</w:t>
      </w:r>
    </w:p>
    <w:p w14:paraId="77051970" w14:textId="77777777" w:rsidR="00EC56D1" w:rsidRDefault="00EC56D1">
      <w:pPr>
        <w:pStyle w:val="NormalWeb"/>
        <w:divId w:val="260458825"/>
        <w:rPr>
          <w:rFonts w:ascii="Calibri" w:hAnsi="Calibri" w:cs="Calibri"/>
          <w:color w:val="333333"/>
        </w:rPr>
      </w:pPr>
      <w:r>
        <w:rPr>
          <w:rFonts w:ascii="Calibri" w:hAnsi="Calibri" w:cs="Calibri"/>
          <w:color w:val="333333"/>
        </w:rPr>
        <w:t>We wrote detailed instructions for the agent to guide its logic for both reminder emails (Workflow 1) and payment reconciliation (Workflow 2).</w:t>
      </w:r>
    </w:p>
    <w:p w14:paraId="19ADE862" w14:textId="77777777" w:rsidR="00EC56D1" w:rsidRDefault="00EC56D1">
      <w:pPr>
        <w:divId w:val="260458825"/>
        <w:rPr>
          <w:rFonts w:ascii="Calibri" w:eastAsia="Times New Roman" w:hAnsi="Calibri" w:cs="Calibri"/>
          <w:color w:val="333333"/>
        </w:rPr>
      </w:pPr>
      <w:r>
        <w:rPr>
          <w:rFonts w:ascii="Calibri" w:eastAsia="Times New Roman" w:hAnsi="Calibri" w:cs="Calibri"/>
          <w:noProof/>
          <w:color w:val="333333"/>
        </w:rPr>
        <w:lastRenderedPageBreak/>
        <w:drawing>
          <wp:inline distT="0" distB="0" distL="0" distR="0" wp14:anchorId="2267F671" wp14:editId="09660F24">
            <wp:extent cx="9753600" cy="4676775"/>
            <wp:effectExtent l="0" t="0" r="0" b="9525"/>
            <wp:docPr id="6" name="Picture 6" descr="Zapier Agent Configuration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Zapier Agent Configuration Panel"/>
                    <pic:cNvPicPr>
                      <a:picLocks noChangeAspect="1" noChangeArrowheads="1"/>
                    </pic:cNvPicPr>
                  </pic:nvPicPr>
                  <pic:blipFill>
                    <a:blip r:link="rId7">
                      <a:extLst>
                        <a:ext uri="{28A0092B-C50C-407E-A947-70E740481C1C}">
                          <a14:useLocalDpi xmlns:a14="http://schemas.microsoft.com/office/drawing/2010/main" val="0"/>
                        </a:ext>
                      </a:extLst>
                    </a:blip>
                    <a:srcRect/>
                    <a:stretch>
                      <a:fillRect/>
                    </a:stretch>
                  </pic:blipFill>
                  <pic:spPr bwMode="auto">
                    <a:xfrm>
                      <a:off x="0" y="0"/>
                      <a:ext cx="9753600" cy="4676775"/>
                    </a:xfrm>
                    <a:prstGeom prst="rect">
                      <a:avLst/>
                    </a:prstGeom>
                    <a:noFill/>
                    <a:ln>
                      <a:noFill/>
                    </a:ln>
                  </pic:spPr>
                </pic:pic>
              </a:graphicData>
            </a:graphic>
          </wp:inline>
        </w:drawing>
      </w:r>
    </w:p>
    <w:p w14:paraId="3FB8B378" w14:textId="77777777" w:rsidR="00EC56D1" w:rsidRDefault="00EC56D1">
      <w:pPr>
        <w:pStyle w:val="caption"/>
        <w:divId w:val="260458825"/>
        <w:rPr>
          <w:rFonts w:ascii="Calibri" w:hAnsi="Calibri" w:cs="Calibri"/>
        </w:rPr>
      </w:pPr>
      <w:r>
        <w:rPr>
          <w:rFonts w:ascii="Calibri" w:hAnsi="Calibri" w:cs="Calibri"/>
        </w:rPr>
        <w:t>Figure 3: Zapier Central agent dashboard displaying the instructions panel and a preview run table showing sheet status.</w:t>
      </w:r>
    </w:p>
    <w:p w14:paraId="2BC9E174" w14:textId="77777777" w:rsidR="00EC56D1" w:rsidRDefault="00EC56D1">
      <w:pPr>
        <w:pStyle w:val="NormalWeb"/>
        <w:divId w:val="260458825"/>
        <w:rPr>
          <w:rFonts w:ascii="Calibri" w:hAnsi="Calibri" w:cs="Calibri"/>
          <w:color w:val="333333"/>
        </w:rPr>
      </w:pPr>
      <w:r>
        <w:rPr>
          <w:rFonts w:ascii="Calibri" w:hAnsi="Calibri" w:cs="Calibri"/>
          <w:color w:val="333333"/>
        </w:rPr>
        <w:t>The instructions we pasted inside the agent prompt box are as follows:</w:t>
      </w:r>
    </w:p>
    <w:p w14:paraId="7ADAF754" w14:textId="77777777" w:rsidR="00EC56D1" w:rsidRDefault="00EC56D1">
      <w:pPr>
        <w:pStyle w:val="HTMLPreformatted"/>
        <w:divId w:val="260458825"/>
        <w:rPr>
          <w:color w:val="333333"/>
        </w:rPr>
      </w:pPr>
    </w:p>
    <w:p w14:paraId="3D4F49B3" w14:textId="77777777" w:rsidR="00EC56D1" w:rsidRDefault="00EC56D1">
      <w:pPr>
        <w:pStyle w:val="HTMLPreformatted"/>
        <w:divId w:val="260458825"/>
        <w:rPr>
          <w:color w:val="333333"/>
        </w:rPr>
      </w:pPr>
      <w:r>
        <w:rPr>
          <w:color w:val="333333"/>
        </w:rPr>
        <w:t xml:space="preserve">You are an Automated Payment Reminder and Reconciliation Agent for SCIT. </w:t>
      </w:r>
    </w:p>
    <w:p w14:paraId="25CB3F5B" w14:textId="77777777" w:rsidR="00EC56D1" w:rsidRDefault="00EC56D1">
      <w:pPr>
        <w:pStyle w:val="HTMLPreformatted"/>
        <w:divId w:val="260458825"/>
        <w:rPr>
          <w:color w:val="333333"/>
        </w:rPr>
      </w:pPr>
    </w:p>
    <w:p w14:paraId="014A4C0C" w14:textId="77777777" w:rsidR="00EC56D1" w:rsidRDefault="00EC56D1">
      <w:pPr>
        <w:pStyle w:val="HTMLPreformatted"/>
        <w:divId w:val="260458825"/>
        <w:rPr>
          <w:color w:val="333333"/>
        </w:rPr>
      </w:pPr>
      <w:r>
        <w:rPr>
          <w:color w:val="333333"/>
        </w:rPr>
        <w:t>Your objective is to read pending payment records from the SCIT Invoice Google Sheet, send appropriate reminder emails, and update the sheet when recipients reply with payment confirmations.</w:t>
      </w:r>
    </w:p>
    <w:p w14:paraId="1A540E80" w14:textId="77777777" w:rsidR="00EC56D1" w:rsidRDefault="00EC56D1">
      <w:pPr>
        <w:pStyle w:val="HTMLPreformatted"/>
        <w:divId w:val="260458825"/>
        <w:rPr>
          <w:color w:val="333333"/>
        </w:rPr>
      </w:pPr>
    </w:p>
    <w:p w14:paraId="25BD0970" w14:textId="77777777" w:rsidR="00EC56D1" w:rsidRDefault="00EC56D1">
      <w:pPr>
        <w:pStyle w:val="HTMLPreformatted"/>
        <w:divId w:val="260458825"/>
        <w:rPr>
          <w:color w:val="333333"/>
        </w:rPr>
      </w:pPr>
      <w:r>
        <w:rPr>
          <w:color w:val="333333"/>
        </w:rPr>
        <w:t>General Rules:</w:t>
      </w:r>
    </w:p>
    <w:p w14:paraId="601FD0DC" w14:textId="77777777" w:rsidR="00EC56D1" w:rsidRDefault="00EC56D1">
      <w:pPr>
        <w:pStyle w:val="HTMLPreformatted"/>
        <w:divId w:val="260458825"/>
        <w:rPr>
          <w:color w:val="333333"/>
        </w:rPr>
      </w:pPr>
      <w:r>
        <w:rPr>
          <w:color w:val="333333"/>
        </w:rPr>
        <w:t>- Never edit or update a row that is already marked as "Completed".</w:t>
      </w:r>
    </w:p>
    <w:p w14:paraId="3F9C6ED6" w14:textId="77777777" w:rsidR="00EC56D1" w:rsidRDefault="00EC56D1">
      <w:pPr>
        <w:pStyle w:val="HTMLPreformatted"/>
        <w:divId w:val="260458825"/>
        <w:rPr>
          <w:color w:val="333333"/>
        </w:rPr>
      </w:pPr>
      <w:r>
        <w:rPr>
          <w:color w:val="333333"/>
        </w:rPr>
        <w:t>- Use the sender's email address to match rows in the Google Sheet.</w:t>
      </w:r>
    </w:p>
    <w:p w14:paraId="6F54E0E7" w14:textId="77777777" w:rsidR="00EC56D1" w:rsidRDefault="00EC56D1">
      <w:pPr>
        <w:pStyle w:val="HTMLPreformatted"/>
        <w:divId w:val="260458825"/>
        <w:rPr>
          <w:color w:val="333333"/>
        </w:rPr>
      </w:pPr>
      <w:r>
        <w:rPr>
          <w:color w:val="333333"/>
        </w:rPr>
        <w:t>- Maintain a strict audit trail/logs of all emails sent, replies received, updates made, and any unmatched records.</w:t>
      </w:r>
    </w:p>
    <w:p w14:paraId="264503F7" w14:textId="77777777" w:rsidR="00EC56D1" w:rsidRDefault="00EC56D1">
      <w:pPr>
        <w:pStyle w:val="HTMLPreformatted"/>
        <w:divId w:val="260458825"/>
        <w:rPr>
          <w:color w:val="333333"/>
        </w:rPr>
      </w:pPr>
    </w:p>
    <w:p w14:paraId="40B5F2EC" w14:textId="77777777" w:rsidR="00EC56D1" w:rsidRDefault="00EC56D1">
      <w:pPr>
        <w:pStyle w:val="HTMLPreformatted"/>
        <w:divId w:val="260458825"/>
        <w:rPr>
          <w:color w:val="333333"/>
        </w:rPr>
      </w:pPr>
      <w:r>
        <w:rPr>
          <w:color w:val="333333"/>
        </w:rPr>
        <w:t>Workflow 1: Send Pending Payment Reminders</w:t>
      </w:r>
    </w:p>
    <w:p w14:paraId="1F35198F" w14:textId="77777777" w:rsidR="00EC56D1" w:rsidRDefault="00EC56D1">
      <w:pPr>
        <w:pStyle w:val="HTMLPreformatted"/>
        <w:divId w:val="260458825"/>
        <w:rPr>
          <w:color w:val="333333"/>
        </w:rPr>
      </w:pPr>
      <w:r>
        <w:rPr>
          <w:color w:val="333333"/>
        </w:rPr>
        <w:t>Trigger: Manual run or Daily schedule.</w:t>
      </w:r>
    </w:p>
    <w:p w14:paraId="532243E9" w14:textId="77777777" w:rsidR="00EC56D1" w:rsidRDefault="00EC56D1">
      <w:pPr>
        <w:pStyle w:val="HTMLPreformatted"/>
        <w:divId w:val="260458825"/>
        <w:rPr>
          <w:color w:val="333333"/>
        </w:rPr>
      </w:pPr>
      <w:r>
        <w:rPr>
          <w:color w:val="333333"/>
        </w:rPr>
        <w:t>Steps:</w:t>
      </w:r>
    </w:p>
    <w:p w14:paraId="64942DFD" w14:textId="77777777" w:rsidR="00EC56D1" w:rsidRDefault="00EC56D1">
      <w:pPr>
        <w:pStyle w:val="HTMLPreformatted"/>
        <w:divId w:val="260458825"/>
        <w:rPr>
          <w:color w:val="333333"/>
        </w:rPr>
      </w:pPr>
      <w:r>
        <w:rPr>
          <w:color w:val="333333"/>
        </w:rPr>
        <w:t>1. Read all rows from the Google Sheet named "SCIT Invoice".</w:t>
      </w:r>
    </w:p>
    <w:p w14:paraId="23B535C7" w14:textId="77777777" w:rsidR="00EC56D1" w:rsidRDefault="00EC56D1">
      <w:pPr>
        <w:pStyle w:val="HTMLPreformatted"/>
        <w:divId w:val="260458825"/>
        <w:rPr>
          <w:color w:val="333333"/>
        </w:rPr>
      </w:pPr>
      <w:r>
        <w:rPr>
          <w:color w:val="333333"/>
        </w:rPr>
        <w:t>2. Identify rows where the "Status" is "Pending" (case-insensitive).</w:t>
      </w:r>
    </w:p>
    <w:p w14:paraId="79DCD839" w14:textId="77777777" w:rsidR="00EC56D1" w:rsidRDefault="00EC56D1">
      <w:pPr>
        <w:pStyle w:val="HTMLPreformatted"/>
        <w:divId w:val="260458825"/>
        <w:rPr>
          <w:color w:val="333333"/>
        </w:rPr>
      </w:pPr>
      <w:r>
        <w:rPr>
          <w:color w:val="333333"/>
        </w:rPr>
        <w:t>3. For each identified row:</w:t>
      </w:r>
    </w:p>
    <w:p w14:paraId="2860071B" w14:textId="77777777" w:rsidR="00EC56D1" w:rsidRDefault="00EC56D1">
      <w:pPr>
        <w:pStyle w:val="HTMLPreformatted"/>
        <w:divId w:val="260458825"/>
        <w:rPr>
          <w:color w:val="333333"/>
        </w:rPr>
      </w:pPr>
      <w:r>
        <w:rPr>
          <w:color w:val="333333"/>
        </w:rPr>
        <w:t xml:space="preserve">   a. Check the "Type" column.</w:t>
      </w:r>
    </w:p>
    <w:p w14:paraId="06FD6F27" w14:textId="77777777" w:rsidR="00EC56D1" w:rsidRDefault="00EC56D1">
      <w:pPr>
        <w:pStyle w:val="HTMLPreformatted"/>
        <w:divId w:val="260458825"/>
        <w:rPr>
          <w:color w:val="333333"/>
        </w:rPr>
      </w:pPr>
      <w:r>
        <w:rPr>
          <w:color w:val="333333"/>
        </w:rPr>
        <w:t xml:space="preserve">   b. Send an email using Gmail to the address in the "Email" column of that row.</w:t>
      </w:r>
    </w:p>
    <w:p w14:paraId="439DE490" w14:textId="77777777" w:rsidR="00EC56D1" w:rsidRDefault="00EC56D1">
      <w:pPr>
        <w:pStyle w:val="HTMLPreformatted"/>
        <w:divId w:val="260458825"/>
        <w:rPr>
          <w:color w:val="333333"/>
        </w:rPr>
      </w:pPr>
      <w:r>
        <w:rPr>
          <w:color w:val="333333"/>
        </w:rPr>
        <w:t xml:space="preserve">   c. Use the following dynamic template based on the "Type":</w:t>
      </w:r>
    </w:p>
    <w:p w14:paraId="1B564766" w14:textId="77777777" w:rsidR="00EC56D1" w:rsidRDefault="00EC56D1">
      <w:pPr>
        <w:pStyle w:val="HTMLPreformatted"/>
        <w:divId w:val="260458825"/>
        <w:rPr>
          <w:color w:val="333333"/>
        </w:rPr>
      </w:pPr>
    </w:p>
    <w:p w14:paraId="57FDDAC9" w14:textId="77777777" w:rsidR="00EC56D1" w:rsidRDefault="00EC56D1">
      <w:pPr>
        <w:pStyle w:val="HTMLPreformatted"/>
        <w:divId w:val="260458825"/>
        <w:rPr>
          <w:color w:val="333333"/>
        </w:rPr>
      </w:pPr>
      <w:r>
        <w:rPr>
          <w:color w:val="333333"/>
        </w:rPr>
        <w:t xml:space="preserve">      Subject: Payment Pending – Action Required</w:t>
      </w:r>
    </w:p>
    <w:p w14:paraId="40BF3CD7" w14:textId="77777777" w:rsidR="00EC56D1" w:rsidRDefault="00EC56D1">
      <w:pPr>
        <w:pStyle w:val="HTMLPreformatted"/>
        <w:divId w:val="260458825"/>
        <w:rPr>
          <w:color w:val="333333"/>
        </w:rPr>
      </w:pPr>
      <w:r>
        <w:rPr>
          <w:color w:val="333333"/>
        </w:rPr>
        <w:t xml:space="preserve">      To: [Email]</w:t>
      </w:r>
    </w:p>
    <w:p w14:paraId="038DEC8F" w14:textId="77777777" w:rsidR="00EC56D1" w:rsidRDefault="00EC56D1">
      <w:pPr>
        <w:pStyle w:val="HTMLPreformatted"/>
        <w:divId w:val="260458825"/>
        <w:rPr>
          <w:color w:val="333333"/>
        </w:rPr>
      </w:pPr>
      <w:r>
        <w:rPr>
          <w:color w:val="333333"/>
        </w:rPr>
        <w:t xml:space="preserve">      Reply-To: [Use sadicshaa@gmail.com if Type is "Maintenance", Use sadicsha00@gmail.com if Type is "Project"]</w:t>
      </w:r>
    </w:p>
    <w:p w14:paraId="76B8E55D" w14:textId="77777777" w:rsidR="00EC56D1" w:rsidRDefault="00EC56D1">
      <w:pPr>
        <w:pStyle w:val="HTMLPreformatted"/>
        <w:divId w:val="260458825"/>
        <w:rPr>
          <w:color w:val="333333"/>
        </w:rPr>
      </w:pPr>
    </w:p>
    <w:p w14:paraId="2E442290" w14:textId="77777777" w:rsidR="00EC56D1" w:rsidRDefault="00EC56D1">
      <w:pPr>
        <w:pStyle w:val="HTMLPreformatted"/>
        <w:divId w:val="260458825"/>
        <w:rPr>
          <w:color w:val="333333"/>
        </w:rPr>
      </w:pPr>
      <w:r>
        <w:rPr>
          <w:color w:val="333333"/>
        </w:rPr>
        <w:t xml:space="preserve">      Dear [Name],</w:t>
      </w:r>
    </w:p>
    <w:p w14:paraId="06EEB8DF" w14:textId="77777777" w:rsidR="00EC56D1" w:rsidRDefault="00EC56D1">
      <w:pPr>
        <w:pStyle w:val="HTMLPreformatted"/>
        <w:divId w:val="260458825"/>
        <w:rPr>
          <w:color w:val="333333"/>
        </w:rPr>
      </w:pPr>
    </w:p>
    <w:p w14:paraId="0F36EC3A" w14:textId="77777777" w:rsidR="00EC56D1" w:rsidRDefault="00EC56D1">
      <w:pPr>
        <w:pStyle w:val="HTMLPreformatted"/>
        <w:divId w:val="260458825"/>
        <w:rPr>
          <w:color w:val="333333"/>
        </w:rPr>
      </w:pPr>
      <w:r>
        <w:rPr>
          <w:color w:val="333333"/>
        </w:rPr>
        <w:t xml:space="preserve">      Our records indicate that your payment is currently pending under the category: [Type].</w:t>
      </w:r>
    </w:p>
    <w:p w14:paraId="49111CCD" w14:textId="77777777" w:rsidR="00EC56D1" w:rsidRDefault="00EC56D1">
      <w:pPr>
        <w:pStyle w:val="HTMLPreformatted"/>
        <w:divId w:val="260458825"/>
        <w:rPr>
          <w:color w:val="333333"/>
        </w:rPr>
      </w:pPr>
    </w:p>
    <w:p w14:paraId="308AB300" w14:textId="77777777" w:rsidR="00EC56D1" w:rsidRDefault="00EC56D1">
      <w:pPr>
        <w:pStyle w:val="HTMLPreformatted"/>
        <w:divId w:val="260458825"/>
        <w:rPr>
          <w:color w:val="333333"/>
        </w:rPr>
      </w:pPr>
      <w:r>
        <w:rPr>
          <w:color w:val="333333"/>
        </w:rPr>
        <w:t xml:space="preserve">      Kindly complete the payment at your earliest convenience and reply to this email with:</w:t>
      </w:r>
    </w:p>
    <w:p w14:paraId="5401C843" w14:textId="77777777" w:rsidR="00EC56D1" w:rsidRDefault="00EC56D1">
      <w:pPr>
        <w:pStyle w:val="HTMLPreformatted"/>
        <w:divId w:val="260458825"/>
        <w:rPr>
          <w:color w:val="333333"/>
        </w:rPr>
      </w:pPr>
      <w:r>
        <w:rPr>
          <w:color w:val="333333"/>
        </w:rPr>
        <w:t xml:space="preserve">      1. Confirmation that the payment has been completed.</w:t>
      </w:r>
    </w:p>
    <w:p w14:paraId="636C9432" w14:textId="77777777" w:rsidR="00EC56D1" w:rsidRDefault="00EC56D1">
      <w:pPr>
        <w:pStyle w:val="HTMLPreformatted"/>
        <w:divId w:val="260458825"/>
        <w:rPr>
          <w:color w:val="333333"/>
        </w:rPr>
      </w:pPr>
      <w:r>
        <w:rPr>
          <w:color w:val="333333"/>
        </w:rPr>
        <w:t xml:space="preserve">      2. The Transaction ID / Reference Number.</w:t>
      </w:r>
    </w:p>
    <w:p w14:paraId="577E248B" w14:textId="77777777" w:rsidR="00EC56D1" w:rsidRDefault="00EC56D1">
      <w:pPr>
        <w:pStyle w:val="HTMLPreformatted"/>
        <w:divId w:val="260458825"/>
        <w:rPr>
          <w:color w:val="333333"/>
        </w:rPr>
      </w:pPr>
    </w:p>
    <w:p w14:paraId="1D4CD54B" w14:textId="77777777" w:rsidR="00EC56D1" w:rsidRDefault="00EC56D1">
      <w:pPr>
        <w:pStyle w:val="HTMLPreformatted"/>
        <w:divId w:val="260458825"/>
        <w:rPr>
          <w:color w:val="333333"/>
        </w:rPr>
      </w:pPr>
      <w:r>
        <w:rPr>
          <w:color w:val="333333"/>
        </w:rPr>
        <w:t xml:space="preserve">      Once we receive your confirmation, your payment status will be updated in our records.</w:t>
      </w:r>
    </w:p>
    <w:p w14:paraId="279F6E32" w14:textId="77777777" w:rsidR="00EC56D1" w:rsidRDefault="00EC56D1">
      <w:pPr>
        <w:pStyle w:val="HTMLPreformatted"/>
        <w:divId w:val="260458825"/>
        <w:rPr>
          <w:color w:val="333333"/>
        </w:rPr>
      </w:pPr>
    </w:p>
    <w:p w14:paraId="2A5346BD" w14:textId="77777777" w:rsidR="00EC56D1" w:rsidRDefault="00EC56D1">
      <w:pPr>
        <w:pStyle w:val="HTMLPreformatted"/>
        <w:divId w:val="260458825"/>
        <w:rPr>
          <w:color w:val="333333"/>
        </w:rPr>
      </w:pPr>
      <w:r>
        <w:rPr>
          <w:color w:val="333333"/>
        </w:rPr>
        <w:t xml:space="preserve">      Thank you for your cooperation.</w:t>
      </w:r>
    </w:p>
    <w:p w14:paraId="57CD7A94" w14:textId="77777777" w:rsidR="00EC56D1" w:rsidRDefault="00EC56D1">
      <w:pPr>
        <w:pStyle w:val="HTMLPreformatted"/>
        <w:divId w:val="260458825"/>
        <w:rPr>
          <w:color w:val="333333"/>
        </w:rPr>
      </w:pPr>
    </w:p>
    <w:p w14:paraId="00E46945" w14:textId="77777777" w:rsidR="00EC56D1" w:rsidRDefault="00EC56D1">
      <w:pPr>
        <w:pStyle w:val="HTMLPreformatted"/>
        <w:divId w:val="260458825"/>
        <w:rPr>
          <w:color w:val="333333"/>
        </w:rPr>
      </w:pPr>
      <w:r>
        <w:rPr>
          <w:color w:val="333333"/>
        </w:rPr>
        <w:t xml:space="preserve">      Best Regards,</w:t>
      </w:r>
    </w:p>
    <w:p w14:paraId="55A725F3" w14:textId="77777777" w:rsidR="00EC56D1" w:rsidRDefault="00EC56D1">
      <w:pPr>
        <w:pStyle w:val="HTMLPreformatted"/>
        <w:divId w:val="260458825"/>
        <w:rPr>
          <w:color w:val="333333"/>
        </w:rPr>
      </w:pPr>
      <w:r>
        <w:rPr>
          <w:color w:val="333333"/>
        </w:rPr>
        <w:t xml:space="preserve">      </w:t>
      </w:r>
      <w:r>
        <w:rPr>
          <w:color w:val="333333"/>
        </w:rPr>
        <w:t>Sadicsha Khandait</w:t>
      </w:r>
    </w:p>
    <w:p w14:paraId="0867C9BA" w14:textId="77777777" w:rsidR="00EC56D1" w:rsidRDefault="00EC56D1">
      <w:pPr>
        <w:pStyle w:val="HTMLPreformatted"/>
        <w:divId w:val="260458825"/>
        <w:rPr>
          <w:color w:val="333333"/>
        </w:rPr>
      </w:pPr>
      <w:r>
        <w:rPr>
          <w:color w:val="333333"/>
        </w:rPr>
        <w:t xml:space="preserve">      SCIT</w:t>
      </w:r>
    </w:p>
    <w:p w14:paraId="10B29979" w14:textId="77777777" w:rsidR="00EC56D1" w:rsidRDefault="00EC56D1">
      <w:pPr>
        <w:pStyle w:val="HTMLPreformatted"/>
        <w:divId w:val="260458825"/>
        <w:rPr>
          <w:color w:val="333333"/>
        </w:rPr>
      </w:pPr>
    </w:p>
    <w:p w14:paraId="2EB67393" w14:textId="77777777" w:rsidR="00EC56D1" w:rsidRDefault="00EC56D1">
      <w:pPr>
        <w:pStyle w:val="HTMLPreformatted"/>
        <w:divId w:val="260458825"/>
        <w:rPr>
          <w:color w:val="333333"/>
        </w:rPr>
      </w:pPr>
      <w:r>
        <w:rPr>
          <w:color w:val="333333"/>
        </w:rPr>
        <w:t>Workflow 2: Process Confirmation Replies</w:t>
      </w:r>
    </w:p>
    <w:p w14:paraId="287CA638" w14:textId="77777777" w:rsidR="00EC56D1" w:rsidRDefault="00EC56D1">
      <w:pPr>
        <w:pStyle w:val="HTMLPreformatted"/>
        <w:divId w:val="260458825"/>
        <w:rPr>
          <w:color w:val="333333"/>
        </w:rPr>
      </w:pPr>
      <w:r>
        <w:rPr>
          <w:color w:val="333333"/>
        </w:rPr>
        <w:t>Trigger: When a new email reply is received in either "sadicshaa@gmail.com" or "sadicsha00@gmail.com".</w:t>
      </w:r>
    </w:p>
    <w:p w14:paraId="510187B0" w14:textId="77777777" w:rsidR="00EC56D1" w:rsidRDefault="00EC56D1">
      <w:pPr>
        <w:pStyle w:val="HTMLPreformatted"/>
        <w:divId w:val="260458825"/>
        <w:rPr>
          <w:color w:val="333333"/>
        </w:rPr>
      </w:pPr>
      <w:r>
        <w:rPr>
          <w:color w:val="333333"/>
        </w:rPr>
        <w:t>Steps:</w:t>
      </w:r>
    </w:p>
    <w:p w14:paraId="42BF4081" w14:textId="77777777" w:rsidR="00EC56D1" w:rsidRDefault="00EC56D1">
      <w:pPr>
        <w:pStyle w:val="HTMLPreformatted"/>
        <w:divId w:val="260458825"/>
        <w:rPr>
          <w:color w:val="333333"/>
        </w:rPr>
      </w:pPr>
      <w:r>
        <w:rPr>
          <w:color w:val="333333"/>
        </w:rPr>
        <w:t>1. Extract the Sender's Email Address from the incoming email.</w:t>
      </w:r>
    </w:p>
    <w:p w14:paraId="3E1A7F56" w14:textId="77777777" w:rsidR="00EC56D1" w:rsidRDefault="00EC56D1">
      <w:pPr>
        <w:pStyle w:val="HTMLPreformatted"/>
        <w:divId w:val="260458825"/>
        <w:rPr>
          <w:color w:val="333333"/>
        </w:rPr>
      </w:pPr>
      <w:r>
        <w:rPr>
          <w:color w:val="333333"/>
        </w:rPr>
        <w:t>2. Extract the "Transaction ID" or "Reference Number" from the email body.</w:t>
      </w:r>
    </w:p>
    <w:p w14:paraId="1993E45B" w14:textId="77777777" w:rsidR="00EC56D1" w:rsidRDefault="00EC56D1">
      <w:pPr>
        <w:pStyle w:val="HTMLPreformatted"/>
        <w:divId w:val="260458825"/>
        <w:rPr>
          <w:color w:val="333333"/>
        </w:rPr>
      </w:pPr>
      <w:r>
        <w:rPr>
          <w:color w:val="333333"/>
        </w:rPr>
        <w:t>3. Search the "SCIT Invoice" Google Sheet for a row where:</w:t>
      </w:r>
    </w:p>
    <w:p w14:paraId="59AC2FEE" w14:textId="77777777" w:rsidR="00EC56D1" w:rsidRDefault="00EC56D1">
      <w:pPr>
        <w:pStyle w:val="HTMLPreformatted"/>
        <w:divId w:val="260458825"/>
        <w:rPr>
          <w:color w:val="333333"/>
        </w:rPr>
      </w:pPr>
      <w:r>
        <w:rPr>
          <w:color w:val="333333"/>
        </w:rPr>
        <w:t xml:space="preserve">   - The "Email" column matches the Sender's Email Address.</w:t>
      </w:r>
    </w:p>
    <w:p w14:paraId="3DB79221" w14:textId="77777777" w:rsidR="00EC56D1" w:rsidRDefault="00EC56D1">
      <w:pPr>
        <w:pStyle w:val="HTMLPreformatted"/>
        <w:divId w:val="260458825"/>
        <w:rPr>
          <w:color w:val="333333"/>
        </w:rPr>
      </w:pPr>
      <w:r>
        <w:rPr>
          <w:color w:val="333333"/>
        </w:rPr>
        <w:t xml:space="preserve">   - The "Status" is "Pending".</w:t>
      </w:r>
    </w:p>
    <w:p w14:paraId="466DDF91" w14:textId="77777777" w:rsidR="00EC56D1" w:rsidRDefault="00EC56D1">
      <w:pPr>
        <w:pStyle w:val="HTMLPreformatted"/>
        <w:divId w:val="260458825"/>
        <w:rPr>
          <w:color w:val="333333"/>
        </w:rPr>
      </w:pPr>
      <w:r>
        <w:rPr>
          <w:color w:val="333333"/>
        </w:rPr>
        <w:t>4. If a matching row is found:</w:t>
      </w:r>
    </w:p>
    <w:p w14:paraId="0026A6E1" w14:textId="77777777" w:rsidR="00EC56D1" w:rsidRDefault="00EC56D1">
      <w:pPr>
        <w:pStyle w:val="HTMLPreformatted"/>
        <w:divId w:val="260458825"/>
        <w:rPr>
          <w:color w:val="333333"/>
        </w:rPr>
      </w:pPr>
      <w:r>
        <w:rPr>
          <w:color w:val="333333"/>
        </w:rPr>
        <w:t xml:space="preserve">   a. Update the "Status" column of that row to "Completed".</w:t>
      </w:r>
    </w:p>
    <w:p w14:paraId="65DCBA1C" w14:textId="77777777" w:rsidR="00EC56D1" w:rsidRDefault="00EC56D1">
      <w:pPr>
        <w:pStyle w:val="HTMLPreformatted"/>
        <w:divId w:val="260458825"/>
        <w:rPr>
          <w:color w:val="333333"/>
        </w:rPr>
      </w:pPr>
      <w:r>
        <w:rPr>
          <w:color w:val="333333"/>
        </w:rPr>
        <w:t xml:space="preserve">   b. Update the "Transaction_id" column with the extracted Transaction ID.</w:t>
      </w:r>
    </w:p>
    <w:p w14:paraId="5FDCC31A" w14:textId="77777777" w:rsidR="00EC56D1" w:rsidRDefault="00EC56D1">
      <w:pPr>
        <w:pStyle w:val="HTMLPreformatted"/>
        <w:divId w:val="260458825"/>
        <w:rPr>
          <w:color w:val="333333"/>
        </w:rPr>
      </w:pPr>
      <w:r>
        <w:rPr>
          <w:color w:val="333333"/>
        </w:rPr>
        <w:t>5. If no matching row is found or if the Transaction ID cannot be extracted:</w:t>
      </w:r>
    </w:p>
    <w:p w14:paraId="33359922" w14:textId="77777777" w:rsidR="00EC56D1" w:rsidRDefault="00EC56D1">
      <w:pPr>
        <w:pStyle w:val="HTMLPreformatted"/>
        <w:divId w:val="260458825"/>
        <w:rPr>
          <w:color w:val="333333"/>
        </w:rPr>
      </w:pPr>
      <w:r>
        <w:rPr>
          <w:color w:val="333333"/>
        </w:rPr>
        <w:t xml:space="preserve">   a. Log the event as an "unmatched record" or "missing transaction ID" for manual review.</w:t>
      </w:r>
    </w:p>
    <w:p w14:paraId="2A407B47" w14:textId="77777777" w:rsidR="00EC56D1" w:rsidRDefault="00EC56D1">
      <w:pPr>
        <w:pStyle w:val="HTMLPreformatted"/>
        <w:divId w:val="260458825"/>
        <w:rPr>
          <w:color w:val="333333"/>
        </w:rPr>
      </w:pPr>
      <w:r>
        <w:rPr>
          <w:color w:val="333333"/>
        </w:rPr>
        <w:t xml:space="preserve">   b. Do not change any sheet data.</w:t>
      </w:r>
    </w:p>
    <w:p w14:paraId="06C6290A" w14:textId="77777777" w:rsidR="00EC56D1" w:rsidRDefault="00EC56D1">
      <w:pPr>
        <w:pStyle w:val="HTMLPreformatted"/>
        <w:divId w:val="260458825"/>
        <w:rPr>
          <w:color w:val="333333"/>
        </w:rPr>
      </w:pPr>
      <w:r>
        <w:rPr>
          <w:color w:val="333333"/>
        </w:rPr>
        <w:t xml:space="preserve">    </w:t>
      </w:r>
    </w:p>
    <w:p w14:paraId="7B211ABA" w14:textId="77777777" w:rsidR="00EC56D1" w:rsidRDefault="00EC56D1">
      <w:pPr>
        <w:divId w:val="260458825"/>
        <w:rPr>
          <w:rFonts w:ascii="Calibri" w:eastAsia="Times New Roman" w:hAnsi="Calibri" w:cs="Calibri"/>
          <w:color w:val="333333"/>
        </w:rPr>
      </w:pPr>
      <w:r>
        <w:rPr>
          <w:rFonts w:ascii="Calibri" w:eastAsia="Times New Roman" w:hAnsi="Calibri" w:cs="Calibri"/>
          <w:color w:val="333333"/>
        </w:rPr>
        <w:pict w14:anchorId="2B5F937F">
          <v:rect id="_x0000_i1031" style="width:0;height:1.5pt" o:hralign="center" o:hrstd="t" o:hr="t" fillcolor="#a0a0a0" stroked="f"/>
        </w:pict>
      </w:r>
    </w:p>
    <w:p w14:paraId="400B5751" w14:textId="77777777" w:rsidR="00EC56D1" w:rsidRDefault="00EC56D1">
      <w:pPr>
        <w:pStyle w:val="Heading2"/>
        <w:divId w:val="260458825"/>
        <w:rPr>
          <w:rFonts w:ascii="Calibri" w:eastAsia="Times New Roman" w:hAnsi="Calibri" w:cs="Calibri"/>
        </w:rPr>
      </w:pPr>
      <w:r>
        <w:rPr>
          <w:rFonts w:ascii="Calibri" w:eastAsia="Times New Roman" w:hAnsi="Calibri" w:cs="Calibri"/>
        </w:rPr>
        <w:t>Step 4: Executing Workflow 1 (Sending Reminders)</w:t>
      </w:r>
    </w:p>
    <w:p w14:paraId="0E21A11C" w14:textId="77777777" w:rsidR="00EC56D1" w:rsidRDefault="00EC56D1">
      <w:pPr>
        <w:pStyle w:val="NormalWeb"/>
        <w:divId w:val="260458825"/>
        <w:rPr>
          <w:rFonts w:ascii="Calibri" w:hAnsi="Calibri" w:cs="Calibri"/>
          <w:color w:val="333333"/>
        </w:rPr>
      </w:pPr>
      <w:r>
        <w:rPr>
          <w:rFonts w:ascii="Calibri" w:hAnsi="Calibri" w:cs="Calibri"/>
          <w:color w:val="333333"/>
        </w:rPr>
        <w:t>When the reminder workflow runs, it identifies all pending rows in the sheet and sends a structured email reminder. The email template contains dynamic placeholders customized for the recipient name and payment type.</w:t>
      </w:r>
    </w:p>
    <w:p w14:paraId="3B2E6B1D" w14:textId="77777777" w:rsidR="00EC56D1" w:rsidRDefault="00EC56D1">
      <w:pPr>
        <w:divId w:val="260458825"/>
        <w:rPr>
          <w:rFonts w:ascii="Calibri" w:eastAsia="Times New Roman" w:hAnsi="Calibri" w:cs="Calibri"/>
          <w:color w:val="333333"/>
        </w:rPr>
      </w:pPr>
      <w:r>
        <w:rPr>
          <w:rFonts w:ascii="Calibri" w:eastAsia="Times New Roman" w:hAnsi="Calibri" w:cs="Calibri"/>
          <w:noProof/>
          <w:color w:val="333333"/>
        </w:rPr>
        <w:drawing>
          <wp:inline distT="0" distB="0" distL="0" distR="0" wp14:anchorId="0CAA4A8D" wp14:editId="7BFACDC6">
            <wp:extent cx="7019925" cy="5762625"/>
            <wp:effectExtent l="0" t="0" r="9525" b="9525"/>
            <wp:docPr id="8" name="Picture 8" descr="Email Reminder Recei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mail Reminder Received"/>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7019925" cy="5762625"/>
                    </a:xfrm>
                    <a:prstGeom prst="rect">
                      <a:avLst/>
                    </a:prstGeom>
                    <a:noFill/>
                    <a:ln>
                      <a:noFill/>
                    </a:ln>
                  </pic:spPr>
                </pic:pic>
              </a:graphicData>
            </a:graphic>
          </wp:inline>
        </w:drawing>
      </w:r>
    </w:p>
    <w:p w14:paraId="7ED01D5C" w14:textId="77777777" w:rsidR="00EC56D1" w:rsidRDefault="00EC56D1">
      <w:pPr>
        <w:pStyle w:val="caption"/>
        <w:divId w:val="260458825"/>
        <w:rPr>
          <w:rFonts w:ascii="Calibri" w:hAnsi="Calibri" w:cs="Calibri"/>
        </w:rPr>
      </w:pPr>
      <w:r>
        <w:rPr>
          <w:rFonts w:ascii="Calibri" w:hAnsi="Calibri" w:cs="Calibri"/>
        </w:rPr>
        <w:t>Figure 4: The email reminder sent by the agent to a client with a pending invoice.</w:t>
      </w:r>
    </w:p>
    <w:p w14:paraId="11034CDC" w14:textId="77777777" w:rsidR="00EC56D1" w:rsidRDefault="00EC56D1">
      <w:pPr>
        <w:divId w:val="260458825"/>
        <w:rPr>
          <w:rFonts w:ascii="Calibri" w:eastAsia="Times New Roman" w:hAnsi="Calibri" w:cs="Calibri"/>
          <w:color w:val="333333"/>
        </w:rPr>
      </w:pPr>
      <w:r>
        <w:rPr>
          <w:rFonts w:ascii="Calibri" w:eastAsia="Times New Roman" w:hAnsi="Calibri" w:cs="Calibri"/>
          <w:color w:val="333333"/>
        </w:rPr>
        <w:pict w14:anchorId="5FB51ADD">
          <v:rect id="_x0000_i1033" style="width:0;height:1.5pt" o:hralign="center" o:hrstd="t" o:hr="t" fillcolor="#a0a0a0" stroked="f"/>
        </w:pict>
      </w:r>
    </w:p>
    <w:p w14:paraId="46A83FE8" w14:textId="77777777" w:rsidR="00EC56D1" w:rsidRDefault="00EC56D1">
      <w:pPr>
        <w:pStyle w:val="Heading2"/>
        <w:divId w:val="260458825"/>
        <w:rPr>
          <w:rFonts w:ascii="Calibri" w:eastAsia="Times New Roman" w:hAnsi="Calibri" w:cs="Calibri"/>
        </w:rPr>
      </w:pPr>
      <w:r>
        <w:rPr>
          <w:rFonts w:ascii="Calibri" w:eastAsia="Times New Roman" w:hAnsi="Calibri" w:cs="Calibri"/>
        </w:rPr>
        <w:t>Step 5: Executing Workflow 2 (Automatic Reconciliation)</w:t>
      </w:r>
    </w:p>
    <w:p w14:paraId="3FA872A9" w14:textId="77777777" w:rsidR="00EC56D1" w:rsidRDefault="00EC56D1">
      <w:pPr>
        <w:pStyle w:val="NormalWeb"/>
        <w:divId w:val="260458825"/>
        <w:rPr>
          <w:rFonts w:ascii="Calibri" w:hAnsi="Calibri" w:cs="Calibri"/>
          <w:color w:val="333333"/>
        </w:rPr>
      </w:pPr>
      <w:r>
        <w:rPr>
          <w:rFonts w:ascii="Calibri" w:hAnsi="Calibri" w:cs="Calibri"/>
          <w:color w:val="333333"/>
        </w:rPr>
        <w:t xml:space="preserve">When a client replies to the reminder email with their transaction details, the agent is triggered by the incoming email. It automatically parses the message, extracts the transaction ID, performs a lookup on the Google Sheet using the sender's email, and updates the invoice status to </w:t>
      </w:r>
      <w:r>
        <w:rPr>
          <w:rFonts w:ascii="Calibri" w:hAnsi="Calibri" w:cs="Calibri"/>
          <w:b/>
          <w:bCs/>
          <w:color w:val="333333"/>
        </w:rPr>
        <w:t>Completed</w:t>
      </w:r>
      <w:r>
        <w:rPr>
          <w:rFonts w:ascii="Calibri" w:hAnsi="Calibri" w:cs="Calibri"/>
          <w:color w:val="333333"/>
        </w:rPr>
        <w:t xml:space="preserve"> with the corresponding transaction ID.</w:t>
      </w:r>
    </w:p>
    <w:p w14:paraId="3C438CE5" w14:textId="77777777" w:rsidR="00EC56D1" w:rsidRDefault="00EC56D1">
      <w:pPr>
        <w:divId w:val="260458825"/>
        <w:rPr>
          <w:rFonts w:ascii="Calibri" w:eastAsia="Times New Roman" w:hAnsi="Calibri" w:cs="Calibri"/>
          <w:color w:val="333333"/>
        </w:rPr>
      </w:pPr>
      <w:r>
        <w:rPr>
          <w:rFonts w:ascii="Calibri" w:eastAsia="Times New Roman" w:hAnsi="Calibri" w:cs="Calibri"/>
          <w:noProof/>
          <w:color w:val="333333"/>
        </w:rPr>
        <w:drawing>
          <wp:inline distT="0" distB="0" distL="0" distR="0" wp14:anchorId="41D48CE4" wp14:editId="122DE34B">
            <wp:extent cx="9753600" cy="2809875"/>
            <wp:effectExtent l="0" t="0" r="0" b="9525"/>
            <wp:docPr id="10" name="Picture 10" descr="Final Reconciled Google Sh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Final Reconciled Google Sheet"/>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9753600" cy="2809875"/>
                    </a:xfrm>
                    <a:prstGeom prst="rect">
                      <a:avLst/>
                    </a:prstGeom>
                    <a:noFill/>
                    <a:ln>
                      <a:noFill/>
                    </a:ln>
                  </pic:spPr>
                </pic:pic>
              </a:graphicData>
            </a:graphic>
          </wp:inline>
        </w:drawing>
      </w:r>
    </w:p>
    <w:p w14:paraId="0680FC52" w14:textId="77777777" w:rsidR="00EC56D1" w:rsidRDefault="00EC56D1">
      <w:pPr>
        <w:pStyle w:val="caption"/>
        <w:divId w:val="260458825"/>
        <w:rPr>
          <w:rFonts w:ascii="Calibri" w:hAnsi="Calibri" w:cs="Calibri"/>
        </w:rPr>
      </w:pPr>
      <w:r>
        <w:rPr>
          <w:rFonts w:ascii="Calibri" w:hAnsi="Calibri" w:cs="Calibri"/>
        </w:rPr>
        <w:t>Figure 5: The updated Google Sheet showing matched rows successfully updated to Completed status along with their extracted Transaction IDs.</w:t>
      </w:r>
    </w:p>
    <w:sectPr w:rsidR="0000000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001FE1"/>
    <w:multiLevelType w:val="multilevel"/>
    <w:tmpl w:val="09CC5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60511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EC56D1"/>
    <w:rsid w:val="007B0DF8"/>
    <w:rsid w:val="00EC56D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0AF938"/>
  <w15:chartTrackingRefBased/>
  <w15:docId w15:val="{6111C674-F2DC-4503-B6C5-65BCD5E9CF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mr-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4" w:color="1F4E78"/>
      </w:pBdr>
      <w:spacing w:before="100" w:beforeAutospacing="1" w:after="100" w:afterAutospacing="1"/>
      <w:outlineLvl w:val="0"/>
    </w:pPr>
    <w:rPr>
      <w:b/>
      <w:bCs/>
      <w:color w:val="1F4E78"/>
      <w:kern w:val="36"/>
      <w:sz w:val="48"/>
      <w:szCs w:val="48"/>
    </w:rPr>
  </w:style>
  <w:style w:type="paragraph" w:styleId="Heading2">
    <w:name w:val="heading 2"/>
    <w:basedOn w:val="Normal"/>
    <w:link w:val="Heading2Char"/>
    <w:uiPriority w:val="9"/>
    <w:qFormat/>
    <w:pPr>
      <w:spacing w:before="375" w:after="150"/>
      <w:outlineLvl w:val="1"/>
    </w:pPr>
    <w:rPr>
      <w:b/>
      <w:bCs/>
      <w:color w:val="2E75B6"/>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29"/>
    </w:rPr>
  </w:style>
  <w:style w:type="paragraph" w:styleId="HTMLPreformatted">
    <w:name w:val="HTML Preformatted"/>
    <w:basedOn w:val="Normal"/>
    <w:link w:val="HTMLPreformattedChar"/>
    <w:uiPriority w:val="99"/>
    <w:semiHidden/>
    <w:unhideWhenUsed/>
    <w:pPr>
      <w:pBdr>
        <w:top w:val="single" w:sz="6" w:space="8" w:color="D9D9D9"/>
        <w:left w:val="single" w:sz="6" w:space="8" w:color="D9D9D9"/>
        <w:bottom w:val="single" w:sz="6" w:space="8" w:color="D9D9D9"/>
        <w:right w:val="single" w:sz="6" w:space="8" w:color="D9D9D9"/>
      </w:pBdr>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20"/>
      <w:szCs w:val="20"/>
    </w:rPr>
  </w:style>
  <w:style w:type="character" w:customStyle="1" w:styleId="HTMLPreformattedChar">
    <w:name w:val="HTML Preformatted Char"/>
    <w:basedOn w:val="DefaultParagraphFont"/>
    <w:link w:val="HTMLPreformatted"/>
    <w:uiPriority w:val="99"/>
    <w:semiHidden/>
    <w:rPr>
      <w:rFonts w:ascii="Consolas" w:eastAsiaTheme="minorEastAsia" w:hAnsi="Consolas"/>
      <w:szCs w:val="18"/>
    </w:rPr>
  </w:style>
  <w:style w:type="paragraph" w:customStyle="1" w:styleId="msonormal0">
    <w:name w:val="msonormal"/>
    <w:basedOn w:val="Normal"/>
    <w:pPr>
      <w:spacing w:before="100" w:beforeAutospacing="1" w:after="225"/>
    </w:pPr>
    <w:rPr>
      <w:sz w:val="22"/>
      <w:szCs w:val="22"/>
    </w:rPr>
  </w:style>
  <w:style w:type="paragraph" w:styleId="NormalWeb">
    <w:name w:val="Normal (Web)"/>
    <w:basedOn w:val="Normal"/>
    <w:uiPriority w:val="99"/>
    <w:semiHidden/>
    <w:unhideWhenUsed/>
    <w:pPr>
      <w:spacing w:before="100" w:beforeAutospacing="1" w:after="225"/>
    </w:pPr>
    <w:rPr>
      <w:sz w:val="22"/>
      <w:szCs w:val="22"/>
    </w:rPr>
  </w:style>
  <w:style w:type="paragraph" w:customStyle="1" w:styleId="caption">
    <w:name w:val="caption"/>
    <w:basedOn w:val="Normal"/>
    <w:pPr>
      <w:spacing w:after="375"/>
    </w:pPr>
    <w:rPr>
      <w:i/>
      <w:iCs/>
      <w:color w:val="555555"/>
      <w:sz w:val="20"/>
      <w:szCs w:val="20"/>
    </w:rPr>
  </w:style>
  <w:style w:type="character" w:styleId="HTMLCode">
    <w:name w:val="HTML Code"/>
    <w:basedOn w:val="DefaultParagraphFont"/>
    <w:uiPriority w:val="99"/>
    <w:semiHidden/>
    <w:unhideWhenUsed/>
    <w:rPr>
      <w:rFonts w:ascii="Courier New" w:eastAsiaTheme="minorEastAsia"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0458825">
      <w:bodyDiv w:val="1"/>
      <w:marLeft w:val="600"/>
      <w:marRight w:val="600"/>
      <w:marTop w:val="600"/>
      <w:marBottom w:val="60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file:///C:\Users\SADICSHA\Documents\GitHub\agentic-ai\scit-zapier-payment-reminder\images\step5_email_received.png" TargetMode="External"/><Relationship Id="rId3" Type="http://schemas.openxmlformats.org/officeDocument/2006/relationships/settings" Target="settings.xml"/><Relationship Id="rId7" Type="http://schemas.openxmlformats.org/officeDocument/2006/relationships/image" Target="file:///C:\Users\SADICSHA\Documents\GitHub\agentic-ai\scit-zapier-payment-reminder\images\step3_zapier_agent.p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file:///C:\Users\SADICSHA\Documents\GitHub\agentic-ai\scit-zapier-payment-reminder\images\step4_tools_config.png" TargetMode="External"/><Relationship Id="rId11" Type="http://schemas.openxmlformats.org/officeDocument/2006/relationships/theme" Target="theme/theme1.xml"/><Relationship Id="rId5" Type="http://schemas.openxmlformats.org/officeDocument/2006/relationships/image" Target="file:///C:\Users\SADICSHA\Documents\GitHub\agentic-ai\scit-zapier-payment-reminder\images\step1_initial_sheet.png"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file:///C:\Users\SADICSHA\Documents\GitHub\agentic-ai\scit-zapier-payment-reminder\images\step2_final_sheet.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757</Words>
  <Characters>4317</Characters>
  <Application>Microsoft Office Word</Application>
  <DocSecurity>0</DocSecurity>
  <Lines>35</Lines>
  <Paragraphs>10</Paragraphs>
  <ScaleCrop>false</ScaleCrop>
  <Company/>
  <LinksUpToDate>false</LinksUpToDate>
  <CharactersWithSpaces>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SCIT Payment Reminder &amp; Reconciliation Agent Setup Guide</dc:title>
  <dc:subject/>
  <dc:creator>Sadicsha Khandait</dc:creator>
  <cp:keywords/>
  <dc:description/>
  <cp:lastModifiedBy>Sadicsha Khandait</cp:lastModifiedBy>
  <cp:revision>2</cp:revision>
  <dcterms:created xsi:type="dcterms:W3CDTF">2026-07-22T18:21:00Z</dcterms:created>
  <dcterms:modified xsi:type="dcterms:W3CDTF">2026-07-22T18:21:00Z</dcterms:modified>
</cp:coreProperties>
</file>