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9173E3D" w14:textId="71E5AFF0" w:rsidR="00392053" w:rsidRPr="00F12E36" w:rsidRDefault="00392053" w:rsidP="00392053">
      <w:pPr>
        <w:jc w:val="center"/>
        <w:rPr>
          <w:rFonts w:ascii="Times New Roman" w:hAnsi="Times New Roman" w:cs="Times New Roman"/>
          <w:sz w:val="24"/>
          <w:szCs w:val="24"/>
        </w:rPr>
      </w:pPr>
      <w:r w:rsidRPr="00F12E36">
        <w:rPr>
          <w:rFonts w:ascii="Times New Roman" w:hAnsi="Times New Roman" w:cs="Times New Roman"/>
          <w:sz w:val="24"/>
          <w:szCs w:val="24"/>
        </w:rPr>
        <w:t>Zillow Housing Data Term Project</w:t>
      </w:r>
      <w:bookmarkStart w:id="0" w:name="_GoBack"/>
      <w:bookmarkEnd w:id="0"/>
    </w:p>
    <w:p w14:paraId="139B8C1E" w14:textId="42AE1049" w:rsidR="00392053" w:rsidRPr="00F12E36" w:rsidRDefault="00392053" w:rsidP="00392053">
      <w:pPr>
        <w:jc w:val="center"/>
        <w:rPr>
          <w:rFonts w:ascii="Times New Roman" w:hAnsi="Times New Roman" w:cs="Times New Roman"/>
          <w:sz w:val="24"/>
          <w:szCs w:val="24"/>
        </w:rPr>
      </w:pPr>
      <w:r w:rsidRPr="00F12E36">
        <w:rPr>
          <w:rFonts w:ascii="Times New Roman" w:hAnsi="Times New Roman" w:cs="Times New Roman"/>
          <w:sz w:val="24"/>
          <w:szCs w:val="24"/>
        </w:rPr>
        <w:t xml:space="preserve">(Word Count: </w:t>
      </w:r>
      <w:r w:rsidR="004F110E">
        <w:rPr>
          <w:rFonts w:ascii="Times New Roman" w:hAnsi="Times New Roman" w:cs="Times New Roman"/>
          <w:sz w:val="24"/>
          <w:szCs w:val="24"/>
        </w:rPr>
        <w:t>421</w:t>
      </w:r>
      <w:r w:rsidRPr="00F12E36">
        <w:rPr>
          <w:rFonts w:ascii="Times New Roman" w:hAnsi="Times New Roman" w:cs="Times New Roman"/>
          <w:sz w:val="24"/>
          <w:szCs w:val="24"/>
        </w:rPr>
        <w:t>)</w:t>
      </w:r>
    </w:p>
    <w:p w14:paraId="7831F824" w14:textId="55E23524" w:rsidR="00392053" w:rsidRPr="00F12E36" w:rsidRDefault="00392053">
      <w:pPr>
        <w:rPr>
          <w:rFonts w:ascii="Times New Roman" w:hAnsi="Times New Roman" w:cs="Times New Roman"/>
          <w:sz w:val="24"/>
          <w:szCs w:val="24"/>
        </w:rPr>
      </w:pPr>
      <w:r w:rsidRPr="00F12E36">
        <w:rPr>
          <w:rFonts w:ascii="Times New Roman" w:hAnsi="Times New Roman" w:cs="Times New Roman"/>
          <w:sz w:val="24"/>
          <w:szCs w:val="24"/>
        </w:rPr>
        <w:tab/>
        <w:t xml:space="preserve">I gathered data from Zillow and Kaggle to analyze to see if location or lot size significantly contributed to the total tax amount paid for houses from three California counties from a 2015-2017 time period. I also looked at variables for the total square feet of finished living area in the home, number of bedrooms and bathrooms and the percent change in Zillow’s typical home value for the three counties I was analyzing, Los Angeles County, Orange County, and Ventura County. I accept the null hypothesis as the outcome of my exploratory data analysis. I found that lot size did not account for much of the variance in total tax amount, there were no significant differences between the counties either. The strongest relationship I found was between the finished living area in the home </w:t>
      </w:r>
      <w:r w:rsidR="00F12E36" w:rsidRPr="00F12E36">
        <w:rPr>
          <w:rFonts w:ascii="Times New Roman" w:hAnsi="Times New Roman" w:cs="Times New Roman"/>
          <w:sz w:val="24"/>
          <w:szCs w:val="24"/>
        </w:rPr>
        <w:t>and</w:t>
      </w:r>
      <w:r w:rsidRPr="00F12E36">
        <w:rPr>
          <w:rFonts w:ascii="Times New Roman" w:hAnsi="Times New Roman" w:cs="Times New Roman"/>
          <w:sz w:val="24"/>
          <w:szCs w:val="24"/>
        </w:rPr>
        <w:t xml:space="preserve"> total tax amount. </w:t>
      </w:r>
    </w:p>
    <w:p w14:paraId="4BF0C643" w14:textId="6F8315CE" w:rsidR="00392053" w:rsidRPr="00F12E36" w:rsidRDefault="00392053" w:rsidP="00887E0C">
      <w:pPr>
        <w:rPr>
          <w:rFonts w:ascii="Times New Roman" w:hAnsi="Times New Roman" w:cs="Times New Roman"/>
          <w:sz w:val="24"/>
          <w:szCs w:val="24"/>
        </w:rPr>
      </w:pPr>
    </w:p>
    <w:p w14:paraId="770E0281" w14:textId="095E325F" w:rsidR="00392053" w:rsidRPr="00F12E36" w:rsidRDefault="00392053" w:rsidP="00887E0C">
      <w:pPr>
        <w:rPr>
          <w:rFonts w:ascii="Times New Roman" w:hAnsi="Times New Roman" w:cs="Times New Roman"/>
          <w:sz w:val="24"/>
          <w:szCs w:val="24"/>
        </w:rPr>
      </w:pPr>
      <w:r w:rsidRPr="00F12E36">
        <w:rPr>
          <w:rFonts w:ascii="Times New Roman" w:hAnsi="Times New Roman" w:cs="Times New Roman"/>
          <w:sz w:val="24"/>
          <w:szCs w:val="24"/>
        </w:rPr>
        <w:tab/>
        <w:t>My analysis was missing a better understanding of the distribution for total tax amount. A lognormal distribution seemed to fit fine but maybe it was not enough. I also would like to do a more complex or different regression analysis because the linear least squares ended up being a poor fit to the data. One variable I would have liked to have was the sale or list price for each of the properties in my dataset. The typical home value for the county ended up not being enough to use for my analysis.</w:t>
      </w:r>
      <w:r w:rsidR="008A187B" w:rsidRPr="00F12E36">
        <w:rPr>
          <w:rFonts w:ascii="Times New Roman" w:hAnsi="Times New Roman" w:cs="Times New Roman"/>
          <w:sz w:val="24"/>
          <w:szCs w:val="24"/>
        </w:rPr>
        <w:t xml:space="preserve"> </w:t>
      </w:r>
      <w:r w:rsidRPr="00F12E36">
        <w:rPr>
          <w:rFonts w:ascii="Times New Roman" w:hAnsi="Times New Roman" w:cs="Times New Roman"/>
          <w:sz w:val="24"/>
          <w:szCs w:val="24"/>
        </w:rPr>
        <w:t xml:space="preserve">I </w:t>
      </w:r>
      <w:r w:rsidR="00F12E36" w:rsidRPr="00F12E36">
        <w:rPr>
          <w:rFonts w:ascii="Times New Roman" w:hAnsi="Times New Roman" w:cs="Times New Roman"/>
          <w:sz w:val="24"/>
          <w:szCs w:val="24"/>
        </w:rPr>
        <w:t>also made the assumption</w:t>
      </w:r>
      <w:r w:rsidRPr="00F12E36">
        <w:rPr>
          <w:rFonts w:ascii="Times New Roman" w:hAnsi="Times New Roman" w:cs="Times New Roman"/>
          <w:sz w:val="24"/>
          <w:szCs w:val="24"/>
        </w:rPr>
        <w:t xml:space="preserve"> that</w:t>
      </w:r>
      <w:r w:rsidR="00F12E36" w:rsidRPr="00F12E36">
        <w:rPr>
          <w:rFonts w:ascii="Times New Roman" w:hAnsi="Times New Roman" w:cs="Times New Roman"/>
          <w:sz w:val="24"/>
          <w:szCs w:val="24"/>
        </w:rPr>
        <w:t xml:space="preserve"> </w:t>
      </w:r>
      <w:r w:rsidRPr="00F12E36">
        <w:rPr>
          <w:rFonts w:ascii="Times New Roman" w:hAnsi="Times New Roman" w:cs="Times New Roman"/>
          <w:sz w:val="24"/>
          <w:szCs w:val="24"/>
        </w:rPr>
        <w:t xml:space="preserve">lot size would contribute more than it did to the total tax amount. I figured property tax amounts are higher if there is more property but that does not seem to </w:t>
      </w:r>
      <w:r w:rsidR="00F12E36" w:rsidRPr="00F12E36">
        <w:rPr>
          <w:rFonts w:ascii="Times New Roman" w:hAnsi="Times New Roman" w:cs="Times New Roman"/>
          <w:sz w:val="24"/>
          <w:szCs w:val="24"/>
        </w:rPr>
        <w:t>have a strong affect.</w:t>
      </w:r>
    </w:p>
    <w:p w14:paraId="238D162A" w14:textId="29B9150A" w:rsidR="00392053" w:rsidRPr="00F12E36" w:rsidRDefault="00392053" w:rsidP="00887E0C">
      <w:pPr>
        <w:rPr>
          <w:rFonts w:ascii="Times New Roman" w:hAnsi="Times New Roman" w:cs="Times New Roman"/>
          <w:sz w:val="24"/>
          <w:szCs w:val="24"/>
        </w:rPr>
      </w:pPr>
    </w:p>
    <w:p w14:paraId="6F0A21EC" w14:textId="49B9BF31" w:rsidR="00392053" w:rsidRPr="00F12E36" w:rsidRDefault="00392053" w:rsidP="00392053">
      <w:pPr>
        <w:rPr>
          <w:rFonts w:ascii="Times New Roman" w:hAnsi="Times New Roman" w:cs="Times New Roman"/>
          <w:sz w:val="24"/>
          <w:szCs w:val="24"/>
        </w:rPr>
      </w:pPr>
      <w:r w:rsidRPr="00F12E36">
        <w:rPr>
          <w:rFonts w:ascii="Times New Roman" w:hAnsi="Times New Roman" w:cs="Times New Roman"/>
          <w:sz w:val="24"/>
          <w:szCs w:val="24"/>
        </w:rPr>
        <w:tab/>
        <w:t xml:space="preserve">Some of the challenges I faced started with picking the variables to use in my analysis. Kaggle provided a definition of the data but I did not have a way to check the accuracy. Some of the variables seemed to contradict each other so I left them out </w:t>
      </w:r>
      <w:r w:rsidR="008A187B" w:rsidRPr="00F12E36">
        <w:rPr>
          <w:rFonts w:ascii="Times New Roman" w:hAnsi="Times New Roman" w:cs="Times New Roman"/>
          <w:sz w:val="24"/>
          <w:szCs w:val="24"/>
        </w:rPr>
        <w:t xml:space="preserve">for that reason when they </w:t>
      </w:r>
      <w:r w:rsidR="00F12E36" w:rsidRPr="00F12E36">
        <w:rPr>
          <w:rFonts w:ascii="Times New Roman" w:hAnsi="Times New Roman" w:cs="Times New Roman"/>
          <w:sz w:val="24"/>
          <w:szCs w:val="24"/>
        </w:rPr>
        <w:t>could</w:t>
      </w:r>
      <w:r w:rsidR="008A187B" w:rsidRPr="00F12E36">
        <w:rPr>
          <w:rFonts w:ascii="Times New Roman" w:hAnsi="Times New Roman" w:cs="Times New Roman"/>
          <w:sz w:val="24"/>
          <w:szCs w:val="24"/>
        </w:rPr>
        <w:t xml:space="preserve"> have benefited the analysis. It was also a challenge to analyze such heavily negatively skewed data. I filtered the data down to constraints that </w:t>
      </w:r>
      <w:r w:rsidR="00F12E36" w:rsidRPr="00F12E36">
        <w:rPr>
          <w:rFonts w:ascii="Times New Roman" w:hAnsi="Times New Roman" w:cs="Times New Roman"/>
          <w:sz w:val="24"/>
          <w:szCs w:val="24"/>
        </w:rPr>
        <w:t>would</w:t>
      </w:r>
      <w:r w:rsidR="008A187B" w:rsidRPr="00F12E36">
        <w:rPr>
          <w:rFonts w:ascii="Times New Roman" w:hAnsi="Times New Roman" w:cs="Times New Roman"/>
          <w:sz w:val="24"/>
          <w:szCs w:val="24"/>
        </w:rPr>
        <w:t xml:space="preserve"> define a more typical single family home but still ended up with skewed distributions. Lastly, the concept I understood the least was my hypothesis test. I chose to perform a test based on the difference in means and I was receiving p-values of zero for each test I did. I would like to learn more about completing these tests and go back and do it over again with this data. </w:t>
      </w:r>
    </w:p>
    <w:p w14:paraId="75E899F5" w14:textId="77674011" w:rsidR="00F12E36" w:rsidRPr="00F12E36" w:rsidRDefault="00F12E36" w:rsidP="00392053">
      <w:pPr>
        <w:rPr>
          <w:rFonts w:ascii="Times New Roman" w:hAnsi="Times New Roman" w:cs="Times New Roman"/>
          <w:sz w:val="24"/>
          <w:szCs w:val="24"/>
        </w:rPr>
      </w:pPr>
    </w:p>
    <w:p w14:paraId="4F11B3F3" w14:textId="67F1D3F6" w:rsidR="00F12E36" w:rsidRPr="00F12E36" w:rsidRDefault="00F12E36" w:rsidP="00392053">
      <w:pPr>
        <w:rPr>
          <w:rFonts w:ascii="Times New Roman" w:hAnsi="Times New Roman" w:cs="Times New Roman"/>
          <w:sz w:val="24"/>
          <w:szCs w:val="24"/>
        </w:rPr>
      </w:pPr>
      <w:r w:rsidRPr="00F12E36">
        <w:rPr>
          <w:rFonts w:ascii="Times New Roman" w:hAnsi="Times New Roman" w:cs="Times New Roman"/>
          <w:sz w:val="24"/>
          <w:szCs w:val="24"/>
        </w:rPr>
        <w:t>References:</w:t>
      </w:r>
    </w:p>
    <w:p w14:paraId="2C72AB00" w14:textId="77777777" w:rsidR="00F12E36" w:rsidRPr="00F12E36" w:rsidRDefault="00F12E36" w:rsidP="00F12E36">
      <w:pPr>
        <w:pStyle w:val="NormalWeb"/>
      </w:pPr>
      <w:r w:rsidRPr="00F12E36">
        <w:t>Zillow prize: Zillow's home Value Prediction Zestimate. (2017). Retrieved June 05, 2021, from https://www.kaggle.com/c/zillow-prize-1/data?select=properties_2016.csv</w:t>
      </w:r>
    </w:p>
    <w:p w14:paraId="435D822C" w14:textId="07A2069E" w:rsidR="00F12E36" w:rsidRPr="00F12E36" w:rsidRDefault="00F12E36" w:rsidP="004F110E">
      <w:pPr>
        <w:pStyle w:val="NormalWeb"/>
      </w:pPr>
      <w:r w:rsidRPr="00F12E36">
        <w:t>Zillow Research. (2021, March 25). Housing Data. Retrieved June 05, 2021, from https://www.zillow.com/research/data/</w:t>
      </w:r>
    </w:p>
    <w:sectPr w:rsidR="00F12E36" w:rsidRPr="00F12E36">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936BEB" w14:textId="77777777" w:rsidR="00C94966" w:rsidRDefault="00C94966" w:rsidP="00887E0C">
      <w:pPr>
        <w:spacing w:after="0" w:line="240" w:lineRule="auto"/>
      </w:pPr>
      <w:r>
        <w:separator/>
      </w:r>
    </w:p>
  </w:endnote>
  <w:endnote w:type="continuationSeparator" w:id="0">
    <w:p w14:paraId="68D6B3D7" w14:textId="77777777" w:rsidR="00C94966" w:rsidRDefault="00C94966" w:rsidP="00887E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68FD37" w14:textId="77777777" w:rsidR="00C94966" w:rsidRDefault="00C94966" w:rsidP="00887E0C">
      <w:pPr>
        <w:spacing w:after="0" w:line="240" w:lineRule="auto"/>
      </w:pPr>
      <w:r>
        <w:separator/>
      </w:r>
    </w:p>
  </w:footnote>
  <w:footnote w:type="continuationSeparator" w:id="0">
    <w:p w14:paraId="110DF3CF" w14:textId="77777777" w:rsidR="00C94966" w:rsidRDefault="00C94966" w:rsidP="00887E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BA8646" w14:textId="77777777" w:rsidR="00887E0C" w:rsidRPr="00F12E36" w:rsidRDefault="00887E0C" w:rsidP="00887E0C">
    <w:pPr>
      <w:pStyle w:val="Header"/>
      <w:jc w:val="right"/>
      <w:rPr>
        <w:rFonts w:ascii="Times New Roman" w:hAnsi="Times New Roman" w:cs="Times New Roman"/>
        <w:sz w:val="24"/>
        <w:szCs w:val="24"/>
      </w:rPr>
    </w:pPr>
    <w:r w:rsidRPr="00F12E36">
      <w:rPr>
        <w:rFonts w:ascii="Times New Roman" w:hAnsi="Times New Roman" w:cs="Times New Roman"/>
        <w:sz w:val="24"/>
        <w:szCs w:val="24"/>
      </w:rPr>
      <w:t>Sadie Harper</w:t>
    </w:r>
  </w:p>
  <w:p w14:paraId="4CBE1348" w14:textId="77777777" w:rsidR="00887E0C" w:rsidRPr="00F12E36" w:rsidRDefault="00887E0C" w:rsidP="00887E0C">
    <w:pPr>
      <w:pStyle w:val="Header"/>
      <w:jc w:val="right"/>
      <w:rPr>
        <w:rFonts w:ascii="Times New Roman" w:hAnsi="Times New Roman" w:cs="Times New Roman"/>
        <w:sz w:val="24"/>
        <w:szCs w:val="24"/>
      </w:rPr>
    </w:pPr>
    <w:r w:rsidRPr="00F12E36">
      <w:rPr>
        <w:rFonts w:ascii="Times New Roman" w:hAnsi="Times New Roman" w:cs="Times New Roman"/>
        <w:sz w:val="24"/>
        <w:szCs w:val="24"/>
      </w:rPr>
      <w:t>DSC530 – T301</w:t>
    </w:r>
  </w:p>
  <w:p w14:paraId="32F6818E" w14:textId="77777777" w:rsidR="00887E0C" w:rsidRPr="00F12E36" w:rsidRDefault="00887E0C" w:rsidP="00887E0C">
    <w:pPr>
      <w:pStyle w:val="Header"/>
      <w:jc w:val="right"/>
      <w:rPr>
        <w:rFonts w:ascii="Times New Roman" w:hAnsi="Times New Roman" w:cs="Times New Roman"/>
        <w:sz w:val="24"/>
        <w:szCs w:val="24"/>
      </w:rPr>
    </w:pPr>
    <w:r w:rsidRPr="00F12E36">
      <w:rPr>
        <w:rFonts w:ascii="Times New Roman" w:hAnsi="Times New Roman" w:cs="Times New Roman"/>
        <w:sz w:val="24"/>
        <w:szCs w:val="24"/>
      </w:rPr>
      <w:t>6/5/2021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F0265B1"/>
    <w:multiLevelType w:val="hybridMultilevel"/>
    <w:tmpl w:val="9146D6C0"/>
    <w:lvl w:ilvl="0" w:tplc="785CD7DC">
      <w:start w:val="25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7E0C"/>
    <w:rsid w:val="003055F6"/>
    <w:rsid w:val="00321756"/>
    <w:rsid w:val="00392053"/>
    <w:rsid w:val="004F110E"/>
    <w:rsid w:val="00887E0C"/>
    <w:rsid w:val="008A187B"/>
    <w:rsid w:val="00C94966"/>
    <w:rsid w:val="00F12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BE6163"/>
  <w15:chartTrackingRefBased/>
  <w15:docId w15:val="{BEDF64A7-6EE4-4ED8-846E-6AA1BB100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7E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7E0C"/>
  </w:style>
  <w:style w:type="paragraph" w:styleId="Footer">
    <w:name w:val="footer"/>
    <w:basedOn w:val="Normal"/>
    <w:link w:val="FooterChar"/>
    <w:uiPriority w:val="99"/>
    <w:unhideWhenUsed/>
    <w:rsid w:val="00887E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7E0C"/>
  </w:style>
  <w:style w:type="paragraph" w:styleId="ListParagraph">
    <w:name w:val="List Paragraph"/>
    <w:basedOn w:val="Normal"/>
    <w:uiPriority w:val="34"/>
    <w:qFormat/>
    <w:rsid w:val="00887E0C"/>
    <w:pPr>
      <w:ind w:left="720"/>
      <w:contextualSpacing/>
    </w:pPr>
  </w:style>
  <w:style w:type="paragraph" w:styleId="NormalWeb">
    <w:name w:val="Normal (Web)"/>
    <w:basedOn w:val="Normal"/>
    <w:uiPriority w:val="99"/>
    <w:unhideWhenUsed/>
    <w:rsid w:val="00F12E3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96756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389B0A-B707-4B5D-A9F1-25109B528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Pages>
  <Words>402</Words>
  <Characters>2296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Harper, Sadie</dc:creator>
  <cp:keywords/>
  <dc:description/>
  <cp:lastModifiedBy>Harper, Sadie</cp:lastModifiedBy>
  <cp:revision>4</cp:revision>
  <dcterms:created xsi:type="dcterms:W3CDTF">2021-06-05T06:14:00Z</dcterms:created>
  <dcterms:modified xsi:type="dcterms:W3CDTF">2021-06-05T17:46:00Z</dcterms:modified>
</cp:coreProperties>
</file>