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B35BC" w14:textId="77777777" w:rsidR="00AD234F" w:rsidRDefault="00AD234F"/>
    <w:tbl>
      <w:tblPr>
        <w:tblStyle w:val="TableGrid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655"/>
      </w:tblGrid>
      <w:tr w:rsidR="006370E2" w:rsidRPr="00AD234F" w14:paraId="08BEABA2" w14:textId="77777777" w:rsidTr="00AD234F">
        <w:tc>
          <w:tcPr>
            <w:tcW w:w="4818" w:type="dxa"/>
          </w:tcPr>
          <w:p w14:paraId="1A0C88C7" w14:textId="3ACAF71A" w:rsidR="001A547E" w:rsidRPr="005906B1" w:rsidRDefault="001A547E" w:rsidP="005906B1">
            <w:pPr>
              <w:jc w:val="both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6B1">
              <w:rPr>
                <w:rFonts w:ascii="Arial" w:hAnsi="Arial" w:cs="Arial"/>
                <w:sz w:val="24"/>
                <w:szCs w:val="24"/>
                <w:lang w:val="az-Latn-AZ"/>
              </w:rPr>
              <w:t>№ [</w:t>
            </w:r>
            <w:r w:rsidR="005906B1" w:rsidRPr="005906B1">
              <w:rPr>
                <w:rFonts w:ascii="Arial" w:hAnsi="Arial" w:cs="Arial"/>
                <w:sz w:val="24"/>
                <w:szCs w:val="24"/>
                <w:lang w:val="az-Latn-AZ"/>
              </w:rPr>
              <w:t>$code</w:t>
            </w:r>
            <w:r w:rsidRPr="005906B1">
              <w:rPr>
                <w:rFonts w:ascii="Arial" w:hAnsi="Arial" w:cs="Arial"/>
                <w:sz w:val="24"/>
                <w:szCs w:val="24"/>
                <w:lang w:val="az-Latn-AZ"/>
              </w:rPr>
              <w:t>]</w:t>
            </w:r>
          </w:p>
          <w:p w14:paraId="6DE7F6AF" w14:textId="656A8867" w:rsidR="001A547E" w:rsidRPr="005906B1" w:rsidRDefault="001A547E" w:rsidP="005906B1">
            <w:pPr>
              <w:jc w:val="both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5906B1">
              <w:rPr>
                <w:rFonts w:ascii="Arial" w:hAnsi="Arial" w:cs="Arial"/>
                <w:sz w:val="24"/>
                <w:szCs w:val="24"/>
                <w:lang w:val="az-Latn-AZ"/>
              </w:rPr>
              <w:t>[</w:t>
            </w:r>
            <w:r w:rsidR="005906B1" w:rsidRPr="005906B1">
              <w:rPr>
                <w:rFonts w:ascii="Arial" w:hAnsi="Arial" w:cs="Arial"/>
                <w:sz w:val="24"/>
                <w:szCs w:val="24"/>
                <w:lang w:val="az-Latn-AZ"/>
              </w:rPr>
              <w:t>$date</w:t>
            </w:r>
            <w:r w:rsidRPr="005906B1">
              <w:rPr>
                <w:rFonts w:ascii="Arial" w:hAnsi="Arial" w:cs="Arial"/>
                <w:sz w:val="24"/>
                <w:szCs w:val="24"/>
                <w:lang w:val="az-Latn-AZ"/>
              </w:rPr>
              <w:t>]</w:t>
            </w:r>
          </w:p>
          <w:p w14:paraId="04F2FA97" w14:textId="53205292" w:rsidR="00AD234F" w:rsidRPr="006370E2" w:rsidRDefault="00AD234F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655" w:type="dxa"/>
            <w:hideMark/>
          </w:tcPr>
          <w:p w14:paraId="671E9E3A" w14:textId="77777777" w:rsidR="006370E2" w:rsidRPr="00AD234F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14:paraId="1CBDF7D0" w14:textId="77777777" w:rsidR="006370E2" w:rsidRPr="00AD234F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14:paraId="7884238E" w14:textId="1CA90F55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sz w:val="24"/>
                <w:szCs w:val="24"/>
                <w:lang w:val="az-Latn-AZ"/>
              </w:rPr>
              <w:t xml:space="preserve">Mediasiya Şurasının </w:t>
            </w:r>
          </w:p>
          <w:p w14:paraId="00550157" w14:textId="77777777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sz w:val="24"/>
                <w:szCs w:val="24"/>
                <w:lang w:val="az-Latn-AZ"/>
              </w:rPr>
              <w:t xml:space="preserve">2020-ci il </w:t>
            </w:r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23 </w:t>
            </w: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sentyabr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tarixli qərarı ilə </w:t>
            </w:r>
          </w:p>
          <w:p w14:paraId="582118BB" w14:textId="77777777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sz w:val="24"/>
                <w:szCs w:val="24"/>
                <w:lang w:val="az-Latn-AZ"/>
              </w:rPr>
              <w:t>TƏSDİQ EDİLMİŞDİR</w:t>
            </w:r>
          </w:p>
        </w:tc>
      </w:tr>
      <w:tr w:rsidR="006370E2" w:rsidRPr="00AD234F" w14:paraId="67795335" w14:textId="77777777" w:rsidTr="00AD234F">
        <w:tc>
          <w:tcPr>
            <w:tcW w:w="4818" w:type="dxa"/>
          </w:tcPr>
          <w:p w14:paraId="15CB24B8" w14:textId="77777777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655" w:type="dxa"/>
            <w:hideMark/>
          </w:tcPr>
          <w:p w14:paraId="2D4C6988" w14:textId="77777777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370E2" w:rsidRPr="006370E2" w14:paraId="4654A85D" w14:textId="77777777" w:rsidTr="006370E2">
        <w:tc>
          <w:tcPr>
            <w:tcW w:w="9473" w:type="dxa"/>
            <w:gridSpan w:val="2"/>
            <w:hideMark/>
          </w:tcPr>
          <w:p w14:paraId="3479F910" w14:textId="3AC9D5D0" w:rsidR="006370E2" w:rsidRPr="006370E2" w:rsidRDefault="006370E2" w:rsidP="00AD234F">
            <w:pPr>
              <w:spacing w:after="160" w:line="259" w:lineRule="auto"/>
              <w:ind w:left="243"/>
              <w:jc w:val="righ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                                                     «</w:t>
            </w:r>
            <w:proofErr w:type="spellStart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Faktor</w:t>
            </w:r>
            <w:proofErr w:type="spellEnd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lizinq</w:t>
            </w:r>
            <w:proofErr w:type="spellEnd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» MMC</w:t>
            </w:r>
            <w:r w:rsid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tərəfindən</w:t>
            </w:r>
            <w:proofErr w:type="spellEnd"/>
          </w:p>
        </w:tc>
      </w:tr>
      <w:tr w:rsidR="006370E2" w:rsidRPr="006370E2" w14:paraId="7D70FB06" w14:textId="77777777" w:rsidTr="006370E2">
        <w:tc>
          <w:tcPr>
            <w:tcW w:w="9473" w:type="dxa"/>
            <w:gridSpan w:val="2"/>
          </w:tcPr>
          <w:p w14:paraId="7FB8D99B" w14:textId="77777777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71810385" w14:textId="0B13C67F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AD234F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                                     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MEDİASİYA ÜÇÜN MÜRACİƏT</w:t>
            </w:r>
          </w:p>
        </w:tc>
      </w:tr>
      <w:tr w:rsidR="006370E2" w:rsidRPr="001A547E" w14:paraId="775A19C2" w14:textId="77777777" w:rsidTr="006370E2">
        <w:tc>
          <w:tcPr>
            <w:tcW w:w="9473" w:type="dxa"/>
            <w:gridSpan w:val="2"/>
            <w:hideMark/>
          </w:tcPr>
          <w:p w14:paraId="725B232B" w14:textId="77777777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Birinci</w:t>
            </w:r>
            <w:proofErr w:type="spellEnd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tərəf</w:t>
            </w:r>
            <w:proofErr w:type="spellEnd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14:paraId="2D610A8E" w14:textId="1BD78D7A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Adı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 (tam):</w:t>
            </w:r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«</w:t>
            </w:r>
            <w:proofErr w:type="spellStart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Faktor</w:t>
            </w:r>
            <w:proofErr w:type="spellEnd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lizinq</w:t>
            </w:r>
            <w:proofErr w:type="spellEnd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» MMC</w:t>
            </w:r>
          </w:p>
          <w:p w14:paraId="7EDEACA5" w14:textId="6C1C5A69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Nümayəndənin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adı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soyadı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və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atasının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adı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Hüseynzadə</w:t>
            </w:r>
            <w:proofErr w:type="spellEnd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Nərminə</w:t>
            </w:r>
            <w:proofErr w:type="spellEnd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>Tofiq</w:t>
            </w:r>
            <w:proofErr w:type="spellEnd"/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015DAB0F" w14:textId="5DC8DF4D" w:rsidR="00DD3839" w:rsidRPr="001A547E" w:rsidRDefault="006370E2" w:rsidP="00DD383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Ünvan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DD383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A547E">
              <w:rPr>
                <w:rFonts w:ascii="Arial" w:hAnsi="Arial" w:cs="Arial"/>
                <w:sz w:val="24"/>
                <w:szCs w:val="24"/>
                <w:lang w:val="az-Latn-AZ"/>
              </w:rPr>
              <w:t>Xocalı pr. 37, Dəmirçi Plaza</w:t>
            </w:r>
          </w:p>
          <w:p w14:paraId="1D71B6D5" w14:textId="01781E38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Telefon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0502299073</w:t>
            </w:r>
          </w:p>
          <w:p w14:paraId="2E7FC94B" w14:textId="54CF4A3B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E-mail:</w:t>
            </w:r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n.huseynzade@faktorlizinq.az</w:t>
            </w:r>
          </w:p>
        </w:tc>
      </w:tr>
      <w:tr w:rsidR="006370E2" w:rsidRPr="001A547E" w14:paraId="1A34059D" w14:textId="77777777" w:rsidTr="006370E2">
        <w:tc>
          <w:tcPr>
            <w:tcW w:w="9473" w:type="dxa"/>
            <w:gridSpan w:val="2"/>
          </w:tcPr>
          <w:p w14:paraId="569B2DAC" w14:textId="77777777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6370E2" w:rsidRPr="001A547E" w14:paraId="1CC320BF" w14:textId="77777777" w:rsidTr="006370E2">
        <w:tc>
          <w:tcPr>
            <w:tcW w:w="9473" w:type="dxa"/>
            <w:gridSpan w:val="2"/>
            <w:hideMark/>
          </w:tcPr>
          <w:p w14:paraId="58C8219D" w14:textId="77777777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İkinci</w:t>
            </w:r>
            <w:proofErr w:type="spellEnd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tərəf</w:t>
            </w:r>
            <w:proofErr w:type="spellEnd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14:paraId="6116DBDB" w14:textId="69A10AFC" w:rsidR="00DD3839" w:rsidRPr="001A547E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Adı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 xml:space="preserve"> (tam):</w:t>
            </w:r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A547E">
              <w:rPr>
                <w:rFonts w:ascii="Arial" w:hAnsi="Arial" w:cs="Arial"/>
                <w:sz w:val="24"/>
                <w:szCs w:val="24"/>
                <w:lang w:val="en-US"/>
              </w:rPr>
              <w:t>[</w:t>
            </w:r>
            <w:r w:rsidR="00CD3203" w:rsidRPr="00CD3203">
              <w:rPr>
                <w:rFonts w:ascii="Arial" w:hAnsi="Arial" w:cs="Arial"/>
                <w:sz w:val="24"/>
                <w:szCs w:val="24"/>
                <w:lang w:val="en-US"/>
              </w:rPr>
              <w:t>$</w:t>
            </w:r>
            <w:proofErr w:type="spellStart"/>
            <w:r w:rsidR="00CD3203" w:rsidRPr="00CD3203">
              <w:rPr>
                <w:rFonts w:ascii="Arial" w:hAnsi="Arial" w:cs="Arial"/>
                <w:sz w:val="24"/>
                <w:szCs w:val="24"/>
                <w:lang w:val="en-US"/>
              </w:rPr>
              <w:t>customername</w:t>
            </w:r>
            <w:proofErr w:type="spellEnd"/>
            <w:r w:rsidR="001A547E">
              <w:rPr>
                <w:rFonts w:ascii="Arial" w:hAnsi="Arial" w:cs="Arial"/>
                <w:sz w:val="24"/>
                <w:szCs w:val="24"/>
                <w:lang w:val="en-US"/>
              </w:rPr>
              <w:t>]</w:t>
            </w:r>
          </w:p>
          <w:p w14:paraId="357F9794" w14:textId="53E59A88" w:rsidR="006370E2" w:rsidRPr="001A547E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Ünvan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D234F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1A547E" w:rsidRPr="00CD3203">
              <w:rPr>
                <w:rFonts w:ascii="Arial" w:hAnsi="Arial" w:cs="Arial"/>
                <w:sz w:val="24"/>
                <w:szCs w:val="24"/>
                <w:lang w:val="en-US"/>
              </w:rPr>
              <w:t>[</w:t>
            </w:r>
            <w:r w:rsidR="00CD3203" w:rsidRPr="00CD3203">
              <w:rPr>
                <w:rFonts w:ascii="Arial" w:hAnsi="Arial" w:cs="Arial"/>
                <w:sz w:val="24"/>
                <w:szCs w:val="24"/>
                <w:lang w:val="en-US"/>
              </w:rPr>
              <w:t>$</w:t>
            </w:r>
            <w:proofErr w:type="spellStart"/>
            <w:r w:rsidR="00CD3203" w:rsidRPr="00CD3203">
              <w:rPr>
                <w:rFonts w:ascii="Arial" w:hAnsi="Arial" w:cs="Arial"/>
                <w:sz w:val="24"/>
                <w:szCs w:val="24"/>
                <w:lang w:val="en-US"/>
              </w:rPr>
              <w:t>registrationaddress</w:t>
            </w:r>
            <w:proofErr w:type="spellEnd"/>
            <w:r w:rsidR="001A547E">
              <w:rPr>
                <w:rFonts w:ascii="Arial" w:hAnsi="Arial" w:cs="Arial"/>
                <w:sz w:val="24"/>
                <w:szCs w:val="24"/>
                <w:lang w:val="en-US"/>
              </w:rPr>
              <w:t>]</w:t>
            </w:r>
          </w:p>
          <w:p w14:paraId="7AE6CA8D" w14:textId="0E55662A" w:rsidR="006370E2" w:rsidRPr="001A547E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Telefon</w:t>
            </w:r>
            <w:proofErr w:type="spellEnd"/>
            <w:r w:rsidRPr="006370E2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Pr="00AD234F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1A547E">
              <w:rPr>
                <w:rFonts w:ascii="Arial" w:hAnsi="Arial" w:cs="Arial"/>
                <w:sz w:val="24"/>
                <w:szCs w:val="24"/>
                <w:lang w:val="en-US"/>
              </w:rPr>
              <w:t>[</w:t>
            </w:r>
            <w:r w:rsidR="00CD3203">
              <w:rPr>
                <w:rFonts w:ascii="Arial" w:hAnsi="Arial" w:cs="Arial"/>
                <w:sz w:val="24"/>
                <w:szCs w:val="24"/>
                <w:lang w:val="en-US"/>
              </w:rPr>
              <w:t>$phone</w:t>
            </w:r>
            <w:r w:rsidR="001A547E">
              <w:rPr>
                <w:rFonts w:ascii="Arial" w:hAnsi="Arial" w:cs="Arial"/>
                <w:sz w:val="24"/>
                <w:szCs w:val="24"/>
                <w:lang w:val="en-US"/>
              </w:rPr>
              <w:t>]</w:t>
            </w:r>
          </w:p>
          <w:p w14:paraId="02F56F80" w14:textId="0ED172C8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370E2" w:rsidRPr="006370E2" w14:paraId="4C042787" w14:textId="77777777" w:rsidTr="006370E2">
        <w:tc>
          <w:tcPr>
            <w:tcW w:w="9473" w:type="dxa"/>
            <w:gridSpan w:val="2"/>
            <w:hideMark/>
          </w:tcPr>
          <w:p w14:paraId="32F3E6D1" w14:textId="77777777" w:rsidR="00AD234F" w:rsidRPr="001A547E" w:rsidRDefault="00AD234F" w:rsidP="00AD234F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163A0CA7" w14:textId="6C3B1DD2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T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>ə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r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>ə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fl</w:t>
            </w:r>
            <w:proofErr w:type="spellEnd"/>
            <w:r w:rsidRPr="00DD3839">
              <w:rPr>
                <w:rFonts w:ascii="Arial" w:hAnsi="Arial" w:cs="Arial"/>
                <w:b/>
                <w:sz w:val="24"/>
                <w:szCs w:val="24"/>
              </w:rPr>
              <w:t>ə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r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qar</w:t>
            </w:r>
            <w:proofErr w:type="spellEnd"/>
            <w:r w:rsidRPr="00DD3839">
              <w:rPr>
                <w:rFonts w:ascii="Arial" w:hAnsi="Arial" w:cs="Arial"/>
                <w:b/>
                <w:sz w:val="24"/>
                <w:szCs w:val="24"/>
              </w:rPr>
              <w:t>şı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l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>ı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ql</w:t>
            </w:r>
            <w:proofErr w:type="spellEnd"/>
            <w:r w:rsidRPr="00DD3839">
              <w:rPr>
                <w:rFonts w:ascii="Arial" w:hAnsi="Arial" w:cs="Arial"/>
                <w:b/>
                <w:sz w:val="24"/>
                <w:szCs w:val="24"/>
              </w:rPr>
              <w:t xml:space="preserve">ı 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raz</w:t>
            </w:r>
            <w:proofErr w:type="spellEnd"/>
            <w:r w:rsidRPr="00DD3839">
              <w:rPr>
                <w:rFonts w:ascii="Arial" w:hAnsi="Arial" w:cs="Arial"/>
                <w:b/>
                <w:sz w:val="24"/>
                <w:szCs w:val="24"/>
              </w:rPr>
              <w:t>ı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l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>ığ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a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 xml:space="preserve"> ə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sas</w:t>
            </w:r>
            <w:proofErr w:type="spellEnd"/>
            <w:r w:rsidRPr="00DD3839">
              <w:rPr>
                <w:rFonts w:ascii="Arial" w:hAnsi="Arial" w:cs="Arial"/>
                <w:b/>
                <w:sz w:val="24"/>
                <w:szCs w:val="24"/>
              </w:rPr>
              <w:t>ə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n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mediatoru</w:t>
            </w:r>
            <w:proofErr w:type="spellEnd"/>
            <w:r w:rsidRPr="00DD3839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se</w:t>
            </w:r>
            <w:r w:rsidRPr="00DD3839">
              <w:rPr>
                <w:rFonts w:ascii="Arial" w:hAnsi="Arial" w:cs="Arial"/>
                <w:b/>
                <w:sz w:val="24"/>
                <w:szCs w:val="24"/>
              </w:rPr>
              <w:t>ç</w:t>
            </w:r>
            <w:proofErr w:type="spellStart"/>
            <w:r w:rsidRPr="006370E2">
              <w:rPr>
                <w:rFonts w:ascii="Arial" w:hAnsi="Arial" w:cs="Arial"/>
                <w:b/>
                <w:sz w:val="24"/>
                <w:szCs w:val="24"/>
                <w:lang w:val="en-US"/>
              </w:rPr>
              <w:t>ib</w:t>
            </w:r>
            <w:proofErr w:type="spellEnd"/>
            <w:r w:rsidRPr="00DD3839">
              <w:rPr>
                <w:rFonts w:ascii="Arial" w:hAnsi="Arial" w:cs="Arial"/>
                <w:b/>
                <w:sz w:val="24"/>
                <w:szCs w:val="24"/>
              </w:rPr>
              <w:t xml:space="preserve">? </w:t>
            </w:r>
            <w:proofErr w:type="spellStart"/>
            <w:r w:rsidRPr="006370E2">
              <w:rPr>
                <w:rFonts w:ascii="Arial" w:hAnsi="Arial" w:cs="Arial"/>
                <w:bCs/>
                <w:sz w:val="24"/>
                <w:szCs w:val="24"/>
                <w:lang w:val="en-US"/>
              </w:rPr>
              <w:t>Xeyr</w:t>
            </w:r>
            <w:proofErr w:type="spellEnd"/>
            <w:r w:rsidRPr="006370E2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 </w:t>
            </w:r>
          </w:p>
        </w:tc>
      </w:tr>
      <w:tr w:rsidR="006370E2" w:rsidRPr="006370E2" w14:paraId="61F9EB90" w14:textId="77777777" w:rsidTr="006370E2">
        <w:tc>
          <w:tcPr>
            <w:tcW w:w="9473" w:type="dxa"/>
            <w:gridSpan w:val="2"/>
          </w:tcPr>
          <w:p w14:paraId="3C32FF1F" w14:textId="77777777" w:rsidR="006370E2" w:rsidRPr="00DD3839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0B721E35" w14:textId="77777777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Mediasiyaya dair xərclərin bölüşdürülməsi qaydası:</w:t>
            </w:r>
          </w:p>
          <w:p w14:paraId="33FD97D8" w14:textId="1B2E2C78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Birinci tərəf: </w:t>
            </w:r>
            <w:r w:rsidR="00AD234F" w:rsidRPr="00AD234F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50</w:t>
            </w:r>
            <w:r w:rsidRPr="006370E2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%</w:t>
            </w:r>
          </w:p>
          <w:p w14:paraId="22B702FA" w14:textId="5588630B" w:rsidR="006370E2" w:rsidRPr="006370E2" w:rsidRDefault="006370E2" w:rsidP="00AD234F">
            <w:pPr>
              <w:spacing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İkinci tərəf: </w:t>
            </w:r>
            <w:r w:rsidR="00AD234F" w:rsidRPr="00AD234F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50</w:t>
            </w:r>
            <w:r w:rsidRPr="006370E2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%</w:t>
            </w:r>
          </w:p>
        </w:tc>
      </w:tr>
      <w:tr w:rsidR="006370E2" w:rsidRPr="00DE5FA0" w14:paraId="74F874C0" w14:textId="77777777" w:rsidTr="006370E2">
        <w:tc>
          <w:tcPr>
            <w:tcW w:w="9473" w:type="dxa"/>
            <w:gridSpan w:val="2"/>
            <w:hideMark/>
          </w:tcPr>
          <w:p w14:paraId="01AD2BF6" w14:textId="77777777" w:rsidR="00AD234F" w:rsidRPr="00AD234F" w:rsidRDefault="00AD234F" w:rsidP="00AD234F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14:paraId="59F707F0" w14:textId="37B4DDC2" w:rsidR="006370E2" w:rsidRPr="006370E2" w:rsidRDefault="006370E2" w:rsidP="00AD234F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Mediasiya sessiyalarının keçirilməsi üçün üstünlük verilən vaxt:</w:t>
            </w:r>
            <w:r w:rsidRPr="006370E2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 w:rsidR="00DE5FA0">
              <w:rPr>
                <w:rFonts w:ascii="Arial" w:hAnsi="Arial" w:cs="Arial"/>
                <w:sz w:val="24"/>
                <w:szCs w:val="24"/>
                <w:lang w:val="az-Latn-AZ"/>
              </w:rPr>
              <w:t>Günorta</w:t>
            </w:r>
            <w:r w:rsidR="00AD234F" w:rsidRPr="00AD234F">
              <w:rPr>
                <w:rFonts w:ascii="Arial" w:hAnsi="Arial" w:cs="Arial"/>
                <w:sz w:val="24"/>
                <w:szCs w:val="24"/>
                <w:lang w:val="az-Latn-AZ"/>
              </w:rPr>
              <w:t xml:space="preserve"> saatları</w:t>
            </w:r>
          </w:p>
        </w:tc>
      </w:tr>
      <w:tr w:rsidR="006370E2" w:rsidRPr="001A547E" w14:paraId="20BBD460" w14:textId="77777777" w:rsidTr="006370E2">
        <w:tc>
          <w:tcPr>
            <w:tcW w:w="9473" w:type="dxa"/>
            <w:gridSpan w:val="2"/>
            <w:hideMark/>
          </w:tcPr>
          <w:p w14:paraId="7AA3DF89" w14:textId="2592419E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bCs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Mübahisənin qısa məzmunu və mediasiyadan gözlənilən nəticələr:</w:t>
            </w:r>
            <w:r w:rsidR="00AD234F" w:rsidRPr="00AD234F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="00AD234F" w:rsidRPr="00AD234F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Mübahisə lizinq müqaviləsi üzrə cavabdehin öhdəliklərinin yerinə yetirməməsi səbəbi ilə yaranmışdır.</w:t>
            </w:r>
          </w:p>
          <w:p w14:paraId="3E6F0D4F" w14:textId="2866E47F" w:rsidR="00AD234F" w:rsidRDefault="006370E2" w:rsidP="006370E2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6370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Bu mübahisə hazırda məhkəmə icraatındadır? </w:t>
            </w:r>
            <w:r w:rsidRPr="006370E2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Xey</w:t>
            </w:r>
            <w:r w:rsidR="00DD3839">
              <w:rPr>
                <w:rFonts w:ascii="Arial" w:hAnsi="Arial" w:cs="Arial"/>
                <w:bCs/>
                <w:sz w:val="24"/>
                <w:szCs w:val="24"/>
                <w:lang w:val="az-Latn-AZ"/>
              </w:rPr>
              <w:t>r</w:t>
            </w:r>
          </w:p>
          <w:p w14:paraId="19C9762B" w14:textId="77777777" w:rsidR="00AD234F" w:rsidRDefault="00AD234F" w:rsidP="006370E2">
            <w:pPr>
              <w:spacing w:after="160" w:line="259" w:lineRule="auto"/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7BC37949" w14:textId="214912D8" w:rsidR="006370E2" w:rsidRPr="00AD234F" w:rsidRDefault="00AD234F" w:rsidP="006370E2">
            <w:pPr>
              <w:spacing w:after="160" w:line="259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>«</w:t>
            </w:r>
            <w:proofErr w:type="spellStart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>Faktor</w:t>
            </w:r>
            <w:proofErr w:type="spellEnd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>Lizinq</w:t>
            </w:r>
            <w:proofErr w:type="spellEnd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>» MMC-</w:t>
            </w:r>
            <w:proofErr w:type="spellStart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>nin</w:t>
            </w:r>
            <w:proofErr w:type="spellEnd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>direktoru</w:t>
            </w:r>
            <w:proofErr w:type="spellEnd"/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 xml:space="preserve">                                         </w:t>
            </w:r>
            <w:r w:rsidRPr="003E6E6C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ab/>
            </w:r>
            <w:proofErr w:type="spellStart"/>
            <w:r w:rsidR="00A96834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>Ehtiram</w:t>
            </w:r>
            <w:proofErr w:type="spellEnd"/>
            <w:r w:rsidR="00A96834">
              <w:rPr>
                <w:rFonts w:ascii="Arial" w:eastAsiaTheme="minorEastAsia" w:hAnsi="Arial" w:cs="Arial"/>
                <w:b/>
                <w:bCs/>
                <w:sz w:val="24"/>
                <w:szCs w:val="24"/>
                <w:lang w:val="en-US"/>
              </w:rPr>
              <w:t xml:space="preserve"> Əliyev</w:t>
            </w:r>
            <w:bookmarkStart w:id="0" w:name="_GoBack"/>
            <w:bookmarkEnd w:id="0"/>
            <w:r w:rsidR="006370E2" w:rsidRPr="006370E2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</w:p>
          <w:p w14:paraId="43D6C120" w14:textId="3EAADBE6" w:rsidR="006370E2" w:rsidRPr="006370E2" w:rsidRDefault="006370E2" w:rsidP="006370E2">
            <w:pPr>
              <w:spacing w:after="160" w:line="259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14:paraId="28362A6E" w14:textId="77777777" w:rsidR="00990192" w:rsidRPr="00AD234F" w:rsidRDefault="00990192" w:rsidP="005906B1">
      <w:pPr>
        <w:rPr>
          <w:rFonts w:ascii="Arial" w:hAnsi="Arial" w:cs="Arial"/>
          <w:sz w:val="24"/>
          <w:szCs w:val="24"/>
          <w:lang w:val="en-US"/>
        </w:rPr>
      </w:pPr>
    </w:p>
    <w:sectPr w:rsidR="00990192" w:rsidRPr="00AD234F" w:rsidSect="005906B1">
      <w:pgSz w:w="12240" w:h="15840"/>
      <w:pgMar w:top="540" w:right="850" w:bottom="63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1E3"/>
    <w:rsid w:val="000631E3"/>
    <w:rsid w:val="001A547E"/>
    <w:rsid w:val="004E5B17"/>
    <w:rsid w:val="005906B1"/>
    <w:rsid w:val="006370E2"/>
    <w:rsid w:val="006A5357"/>
    <w:rsid w:val="00990192"/>
    <w:rsid w:val="00A96834"/>
    <w:rsid w:val="00AD234F"/>
    <w:rsid w:val="00CD3203"/>
    <w:rsid w:val="00DC0669"/>
    <w:rsid w:val="00DD3839"/>
    <w:rsid w:val="00DE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2BA5"/>
  <w15:chartTrackingRefBased/>
  <w15:docId w15:val="{12303EDF-8577-4ED7-AE0F-E34D966A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7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B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2022-09-28T11:51:00Z</cp:lastPrinted>
  <dcterms:created xsi:type="dcterms:W3CDTF">2022-10-27T11:46:00Z</dcterms:created>
  <dcterms:modified xsi:type="dcterms:W3CDTF">2025-11-07T07:53:00Z</dcterms:modified>
</cp:coreProperties>
</file>