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lang w:val="en-US"/>
        </w:rPr>
        <w:t xml:space="preserve">        </w:t>
      </w:r>
      <w:r>
        <w:rPr>
          <w:rFonts w:hint="default"/>
          <w:b/>
          <w:bCs/>
          <w:sz w:val="28"/>
          <w:szCs w:val="28"/>
          <w:lang w:val="en-US"/>
        </w:rPr>
        <w:t xml:space="preserve">                                       WhatsNewReact</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const [showReceipt, setShowReceipt] = useState(false);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{showReceipt &amp;&amp; (   &lt;div className='receipt'&gt;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highlight w:val="green"/>
          <w:lang w:val="en-US"/>
        </w:rPr>
        <w:t xml:space="preserve">  Contain here</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&lt;/div&gt; )}</w:t>
      </w:r>
    </w:p>
    <w:p>
      <w:p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URL.createObjectURL() is a JavaScript function that is used to create a special object URL (Uniform Resource Locator) from various kinds of objects. This function is commonly used with the Blob and File objects and can be helpful for displaying binary data, such as images or other media, in a web page or web application.  Here's how it works:  Creating an Object URL: When you pass a Blob or File object to URL.createObjectURL(), it returns a unique URL string that represents the content of that object.</w:t>
      </w:r>
    </w:p>
    <w:p>
      <w:pPr>
        <w:numPr>
          <w:numId w:val="0"/>
        </w:num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you can implement a feature to send the payment receipt via email by opening the user's default email client when clicking an email icon. To achieve this, you can use the mailto link in HTML. The mailto link allows you to create a link that opens the user's email client with a pre-filled email message.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81A72"/>
    <w:multiLevelType w:val="singleLevel"/>
    <w:tmpl w:val="BEE81A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D4194"/>
    <w:rsid w:val="429D0359"/>
    <w:rsid w:val="5A037551"/>
    <w:rsid w:val="7A4D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2023-10-30T14:51:00Z</dcterms:created>
  <dc:creator>wahid sadik</dc:creator>
  <cp:lastModifiedBy>wahid sadik</cp:lastModifiedBy>
  <dcterms:modified xsi:type="dcterms:W3CDTF">2023-10-30T21:06:20Z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3D86D9AA6386455C8815B465B440E0A5</vt:lpwstr>
  </property>
</Properties>
</file>