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2"/>
          <w:szCs w:val="32"/>
          <w:u w:val="single"/>
        </w:rPr>
      </w:pPr>
      <w:r>
        <w:tab/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Exercise - 7 : Financial Forecasting Using Recursion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Recursion :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Recursion refers to the process of a function calling itself. This technique is mainly used in problems where we have to explore multiple possible paths or for calculating the result of a problem by using the results of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reduced sub-problems.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our case, we will be forecasting the value of a given principle amount that is invested in compound interest.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code will contain a recursive function that will be used to calculate the value of compound interest gained by the user after investing his principal amount for a given number of years at a predefined rate of interest.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Actual formula for calculating return amount after adding the compound interest that can be generated within given time period 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1231735</wp:posOffset>
            </wp:positionH>
            <wp:positionV relativeFrom="line">
              <wp:posOffset>190500</wp:posOffset>
            </wp:positionV>
            <wp:extent cx="3359492" cy="1592863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92" cy="1592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  Recursive formula for calculating the final amount after adding the compound interest 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443828</wp:posOffset>
            </wp:positionH>
            <wp:positionV relativeFrom="line">
              <wp:posOffset>190500</wp:posOffset>
            </wp:positionV>
            <wp:extent cx="5219700" cy="110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6-22 at 1.00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2 at 1.00.01 PM.png" descr="Screenshot 2025-06-22 at 1.00.0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Recursive Code :</w:t>
      </w:r>
    </w:p>
    <w:p>
      <w:pPr>
        <w:pStyle w:val="Body"/>
        <w:bidi w:val="0"/>
      </w:pPr>
      <w:r>
        <w:rPr>
          <w:rtl w:val="0"/>
          <w:lang w:val="en-US"/>
        </w:rPr>
        <w:t>// Recursive function to compute compound interest</w:t>
      </w:r>
    </w:p>
    <w:p>
      <w:pPr>
        <w:pStyle w:val="Body"/>
        <w:bidi w:val="0"/>
      </w:pPr>
      <w:r>
        <w:rPr>
          <w:rtl w:val="0"/>
          <w:lang w:val="en-US"/>
        </w:rPr>
        <w:t>// Here, tp-&gt;time period, p-&gt;principle amount, r-&gt;rate of interest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n-US"/>
        </w:rPr>
        <w:t xml:space="preserve">public static double </w:t>
      </w:r>
      <w:r>
        <w:rPr>
          <w:outline w:val="0"/>
          <w:color w:val="56a8f4"/>
          <w:rtl w:val="0"/>
          <w:lang w:val="en-US"/>
          <w14:textFill>
            <w14:solidFill>
              <w14:srgbClr w14:val="56A8F5"/>
            </w14:solidFill>
          </w14:textFill>
        </w:rPr>
        <w:t>find_comp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bbbdc3"/>
          <w:rtl w:val="0"/>
          <w:lang w:val="de-DE"/>
          <w14:textFill>
            <w14:solidFill>
              <w14:srgbClr w14:val="BCBEC4"/>
            </w14:solidFill>
          </w14:textFill>
        </w:rPr>
        <w:t xml:space="preserve">tp, </w:t>
      </w:r>
      <w:r>
        <w:rPr>
          <w:rtl w:val="0"/>
          <w:lang w:val="en-US"/>
        </w:rPr>
        <w:t xml:space="preserve">double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p, </w:t>
      </w:r>
      <w:r>
        <w:rPr>
          <w:rtl w:val="0"/>
          <w:lang w:val="en-US"/>
        </w:rPr>
        <w:t xml:space="preserve">double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r) {</w:t>
      </w:r>
    </w:p>
    <w:p>
      <w:pPr>
        <w:pStyle w:val="Body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tl w:val="0"/>
          <w:lang w:val="nl-NL"/>
        </w:rPr>
        <w:t xml:space="preserve">(tp == </w:t>
      </w:r>
      <w:r>
        <w:rPr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tl w:val="0"/>
        </w:rPr>
        <w:t>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tl w:val="0"/>
          <w:lang w:val="nl-NL"/>
        </w:rPr>
        <w:t>p;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f8e6c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i w:val="1"/>
          <w:iCs w:val="1"/>
          <w:rtl w:val="0"/>
          <w:lang w:val="en-US"/>
        </w:rPr>
        <w:t>find_comp</w:t>
      </w:r>
      <w:r>
        <w:rPr>
          <w:rtl w:val="0"/>
          <w:lang w:val="nl-NL"/>
        </w:rPr>
        <w:t xml:space="preserve">(tp - </w:t>
      </w:r>
      <w:r>
        <w:rPr>
          <w:outline w:val="0"/>
          <w:color w:val="29abb7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tl w:val="0"/>
          <w:lang w:val="fr-FR"/>
        </w:rPr>
        <w:t>, principal,r) * (</w:t>
      </w:r>
      <w:r>
        <w:rPr>
          <w:outline w:val="0"/>
          <w:color w:val="29abb7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tl w:val="0"/>
        </w:rPr>
        <w:t>+ 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 xml:space="preserve">Complexity Analysis :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Time Complexity : O(n)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is because we are making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recursive calls starting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all the way down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(base case)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Here,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actually refers to the number of time periods we are taking into consideration.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Space Complexity : O(n)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This is due to stack space being taken up by the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’ </w:t>
      </w:r>
      <w:r>
        <w:rPr>
          <w:rFonts w:ascii="Times New Roman" w:hAnsi="Times New Roman"/>
          <w:sz w:val="26"/>
          <w:szCs w:val="26"/>
          <w:rtl w:val="0"/>
          <w:lang w:val="en-US"/>
        </w:rPr>
        <w:t>recursive calls that we discussed above i.e., for each recursive call , an activation record will be created and pushed onto the stack thereby making the space complexity O(n).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>Improvement :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can convert our recursive approach to an iterative one by constructing the solution in a bottom-up way.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way, we can eliminate the need to use O(n) stack space by simply using an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amount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variable to track the changes in each step.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However, the time complexity will still remain same i.e., O(n)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But space complexity will become linear i.e., O(1)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 xml:space="preserve">Code :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Times New Roman" w:hAnsi="Times New Roman"/>
          <w:sz w:val="24"/>
          <w:szCs w:val="24"/>
          <w:rtl w:val="0"/>
          <w:lang w:val="en-US"/>
        </w:rPr>
        <w:t>org.example;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Times New Roman" w:hAnsi="Times New Roman"/>
          <w:sz w:val="24"/>
          <w:szCs w:val="24"/>
          <w:rtl w:val="0"/>
        </w:rPr>
        <w:t>java.util.Scanner;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public class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de-DE"/>
          <w14:textFill>
            <w14:solidFill>
              <w14:srgbClr w14:val="BCBEC4"/>
            </w14:solidFill>
          </w14:textFill>
        </w:rPr>
        <w:t>Main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// Recursive function to compute compound interest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7a7e85"/>
          <w:sz w:val="24"/>
          <w:szCs w:val="24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public static double </w:t>
      </w:r>
      <w:r>
        <w:rPr>
          <w:rFonts w:ascii="Times New Roman" w:hAnsi="Times New Roman"/>
          <w:outline w:val="0"/>
          <w:color w:val="56a8f4"/>
          <w:sz w:val="24"/>
          <w:szCs w:val="24"/>
          <w:rtl w:val="0"/>
          <w:lang w:val="en-US"/>
          <w14:textFill>
            <w14:solidFill>
              <w14:srgbClr w14:val="56A8F5"/>
            </w14:solidFill>
          </w14:textFill>
        </w:rPr>
        <w:t>find_comp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Times New Roman" w:hAnsi="Times New Roman"/>
          <w:sz w:val="24"/>
          <w:szCs w:val="24"/>
          <w:rtl w:val="0"/>
        </w:rPr>
        <w:t xml:space="preserve">int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de-DE"/>
          <w14:textFill>
            <w14:solidFill>
              <w14:srgbClr w14:val="BCBEC4"/>
            </w14:solidFill>
          </w14:textFill>
        </w:rPr>
        <w:t xml:space="preserve">tp,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double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p,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double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r)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(tp == 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Times New Roman" w:hAnsi="Times New Roman"/>
          <w:sz w:val="24"/>
          <w:szCs w:val="24"/>
          <w:rtl w:val="0"/>
        </w:rPr>
        <w:t>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Times New Roman" w:hAnsi="Times New Roman"/>
          <w:sz w:val="24"/>
          <w:szCs w:val="24"/>
          <w:rtl w:val="0"/>
          <w:lang w:val="nl-NL"/>
        </w:rPr>
        <w:t>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find_comp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(tp - 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,r) * (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Times New Roman" w:hAnsi="Times New Roman"/>
          <w:sz w:val="24"/>
          <w:szCs w:val="24"/>
          <w:rtl w:val="0"/>
        </w:rPr>
        <w:t>+ 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public static void </w:t>
      </w:r>
      <w:r>
        <w:rPr>
          <w:rFonts w:ascii="Times New Roman" w:hAnsi="Times New Roman"/>
          <w:outline w:val="0"/>
          <w:color w:val="56a8f4"/>
          <w:sz w:val="24"/>
          <w:szCs w:val="24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en-US"/>
          <w14:textFill>
            <w14:solidFill>
              <w14:srgbClr w14:val="BCBEC4"/>
            </w14:solidFill>
          </w14:textFill>
        </w:rPr>
        <w:t>(String[] args)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Scanner scanner =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Times New Roman" w:hAnsi="Times New Roman"/>
          <w:sz w:val="24"/>
          <w:szCs w:val="24"/>
          <w:rtl w:val="0"/>
        </w:rPr>
        <w:t>Scanner(System.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14:textFill>
            <w14:solidFill>
              <w14:srgbClr w14:val="C77DBB"/>
            </w14:solidFill>
          </w14:textFill>
        </w:rPr>
        <w:t>in</w:t>
      </w:r>
      <w:r>
        <w:rPr>
          <w:rFonts w:ascii="Times New Roman" w:hAnsi="Times New Roman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Times New Roman" w:hAnsi="Times New Roman"/>
          <w:sz w:val="24"/>
          <w:szCs w:val="24"/>
          <w:rtl w:val="0"/>
          <w:lang w:val="en-US"/>
        </w:rPr>
        <w:t>"--Finacial Forecasting of Compound Interest---"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// User input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7a7e85"/>
          <w:sz w:val="24"/>
          <w:szCs w:val="24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.print(</w:t>
      </w:r>
      <w:r>
        <w:rPr>
          <w:rFonts w:ascii="Times New Roman" w:hAnsi="Times New Roman"/>
          <w:sz w:val="24"/>
          <w:szCs w:val="24"/>
          <w:rtl w:val="0"/>
          <w:lang w:val="en-US"/>
        </w:rPr>
        <w:t>"Enter initial investment (principal) : 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double </w:t>
      </w:r>
      <w:r>
        <w:rPr>
          <w:rFonts w:ascii="Times New Roman" w:hAnsi="Times New Roman"/>
          <w:sz w:val="24"/>
          <w:szCs w:val="24"/>
          <w:rtl w:val="0"/>
          <w:lang w:val="it-IT"/>
        </w:rPr>
        <w:t>principal = scanner.nextDouble();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.print(</w:t>
      </w:r>
      <w:r>
        <w:rPr>
          <w:rFonts w:ascii="Times New Roman" w:hAnsi="Times New Roman"/>
          <w:sz w:val="24"/>
          <w:szCs w:val="24"/>
          <w:rtl w:val="0"/>
          <w:lang w:val="en-US"/>
        </w:rPr>
        <w:t>"Enter annual interest rate (in %) : 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double </w:t>
      </w:r>
      <w:r>
        <w:rPr>
          <w:rFonts w:ascii="Times New Roman" w:hAnsi="Times New Roman"/>
          <w:sz w:val="24"/>
          <w:szCs w:val="24"/>
          <w:rtl w:val="0"/>
          <w:lang w:val="en-US"/>
        </w:rPr>
        <w:t>rate_of_interest = scanner.nextDouble()/</w:t>
      </w:r>
      <w:r>
        <w:rPr>
          <w:rFonts w:ascii="Times New Roman" w:hAnsi="Times New Roman"/>
          <w:outline w:val="0"/>
          <w:color w:val="29abb7"/>
          <w:sz w:val="24"/>
          <w:szCs w:val="24"/>
          <w:rtl w:val="0"/>
          <w14:textFill>
            <w14:solidFill>
              <w14:srgbClr w14:val="2AACB8"/>
            </w14:solidFill>
          </w14:textFill>
        </w:rPr>
        <w:t>100.0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.print(</w:t>
      </w:r>
      <w:r>
        <w:rPr>
          <w:rFonts w:ascii="Times New Roman" w:hAnsi="Times New Roman"/>
          <w:sz w:val="24"/>
          <w:szCs w:val="24"/>
          <w:rtl w:val="0"/>
          <w:lang w:val="en-US"/>
        </w:rPr>
        <w:t>"Enter number of years for forecasting: 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  <w:lang w:val="en-US"/>
        </w:rPr>
        <w:t>years = scanner.nextInt();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.print(</w:t>
      </w:r>
      <w:r>
        <w:rPr>
          <w:rFonts w:ascii="Times New Roman" w:hAnsi="Times New Roman"/>
          <w:sz w:val="24"/>
          <w:szCs w:val="24"/>
          <w:rtl w:val="0"/>
          <w:lang w:val="en-US"/>
        </w:rPr>
        <w:t>"Enter compounding frequency (12 for compounded monthly, 4 for quarterly etc): 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  <w:lang w:val="it-IT"/>
        </w:rPr>
        <w:t>comps = scanner.nextInt();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fr-FR"/>
        </w:rPr>
        <w:t>// calculation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7a7e85"/>
          <w:sz w:val="24"/>
          <w:szCs w:val="24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 xml:space="preserve">int </w:t>
      </w:r>
      <w:r>
        <w:rPr>
          <w:rFonts w:ascii="Times New Roman" w:hAnsi="Times New Roman"/>
          <w:sz w:val="24"/>
          <w:szCs w:val="24"/>
          <w:rtl w:val="0"/>
          <w:lang w:val="en-US"/>
        </w:rPr>
        <w:t>periods = years * comps;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double </w:t>
      </w:r>
      <w:r>
        <w:rPr>
          <w:rFonts w:ascii="Times New Roman" w:hAnsi="Times New Roman"/>
          <w:sz w:val="24"/>
          <w:szCs w:val="24"/>
          <w:rtl w:val="0"/>
          <w:lang w:val="en-US"/>
        </w:rPr>
        <w:t>rate_of_interest_per_period = rate_of_interest / comps;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:lang w:val="en-US"/>
          <w14:textFill>
            <w14:solidFill>
              <w14:srgbClr w14:val="CF8E6D"/>
            </w14:solidFill>
          </w14:textFill>
        </w:rPr>
        <w:t xml:space="preserve">double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return_value =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find_comp</w:t>
      </w:r>
      <w:r>
        <w:rPr>
          <w:rFonts w:ascii="Times New Roman" w:hAnsi="Times New Roman"/>
          <w:sz w:val="24"/>
          <w:szCs w:val="24"/>
          <w:rtl w:val="0"/>
          <w:lang w:val="en-US"/>
        </w:rPr>
        <w:t>(periods, principal, rate_of_interest_per_period);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// output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14:textFill>
            <w14:solidFill>
              <w14:srgbClr w14:val="BCBEC4"/>
            </w14:solidFill>
          </w14:textFill>
        </w:rPr>
      </w:pPr>
      <w:r>
        <w:rPr>
          <w:rFonts w:ascii="Times New Roman" w:hAnsi="Times New Roman"/>
          <w:outline w:val="0"/>
          <w:color w:val="7a7e85"/>
          <w:sz w:val="24"/>
          <w:szCs w:val="24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System.</w:t>
      </w:r>
      <w:r>
        <w:rPr>
          <w:rFonts w:ascii="Times New Roman" w:hAnsi="Times New Roman"/>
          <w:i w:val="1"/>
          <w:iCs w:val="1"/>
          <w:outline w:val="0"/>
          <w:color w:val="c67dbb"/>
          <w:sz w:val="24"/>
          <w:szCs w:val="24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.printf(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Times New Roman" w:hAnsi="Times New Roman"/>
          <w:sz w:val="24"/>
          <w:szCs w:val="24"/>
          <w:rtl w:val="0"/>
          <w:lang w:val="en-US"/>
        </w:rPr>
        <w:t>Forecasted Value after %d years : %.2f</w:t>
      </w:r>
      <w:r>
        <w:rPr>
          <w:rFonts w:ascii="Times New Roman" w:hAnsi="Times New Roman"/>
          <w:outline w:val="0"/>
          <w:color w:val="cf8e6c"/>
          <w:sz w:val="24"/>
          <w:szCs w:val="24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outline w:val="0"/>
          <w:color w:val="bbbdc3"/>
          <w:sz w:val="24"/>
          <w:szCs w:val="24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years, return_value);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scanner.close();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</w:rPr>
        <w:t>}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