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CC4" w:rsidRPr="003D3AD9" w:rsidRDefault="000A3C0A">
      <w:pPr>
        <w:jc w:val="center"/>
        <w:rPr>
          <w:rFonts w:ascii="Times New Roman" w:hAnsi="Times New Roman" w:cs="Times New Roman"/>
          <w:b/>
          <w:sz w:val="28"/>
          <w:szCs w:val="28"/>
        </w:rPr>
      </w:pPr>
      <w:r w:rsidRPr="003D3AD9">
        <w:rPr>
          <w:rFonts w:ascii="Times New Roman" w:hAnsi="Times New Roman" w:cs="Times New Roman"/>
          <w:b/>
          <w:sz w:val="28"/>
          <w:szCs w:val="28"/>
        </w:rPr>
        <w:t>Project Design Phase</w:t>
      </w:r>
      <w:r w:rsidR="00850C5D">
        <w:rPr>
          <w:rFonts w:ascii="Times New Roman" w:hAnsi="Times New Roman" w:cs="Times New Roman"/>
          <w:b/>
          <w:sz w:val="28"/>
          <w:szCs w:val="28"/>
        </w:rPr>
        <w:br/>
      </w:r>
    </w:p>
    <w:p w:rsidR="00850C5D" w:rsidRPr="003D3AD9" w:rsidRDefault="000A3C0A" w:rsidP="00850C5D">
      <w:pPr>
        <w:rPr>
          <w:rFonts w:ascii="Times New Roman" w:hAnsi="Times New Roman" w:cs="Times New Roman"/>
          <w:b/>
          <w:sz w:val="28"/>
          <w:szCs w:val="28"/>
        </w:rPr>
      </w:pPr>
      <w:r w:rsidRPr="003D3AD9">
        <w:rPr>
          <w:rFonts w:ascii="Times New Roman" w:hAnsi="Times New Roman" w:cs="Times New Roman"/>
          <w:b/>
          <w:sz w:val="28"/>
          <w:szCs w:val="28"/>
        </w:rPr>
        <w:t>Module 1: Problem Solution Fit</w:t>
      </w:r>
    </w:p>
    <w:tbl>
      <w:tblPr>
        <w:tblStyle w:val="TableGrid"/>
        <w:tblW w:w="9379" w:type="dxa"/>
        <w:tblLook w:val="04A0" w:firstRow="1" w:lastRow="0" w:firstColumn="1" w:lastColumn="0" w:noHBand="0" w:noVBand="1"/>
      </w:tblPr>
      <w:tblGrid>
        <w:gridCol w:w="2974"/>
        <w:gridCol w:w="6405"/>
      </w:tblGrid>
      <w:tr w:rsidR="00850C5D" w:rsidTr="00AC6596">
        <w:trPr>
          <w:trHeight w:val="341"/>
        </w:trPr>
        <w:tc>
          <w:tcPr>
            <w:tcW w:w="2974" w:type="dxa"/>
          </w:tcPr>
          <w:p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Date : </w:t>
            </w:r>
          </w:p>
        </w:tc>
        <w:tc>
          <w:tcPr>
            <w:tcW w:w="6405" w:type="dxa"/>
          </w:tcPr>
          <w:p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27.09.2026</w:t>
            </w:r>
          </w:p>
        </w:tc>
      </w:tr>
      <w:tr w:rsidR="00850C5D" w:rsidTr="00AC6596">
        <w:trPr>
          <w:trHeight w:val="341"/>
        </w:trPr>
        <w:tc>
          <w:tcPr>
            <w:tcW w:w="2974" w:type="dxa"/>
          </w:tcPr>
          <w:p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ID :</w:t>
            </w:r>
          </w:p>
        </w:tc>
        <w:tc>
          <w:tcPr>
            <w:tcW w:w="6405" w:type="dxa"/>
          </w:tcPr>
          <w:p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SWTID-2026-4107</w:t>
            </w:r>
          </w:p>
        </w:tc>
      </w:tr>
      <w:tr w:rsidR="00850C5D" w:rsidTr="00AC6596">
        <w:trPr>
          <w:trHeight w:val="683"/>
        </w:trPr>
        <w:tc>
          <w:tcPr>
            <w:tcW w:w="2974" w:type="dxa"/>
          </w:tcPr>
          <w:p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Name :</w:t>
            </w:r>
          </w:p>
        </w:tc>
        <w:tc>
          <w:tcPr>
            <w:tcW w:w="6405" w:type="dxa"/>
          </w:tcPr>
          <w:p w:rsidR="00850C5D" w:rsidRDefault="00850C5D" w:rsidP="00AC6596">
            <w:pPr>
              <w:spacing w:before="100" w:beforeAutospacing="1" w:after="100" w:afterAutospacing="1"/>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Streamlining IT Procurement: Automating Standard Laptop Orders with Flow Designer</w:t>
            </w:r>
          </w:p>
        </w:tc>
      </w:tr>
    </w:tbl>
    <w:p w:rsidR="00904CC4" w:rsidRPr="000A3C0A" w:rsidRDefault="000A3C0A">
      <w:pPr>
        <w:pStyle w:val="Heading1"/>
        <w:rPr>
          <w:rFonts w:ascii="Times New Roman" w:hAnsi="Times New Roman" w:cs="Times New Roman"/>
          <w:color w:val="auto"/>
          <w:sz w:val="24"/>
          <w:szCs w:val="24"/>
        </w:rPr>
      </w:pPr>
      <w:r w:rsidRPr="000A3C0A">
        <w:rPr>
          <w:rFonts w:ascii="Times New Roman" w:hAnsi="Times New Roman" w:cs="Times New Roman"/>
          <w:color w:val="auto"/>
          <w:sz w:val="24"/>
          <w:szCs w:val="24"/>
        </w:rPr>
        <w:t>1. Problem Statement</w:t>
      </w:r>
    </w:p>
    <w:p w:rsidR="003D3AD9" w:rsidRPr="003D3AD9" w:rsidRDefault="003D3AD9" w:rsidP="003D3AD9"/>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In organizations, employees frequently require standard laptops for onboarding, replacement, or business needs. When laptop requests are handled manually through emails, forms, and separate approval processes, it creates several operational challenges:</w:t>
      </w:r>
    </w:p>
    <w:p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High Operational Overhead:</w:t>
      </w:r>
      <w:r w:rsidRPr="003D3AD9">
        <w:rPr>
          <w:rFonts w:ascii="Times New Roman" w:hAnsi="Times New Roman" w:cs="Times New Roman"/>
          <w:sz w:val="24"/>
          <w:szCs w:val="24"/>
        </w:rPr>
        <w:t xml:space="preserve"> IT teams spend considerable time reviewing requests, checking details, obtaining approvals, and coordinating laptop orders.</w:t>
      </w:r>
    </w:p>
    <w:p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Delayed Procurement:</w:t>
      </w:r>
      <w:r w:rsidRPr="003D3AD9">
        <w:rPr>
          <w:rFonts w:ascii="Times New Roman" w:hAnsi="Times New Roman" w:cs="Times New Roman"/>
          <w:sz w:val="24"/>
          <w:szCs w:val="24"/>
        </w:rPr>
        <w:t xml:space="preserve"> Manual approval and procurement processes can slow down the delivery of laptops to employees.</w:t>
      </w:r>
    </w:p>
    <w:p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Inconsistent Request Handling:</w:t>
      </w:r>
      <w:r w:rsidRPr="003D3AD9">
        <w:rPr>
          <w:rFonts w:ascii="Times New Roman" w:hAnsi="Times New Roman" w:cs="Times New Roman"/>
          <w:sz w:val="24"/>
          <w:szCs w:val="24"/>
        </w:rPr>
        <w:t xml:space="preserve"> Different employees or departments may provide incomplete or inconsistent laptop request information.</w:t>
      </w:r>
    </w:p>
    <w:p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Manual Approval Tracking:</w:t>
      </w:r>
      <w:r w:rsidRPr="003D3AD9">
        <w:rPr>
          <w:rFonts w:ascii="Times New Roman" w:hAnsi="Times New Roman" w:cs="Times New Roman"/>
          <w:sz w:val="24"/>
          <w:szCs w:val="24"/>
        </w:rPr>
        <w:t xml:space="preserve"> IT teams need to manually track whether a request has been approved, rejected, or is still pending.</w:t>
      </w:r>
    </w:p>
    <w:p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Lack of Process Automation:</w:t>
      </w:r>
      <w:r w:rsidRPr="003D3AD9">
        <w:rPr>
          <w:rFonts w:ascii="Times New Roman" w:hAnsi="Times New Roman" w:cs="Times New Roman"/>
          <w:sz w:val="24"/>
          <w:szCs w:val="24"/>
        </w:rPr>
        <w:t xml:space="preserve"> Repetitive tasks such as approval routing, task creation, and status updates require unnecessary manual intervention.</w:t>
      </w:r>
    </w:p>
    <w:p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Limited Visibility:</w:t>
      </w:r>
      <w:r w:rsidRPr="003D3AD9">
        <w:rPr>
          <w:rFonts w:ascii="Times New Roman" w:hAnsi="Times New Roman" w:cs="Times New Roman"/>
          <w:sz w:val="24"/>
          <w:szCs w:val="24"/>
        </w:rPr>
        <w:t xml:space="preserve"> Employees and IT teams may not have a clear view of the current status of a laptop request.</w:t>
      </w:r>
    </w:p>
    <w:p w:rsidR="00904CC4" w:rsidRDefault="000A3C0A">
      <w:pPr>
        <w:pStyle w:val="Heading1"/>
        <w:rPr>
          <w:rFonts w:ascii="Times New Roman" w:hAnsi="Times New Roman" w:cs="Times New Roman"/>
          <w:color w:val="auto"/>
          <w:sz w:val="24"/>
          <w:szCs w:val="24"/>
        </w:rPr>
      </w:pPr>
      <w:r w:rsidRPr="003D3AD9">
        <w:rPr>
          <w:rFonts w:ascii="Times New Roman" w:hAnsi="Times New Roman" w:cs="Times New Roman"/>
          <w:color w:val="auto"/>
          <w:sz w:val="24"/>
          <w:szCs w:val="24"/>
        </w:rPr>
        <w:t>2. Target Audience &amp; Stakeholders</w:t>
      </w:r>
    </w:p>
    <w:p w:rsidR="003D3AD9" w:rsidRPr="003D3AD9" w:rsidRDefault="003D3AD9" w:rsidP="003D3AD9"/>
    <w:p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Employees:</w:t>
      </w:r>
      <w:r w:rsidRPr="003D3AD9">
        <w:rPr>
          <w:rFonts w:ascii="Times New Roman" w:hAnsi="Times New Roman" w:cs="Times New Roman"/>
          <w:sz w:val="24"/>
          <w:szCs w:val="24"/>
        </w:rPr>
        <w:t xml:space="preserve"> Submit standard laptop requests for onboarding, replacement, or business requirements.</w:t>
      </w:r>
    </w:p>
    <w:p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IT Service Desk:</w:t>
      </w:r>
      <w:r w:rsidRPr="003D3AD9">
        <w:rPr>
          <w:rFonts w:ascii="Times New Roman" w:hAnsi="Times New Roman" w:cs="Times New Roman"/>
          <w:sz w:val="24"/>
          <w:szCs w:val="24"/>
        </w:rPr>
        <w:t xml:space="preserve"> Reviews requests and manages laptop provisioning activities.</w:t>
      </w:r>
    </w:p>
    <w:p w:rsidR="00904CC4" w:rsidRPr="003D3AD9" w:rsidRDefault="000A3C0A">
      <w:pPr>
        <w:pStyle w:val="ListBullet"/>
        <w:rPr>
          <w:rFonts w:ascii="Times New Roman" w:hAnsi="Times New Roman" w:cs="Times New Roman"/>
          <w:sz w:val="24"/>
          <w:szCs w:val="24"/>
        </w:rPr>
      </w:pPr>
      <w:r w:rsidRPr="003D3AD9">
        <w:rPr>
          <w:rFonts w:ascii="Times New Roman" w:hAnsi="Times New Roman" w:cs="Times New Roman"/>
          <w:sz w:val="24"/>
          <w:szCs w:val="24"/>
        </w:rPr>
        <w:t>IT Procurement Team: Handles laptop purchasing and vendor coordination.</w:t>
      </w:r>
    </w:p>
    <w:p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Approvers/Managers:</w:t>
      </w:r>
      <w:r w:rsidRPr="003D3AD9">
        <w:rPr>
          <w:rFonts w:ascii="Times New Roman" w:hAnsi="Times New Roman" w:cs="Times New Roman"/>
          <w:sz w:val="24"/>
          <w:szCs w:val="24"/>
        </w:rPr>
        <w:t xml:space="preserve"> Review and approve laptop requests based on employee and business requirements.</w:t>
      </w:r>
    </w:p>
    <w:p w:rsidR="00904CC4" w:rsidRPr="003D3AD9" w:rsidRDefault="000A3C0A">
      <w:pPr>
        <w:pStyle w:val="ListBullet"/>
        <w:rPr>
          <w:rFonts w:ascii="Times New Roman" w:hAnsi="Times New Roman" w:cs="Times New Roman"/>
          <w:sz w:val="24"/>
          <w:szCs w:val="24"/>
        </w:rPr>
      </w:pPr>
      <w:r w:rsidRPr="00C705D8">
        <w:rPr>
          <w:rFonts w:ascii="Times New Roman" w:hAnsi="Times New Roman" w:cs="Times New Roman"/>
          <w:b/>
          <w:bCs/>
          <w:sz w:val="24"/>
          <w:szCs w:val="24"/>
        </w:rPr>
        <w:t>System Admini</w:t>
      </w:r>
      <w:bookmarkStart w:id="0" w:name="_GoBack"/>
      <w:bookmarkEnd w:id="0"/>
      <w:r w:rsidRPr="00C705D8">
        <w:rPr>
          <w:rFonts w:ascii="Times New Roman" w:hAnsi="Times New Roman" w:cs="Times New Roman"/>
          <w:b/>
          <w:bCs/>
          <w:sz w:val="24"/>
          <w:szCs w:val="24"/>
        </w:rPr>
        <w:t>strators:</w:t>
      </w:r>
      <w:r w:rsidRPr="003D3AD9">
        <w:rPr>
          <w:rFonts w:ascii="Times New Roman" w:hAnsi="Times New Roman" w:cs="Times New Roman"/>
          <w:sz w:val="24"/>
          <w:szCs w:val="24"/>
        </w:rPr>
        <w:t xml:space="preserve"> Configure and maintain the automated Flow Designer workflow.</w:t>
      </w:r>
    </w:p>
    <w:p w:rsidR="00904CC4" w:rsidRDefault="000A3C0A">
      <w:pPr>
        <w:pStyle w:val="Heading1"/>
        <w:rPr>
          <w:rFonts w:ascii="Times New Roman" w:hAnsi="Times New Roman" w:cs="Times New Roman"/>
          <w:color w:val="auto"/>
          <w:sz w:val="24"/>
          <w:szCs w:val="24"/>
        </w:rPr>
      </w:pPr>
      <w:r w:rsidRPr="003D3AD9">
        <w:rPr>
          <w:rFonts w:ascii="Times New Roman" w:hAnsi="Times New Roman" w:cs="Times New Roman"/>
          <w:color w:val="auto"/>
          <w:sz w:val="24"/>
          <w:szCs w:val="24"/>
        </w:rPr>
        <w:lastRenderedPageBreak/>
        <w:t>3. Problem-Solution Fit Matrix</w:t>
      </w:r>
    </w:p>
    <w:p w:rsidR="000A3C0A" w:rsidRPr="000A3C0A" w:rsidRDefault="000A3C0A" w:rsidP="000A3C0A"/>
    <w:p w:rsidR="003D3AD9" w:rsidRPr="003D3AD9" w:rsidRDefault="003D3AD9" w:rsidP="003D3AD9"/>
    <w:tbl>
      <w:tblPr>
        <w:tblStyle w:val="TableGrid"/>
        <w:tblW w:w="0" w:type="auto"/>
        <w:jc w:val="center"/>
        <w:tblLook w:val="04A0" w:firstRow="1" w:lastRow="0" w:firstColumn="1" w:lastColumn="0" w:noHBand="0" w:noVBand="1"/>
      </w:tblPr>
      <w:tblGrid>
        <w:gridCol w:w="3312"/>
        <w:gridCol w:w="3312"/>
        <w:gridCol w:w="3312"/>
      </w:tblGrid>
      <w:tr w:rsidR="00904CC4" w:rsidRPr="003D3AD9">
        <w:trPr>
          <w:jc w:val="center"/>
        </w:trPr>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b/>
                <w:sz w:val="24"/>
                <w:szCs w:val="24"/>
              </w:rPr>
              <w:t>Identified Pain Points</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b/>
                <w:sz w:val="24"/>
                <w:szCs w:val="24"/>
              </w:rPr>
              <w:t>Proposed System Capability</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b/>
                <w:sz w:val="24"/>
                <w:szCs w:val="24"/>
              </w:rPr>
              <w:t>Business Value &amp; Outcome</w:t>
            </w:r>
          </w:p>
        </w:tc>
      </w:tr>
      <w:tr w:rsidR="00904CC4" w:rsidRPr="003D3AD9">
        <w:trPr>
          <w:jc w:val="center"/>
        </w:trPr>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Time-consuming manual processing</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Automated Laptop Request Flow</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Automates repetitive procurement activities and saves IT team time.</w:t>
            </w:r>
          </w:p>
        </w:tc>
      </w:tr>
      <w:tr w:rsidR="00904CC4" w:rsidRPr="003D3AD9">
        <w:trPr>
          <w:jc w:val="center"/>
        </w:trPr>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Delayed approvals</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Automated Approval Routing</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Sends laptop requests to the appropriate manager for approval.</w:t>
            </w:r>
          </w:p>
        </w:tc>
      </w:tr>
      <w:tr w:rsidR="00904CC4" w:rsidRPr="003D3AD9">
        <w:trPr>
          <w:jc w:val="center"/>
        </w:trPr>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Incomplete or inconsistent requests</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Standard Laptop Request Form</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Collects required employee and laptop information in a consistent format.</w:t>
            </w:r>
          </w:p>
        </w:tc>
      </w:tr>
      <w:tr w:rsidR="00904CC4" w:rsidRPr="003D3AD9">
        <w:trPr>
          <w:jc w:val="center"/>
        </w:trPr>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Manual task creation</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Automatic Task Generation</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Creates procurement/fulfillment tasks automatically after approval.</w:t>
            </w:r>
          </w:p>
        </w:tc>
      </w:tr>
      <w:tr w:rsidR="00904CC4" w:rsidRPr="003D3AD9">
        <w:trPr>
          <w:jc w:val="center"/>
        </w:trPr>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Poor request visibility</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Automated Status Updates</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Keeps employees and IT teams informed about request progress.</w:t>
            </w:r>
          </w:p>
        </w:tc>
      </w:tr>
      <w:tr w:rsidR="00904CC4" w:rsidRPr="003D3AD9">
        <w:trPr>
          <w:jc w:val="center"/>
        </w:trPr>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Manual procurement coordination</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Flow Designer Automation</w:t>
            </w:r>
          </w:p>
        </w:tc>
        <w:tc>
          <w:tcPr>
            <w:tcW w:w="3312" w:type="dxa"/>
            <w:vAlign w:val="center"/>
          </w:tcPr>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Connects request, approval, procurement, and fulfillment activities into one workflow.</w:t>
            </w:r>
          </w:p>
        </w:tc>
      </w:tr>
    </w:tbl>
    <w:p w:rsidR="00904CC4" w:rsidRPr="003D3AD9" w:rsidRDefault="00904CC4">
      <w:pPr>
        <w:rPr>
          <w:rFonts w:ascii="Times New Roman" w:hAnsi="Times New Roman" w:cs="Times New Roman"/>
          <w:sz w:val="24"/>
          <w:szCs w:val="24"/>
        </w:rPr>
      </w:pPr>
    </w:p>
    <w:p w:rsidR="00904CC4" w:rsidRDefault="000A3C0A">
      <w:pPr>
        <w:pStyle w:val="Heading1"/>
        <w:rPr>
          <w:rFonts w:ascii="Times New Roman" w:hAnsi="Times New Roman" w:cs="Times New Roman"/>
          <w:color w:val="auto"/>
          <w:sz w:val="24"/>
          <w:szCs w:val="24"/>
        </w:rPr>
      </w:pPr>
      <w:r w:rsidRPr="003D3AD9">
        <w:rPr>
          <w:rFonts w:ascii="Times New Roman" w:hAnsi="Times New Roman" w:cs="Times New Roman"/>
          <w:color w:val="auto"/>
          <w:sz w:val="24"/>
          <w:szCs w:val="24"/>
        </w:rPr>
        <w:t>4. Summary of Fit</w:t>
      </w:r>
    </w:p>
    <w:p w:rsidR="000A3C0A" w:rsidRPr="000A3C0A" w:rsidRDefault="000A3C0A" w:rsidP="000A3C0A"/>
    <w:p w:rsidR="00904CC4" w:rsidRPr="003D3AD9" w:rsidRDefault="000A3C0A">
      <w:pPr>
        <w:rPr>
          <w:rFonts w:ascii="Times New Roman" w:hAnsi="Times New Roman" w:cs="Times New Roman"/>
          <w:sz w:val="24"/>
          <w:szCs w:val="24"/>
        </w:rPr>
      </w:pPr>
      <w:r w:rsidRPr="003D3AD9">
        <w:rPr>
          <w:rFonts w:ascii="Times New Roman" w:hAnsi="Times New Roman" w:cs="Times New Roman"/>
          <w:sz w:val="24"/>
          <w:szCs w:val="24"/>
        </w:rPr>
        <w:t>The Streamlining IT Procurement solution directly addresses the delays and manual effort involved in standard laptop ordering. By using ServiceNow Flow Designer to automate request submission, approval, task creation, and status updates, the solution provides a structured and efficient laptop procurement process with minimal manual intervention.</w:t>
      </w:r>
    </w:p>
    <w:sectPr w:rsidR="00904CC4" w:rsidRPr="003D3AD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altName w:val="Leelawadee UI Semilight"/>
    <w:panose1 w:val="020004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n-US" w:vendorID="64" w:dllVersion="131078" w:nlCheck="1" w:checkStyle="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3C0A"/>
    <w:rsid w:val="0015074B"/>
    <w:rsid w:val="0029639D"/>
    <w:rsid w:val="00326F90"/>
    <w:rsid w:val="003D3AD9"/>
    <w:rsid w:val="00850C5D"/>
    <w:rsid w:val="00904CC4"/>
    <w:rsid w:val="00AA1D8D"/>
    <w:rsid w:val="00B47730"/>
    <w:rsid w:val="00C705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44140C"/>
  <w14:defaultImageDpi w14:val="300"/>
  <w15:docId w15:val="{26999F3B-6A1E-486A-94CC-83D6B3064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2B614-1D93-422E-945A-56EDBE6D7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440</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Tnluser</cp:lastModifiedBy>
  <cp:revision>4</cp:revision>
  <dcterms:created xsi:type="dcterms:W3CDTF">2013-12-23T23:15:00Z</dcterms:created>
  <dcterms:modified xsi:type="dcterms:W3CDTF">2026-09-26T23:11:00Z</dcterms:modified>
  <cp:category/>
</cp:coreProperties>
</file>