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0515" w:rsidTr="00954D6C">
        <w:tc>
          <w:tcPr>
            <w:tcW w:w="3192" w:type="dxa"/>
          </w:tcPr>
          <w:p w:rsidR="00DA0515" w:rsidRPr="00E30264" w:rsidRDefault="00E30264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DA0515" w:rsidRPr="00E30264" w:rsidRDefault="00E30264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DA0515" w:rsidRPr="00E30264" w:rsidRDefault="00E30264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(R1)</w:t>
            </w:r>
          </w:p>
        </w:tc>
        <w:tc>
          <w:tcPr>
            <w:tcW w:w="3192" w:type="dxa"/>
          </w:tcPr>
          <w:p w:rsidR="00DA0515" w:rsidRDefault="00E30264" w:rsidP="00000CC5">
            <w:r>
              <w:t>Re</w:t>
            </w:r>
            <w:r w:rsidR="00000CC5">
              <w:t>gistration</w:t>
            </w:r>
            <w:r>
              <w:t xml:space="preserve"> for customer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(R2)</w:t>
            </w:r>
          </w:p>
        </w:tc>
        <w:tc>
          <w:tcPr>
            <w:tcW w:w="3192" w:type="dxa"/>
          </w:tcPr>
          <w:p w:rsidR="00DA0515" w:rsidRDefault="00E30264">
            <w:r>
              <w:t>Login system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(R3)</w:t>
            </w:r>
          </w:p>
        </w:tc>
        <w:tc>
          <w:tcPr>
            <w:tcW w:w="3192" w:type="dxa"/>
          </w:tcPr>
          <w:p w:rsidR="00DA0515" w:rsidRDefault="00E30264">
            <w:r>
              <w:t>Add category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A47C2A">
              <w:t>(R4</w:t>
            </w:r>
            <w:r w:rsidR="00954D6C">
              <w:t>)</w:t>
            </w:r>
          </w:p>
        </w:tc>
        <w:tc>
          <w:tcPr>
            <w:tcW w:w="3192" w:type="dxa"/>
          </w:tcPr>
          <w:p w:rsidR="00DA0515" w:rsidRDefault="00E30264">
            <w:r>
              <w:t xml:space="preserve">Add product 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A47C2A">
              <w:t>(R5</w:t>
            </w:r>
            <w:r w:rsidR="00954D6C">
              <w:t>)</w:t>
            </w:r>
          </w:p>
        </w:tc>
        <w:tc>
          <w:tcPr>
            <w:tcW w:w="3192" w:type="dxa"/>
          </w:tcPr>
          <w:p w:rsidR="00DA0515" w:rsidRDefault="00E30264">
            <w:r>
              <w:t>Update category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(R6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Update product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(R7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Delete category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(R8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Delete product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(R9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View orders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(R10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View feedback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(R11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Order history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(R12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5A2373">
            <w:r>
              <w:t>Search a product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A47C2A">
              <w:t>(R13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5A2373">
            <w:r>
              <w:t>Show stock details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A47C2A">
              <w:t>(R14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Generate bill for customer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A47C2A">
              <w:t>(R15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Add to shopping cart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A47C2A">
              <w:t>(R16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Change password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S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NF</w:t>
            </w:r>
            <w:r w:rsidR="00A47C2A">
              <w:t>(R17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User-friendly interface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NF</w:t>
            </w:r>
            <w:r w:rsidR="00A47C2A">
              <w:t>(R18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Usability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S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NF</w:t>
            </w:r>
            <w:r w:rsidR="00A47C2A">
              <w:t>(R19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Maintainability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C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E96CF4">
              <w:t>(R2</w:t>
            </w:r>
            <w:r w:rsidR="00A47C2A">
              <w:t>0</w:t>
            </w:r>
            <w:r w:rsidR="00F052F9">
              <w:t>)</w:t>
            </w:r>
          </w:p>
        </w:tc>
        <w:tc>
          <w:tcPr>
            <w:tcW w:w="3192" w:type="dxa"/>
          </w:tcPr>
          <w:p w:rsidR="005A2373" w:rsidRDefault="00954D6C">
            <w:r>
              <w:t>Make purchase by customer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954D6C" w:rsidTr="00954D6C">
        <w:tc>
          <w:tcPr>
            <w:tcW w:w="3192" w:type="dxa"/>
          </w:tcPr>
          <w:p w:rsidR="00954D6C" w:rsidRDefault="004D4075" w:rsidP="006119C2">
            <w:pPr>
              <w:jc w:val="center"/>
            </w:pPr>
            <w:r>
              <w:t>NF</w:t>
            </w:r>
            <w:r w:rsidR="00A47C2A">
              <w:t>(R21</w:t>
            </w:r>
            <w:r w:rsidR="00954D6C">
              <w:t>)</w:t>
            </w:r>
          </w:p>
        </w:tc>
        <w:tc>
          <w:tcPr>
            <w:tcW w:w="3192" w:type="dxa"/>
          </w:tcPr>
          <w:p w:rsidR="00954D6C" w:rsidRDefault="00954D6C">
            <w:r>
              <w:t>Website shall be secured from hacker</w:t>
            </w:r>
          </w:p>
        </w:tc>
        <w:tc>
          <w:tcPr>
            <w:tcW w:w="3192" w:type="dxa"/>
          </w:tcPr>
          <w:p w:rsidR="00954D6C" w:rsidRDefault="006355F8" w:rsidP="006119C2">
            <w:pPr>
              <w:jc w:val="center"/>
            </w:pPr>
            <w:r>
              <w:t>S</w:t>
            </w:r>
          </w:p>
        </w:tc>
      </w:tr>
      <w:tr w:rsidR="00954D6C" w:rsidTr="00954D6C">
        <w:tc>
          <w:tcPr>
            <w:tcW w:w="3192" w:type="dxa"/>
          </w:tcPr>
          <w:p w:rsidR="00954D6C" w:rsidRDefault="004D4075" w:rsidP="006119C2">
            <w:pPr>
              <w:jc w:val="center"/>
            </w:pPr>
            <w:r>
              <w:t>NF</w:t>
            </w:r>
            <w:r w:rsidR="00A47C2A">
              <w:t>(R22</w:t>
            </w:r>
            <w:r w:rsidR="00954D6C">
              <w:t>)</w:t>
            </w:r>
          </w:p>
        </w:tc>
        <w:tc>
          <w:tcPr>
            <w:tcW w:w="3192" w:type="dxa"/>
          </w:tcPr>
          <w:p w:rsidR="00954D6C" w:rsidRDefault="00954D6C">
            <w:r>
              <w:t>Website shall be backed up</w:t>
            </w:r>
          </w:p>
        </w:tc>
        <w:tc>
          <w:tcPr>
            <w:tcW w:w="3192" w:type="dxa"/>
          </w:tcPr>
          <w:p w:rsidR="00954D6C" w:rsidRDefault="006355F8" w:rsidP="006119C2">
            <w:pPr>
              <w:jc w:val="center"/>
            </w:pPr>
            <w:r>
              <w:t>S</w:t>
            </w:r>
          </w:p>
        </w:tc>
      </w:tr>
      <w:tr w:rsidR="00954D6C" w:rsidTr="00954D6C">
        <w:tc>
          <w:tcPr>
            <w:tcW w:w="3192" w:type="dxa"/>
          </w:tcPr>
          <w:p w:rsidR="00954D6C" w:rsidRDefault="004D4075" w:rsidP="006119C2">
            <w:pPr>
              <w:jc w:val="center"/>
            </w:pPr>
            <w:r>
              <w:t>NF</w:t>
            </w:r>
            <w:r w:rsidR="00A47C2A">
              <w:t>(R23</w:t>
            </w:r>
            <w:r w:rsidR="00954D6C">
              <w:t>)</w:t>
            </w:r>
          </w:p>
        </w:tc>
        <w:tc>
          <w:tcPr>
            <w:tcW w:w="3192" w:type="dxa"/>
          </w:tcPr>
          <w:p w:rsidR="00954D6C" w:rsidRDefault="00954D6C">
            <w:r>
              <w:t>Reliable</w:t>
            </w:r>
          </w:p>
        </w:tc>
        <w:tc>
          <w:tcPr>
            <w:tcW w:w="3192" w:type="dxa"/>
          </w:tcPr>
          <w:p w:rsidR="00954D6C" w:rsidRDefault="00E03E24" w:rsidP="006119C2">
            <w:pPr>
              <w:jc w:val="center"/>
            </w:pPr>
            <w:r>
              <w:t>C</w:t>
            </w:r>
          </w:p>
        </w:tc>
      </w:tr>
    </w:tbl>
    <w:p w:rsidR="001B654A" w:rsidRDefault="001B654A"/>
    <w:sectPr w:rsidR="001B654A" w:rsidSect="001B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0515"/>
    <w:rsid w:val="00000CC5"/>
    <w:rsid w:val="001B654A"/>
    <w:rsid w:val="002804C0"/>
    <w:rsid w:val="003E0DA1"/>
    <w:rsid w:val="00400346"/>
    <w:rsid w:val="004D4075"/>
    <w:rsid w:val="005A2373"/>
    <w:rsid w:val="006119C2"/>
    <w:rsid w:val="006355F8"/>
    <w:rsid w:val="0075643D"/>
    <w:rsid w:val="00954D6C"/>
    <w:rsid w:val="00A47C2A"/>
    <w:rsid w:val="00DA0515"/>
    <w:rsid w:val="00E03E24"/>
    <w:rsid w:val="00E30264"/>
    <w:rsid w:val="00E37E8A"/>
    <w:rsid w:val="00E96CF4"/>
    <w:rsid w:val="00F0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15</cp:revision>
  <dcterms:created xsi:type="dcterms:W3CDTF">2019-01-21T15:32:00Z</dcterms:created>
  <dcterms:modified xsi:type="dcterms:W3CDTF">2019-01-24T13:38:00Z</dcterms:modified>
</cp:coreProperties>
</file>