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Ticket Booking Testing Module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12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Website URL: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https://www.irctc.co.in/nget/train-search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j1fk6yww9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12a – Valid Passenger Details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PyCharm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valid passenger details.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source and destination.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 valid journey date.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all fields.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test result.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6qdcgwe6i9p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12b – Missing Passenger Name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a blank passenger name.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valid source and destination.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journey date.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passenger-name validation.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result.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1gvhf2geppt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12c – Same Source and Destination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passenger name.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same city as source and destination.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validation.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result.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vd9ty0hm9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12d – Missing Journey Date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Steps: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passenger name.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source and destination.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journey date blank.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date validation.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result.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khz5frl0g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12e – AI-Generated Test Cases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railway booking requirements.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an AI tool to suggest positive and negative test cases.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generated test cases.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valid and invalid booking data.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test result.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881688" cy="334327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/>
        <w:drawing>
          <wp:inline distB="114300" distT="114300" distL="114300" distR="114300">
            <wp:extent cx="6043613" cy="33432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3613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irctc.co.in/nget/train-search?utm_source=chatgpt.com" TargetMode="External"/><Relationship Id="rId7" Type="http://schemas.openxmlformats.org/officeDocument/2006/relationships/hyperlink" Target="https://www.irctc.co.in/nget/train-search?utm_source=chatgpt.com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