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de721fd7a6921c18dd1aae441f939e2770b445f"/>
    <w:p>
      <w:pPr>
        <w:pStyle w:val="Heading1"/>
      </w:pPr>
      <w:r>
        <w:t xml:space="preserve">📚 Module 8: AI Blog Refresher + Meta Title Optimizer</w:t>
      </w:r>
    </w:p>
    <w:bookmarkStart w:id="20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This module automates blog performance optimization by analyzing traffic, freshness, and SEO gaps. It detects outdated or underperforming blogs, refreshes them using GPT, and suggests or updates meta titles/descriptions for improved rankings.</w:t>
      </w:r>
    </w:p>
    <w:p>
      <w:pPr>
        <w:pStyle w:val="BodyText"/>
      </w:pPr>
      <w:r>
        <w:t xml:space="preserve">It also integrates with Google Trends to keep content aligned with rising searches and auto-suggests SEO-optimized meta tags for all product/blog pages.</w:t>
      </w:r>
    </w:p>
    <w:p>
      <w:r>
        <w:pict>
          <v:rect style="width:0;height:1.5pt" o:hralign="center" o:hrstd="t" o:hr="t"/>
        </w:pict>
      </w:r>
    </w:p>
    <w:bookmarkEnd w:id="20"/>
    <w:bookmarkStart w:id="26" w:name="core-features"/>
    <w:p>
      <w:pPr>
        <w:pStyle w:val="Heading2"/>
      </w:pPr>
      <w:r>
        <w:t xml:space="preserve">✨ Core Features</w:t>
      </w:r>
    </w:p>
    <w:bookmarkStart w:id="21" w:name="blog-analyzer-stale-content-detector"/>
    <w:p>
      <w:pPr>
        <w:pStyle w:val="Heading3"/>
      </w:pPr>
      <w:r>
        <w:t xml:space="preserve">1. Blog Analyzer (Stale Content Detector)</w:t>
      </w:r>
    </w:p>
    <w:p>
      <w:pPr>
        <w:pStyle w:val="Compact"/>
        <w:numPr>
          <w:ilvl w:val="0"/>
          <w:numId w:val="1001"/>
        </w:numPr>
      </w:pPr>
      <w:r>
        <w:t xml:space="preserve">Connects with GA4 API to fetch:</w:t>
      </w:r>
    </w:p>
    <w:p>
      <w:pPr>
        <w:pStyle w:val="Compact"/>
        <w:numPr>
          <w:ilvl w:val="1"/>
          <w:numId w:val="1002"/>
        </w:numPr>
      </w:pPr>
      <w:r>
        <w:t xml:space="preserve">Bounce Rate</w:t>
      </w:r>
    </w:p>
    <w:p>
      <w:pPr>
        <w:pStyle w:val="Compact"/>
        <w:numPr>
          <w:ilvl w:val="1"/>
          <w:numId w:val="1002"/>
        </w:numPr>
      </w:pPr>
      <w:r>
        <w:t xml:space="preserve">Avg. Time on Page</w:t>
      </w:r>
    </w:p>
    <w:p>
      <w:pPr>
        <w:pStyle w:val="Compact"/>
        <w:numPr>
          <w:ilvl w:val="1"/>
          <w:numId w:val="1002"/>
        </w:numPr>
      </w:pPr>
      <w:r>
        <w:t xml:space="preserve">CTR from source (e.g., Google search)</w:t>
      </w:r>
    </w:p>
    <w:p>
      <w:pPr>
        <w:pStyle w:val="Compact"/>
        <w:numPr>
          <w:ilvl w:val="0"/>
          <w:numId w:val="1001"/>
        </w:numPr>
      </w:pPr>
      <w:r>
        <w:t xml:space="preserve">Blogs are scored based on performance thresholds.</w:t>
      </w:r>
    </w:p>
    <w:p>
      <w:pPr>
        <w:pStyle w:val="Compact"/>
        <w:numPr>
          <w:ilvl w:val="0"/>
          <w:numId w:val="1001"/>
        </w:numPr>
      </w:pPr>
      <w:r>
        <w:t xml:space="preserve">Low-performing ones are flagged as</w:t>
      </w:r>
      <w:r>
        <w:t xml:space="preserve"> </w:t>
      </w:r>
      <w:r>
        <w:rPr>
          <w:rStyle w:val="VerbatimChar"/>
        </w:rPr>
        <w:t xml:space="preserve">stale</w:t>
      </w:r>
      <w:r>
        <w:t xml:space="preserve"> </w:t>
      </w:r>
      <w:r>
        <w:t xml:space="preserve">and queued for refresh.</w:t>
      </w:r>
    </w:p>
    <w:bookmarkEnd w:id="21"/>
    <w:bookmarkStart w:id="22" w:name="blog-refresher-engine"/>
    <w:p>
      <w:pPr>
        <w:pStyle w:val="Heading3"/>
      </w:pPr>
      <w:r>
        <w:t xml:space="preserve">2. Blog Refresher Engine</w:t>
      </w:r>
    </w:p>
    <w:p>
      <w:pPr>
        <w:pStyle w:val="Compact"/>
        <w:numPr>
          <w:ilvl w:val="0"/>
          <w:numId w:val="1003"/>
        </w:numPr>
      </w:pPr>
      <w:r>
        <w:t xml:space="preserve">Uses blog’s existing content + GPT prompt to rewrite:</w:t>
      </w:r>
    </w:p>
    <w:p>
      <w:pPr>
        <w:pStyle w:val="Compact"/>
        <w:numPr>
          <w:ilvl w:val="1"/>
          <w:numId w:val="1004"/>
        </w:numPr>
      </w:pPr>
      <w:r>
        <w:t xml:space="preserve">Headline</w:t>
      </w:r>
    </w:p>
    <w:p>
      <w:pPr>
        <w:pStyle w:val="Compact"/>
        <w:numPr>
          <w:ilvl w:val="1"/>
          <w:numId w:val="1004"/>
        </w:numPr>
      </w:pPr>
      <w:r>
        <w:t xml:space="preserve">Intro paragraph</w:t>
      </w:r>
    </w:p>
    <w:p>
      <w:pPr>
        <w:pStyle w:val="Compact"/>
        <w:numPr>
          <w:ilvl w:val="1"/>
          <w:numId w:val="1004"/>
        </w:numPr>
      </w:pPr>
      <w:r>
        <w:t xml:space="preserve">CTA section</w:t>
      </w:r>
    </w:p>
    <w:p>
      <w:pPr>
        <w:pStyle w:val="Compact"/>
        <w:numPr>
          <w:ilvl w:val="1"/>
          <w:numId w:val="1004"/>
        </w:numPr>
      </w:pPr>
      <w:r>
        <w:t xml:space="preserve">FAQs (optional)</w:t>
      </w:r>
    </w:p>
    <w:p>
      <w:pPr>
        <w:pStyle w:val="Compact"/>
        <w:numPr>
          <w:ilvl w:val="0"/>
          <w:numId w:val="1003"/>
        </w:numPr>
      </w:pPr>
      <w:r>
        <w:t xml:space="preserve">Ensures:</w:t>
      </w:r>
    </w:p>
    <w:p>
      <w:pPr>
        <w:pStyle w:val="Compact"/>
        <w:numPr>
          <w:ilvl w:val="1"/>
          <w:numId w:val="1005"/>
        </w:numPr>
      </w:pPr>
      <w:r>
        <w:t xml:space="preserve">Tone remains brand-specific</w:t>
      </w:r>
    </w:p>
    <w:p>
      <w:pPr>
        <w:pStyle w:val="Compact"/>
        <w:numPr>
          <w:ilvl w:val="1"/>
          <w:numId w:val="1005"/>
        </w:numPr>
      </w:pPr>
      <w:r>
        <w:t xml:space="preserve">Content remains factually aligned</w:t>
      </w:r>
    </w:p>
    <w:p>
      <w:pPr>
        <w:pStyle w:val="Compact"/>
        <w:numPr>
          <w:ilvl w:val="1"/>
          <w:numId w:val="1005"/>
        </w:numPr>
      </w:pPr>
      <w:r>
        <w:t xml:space="preserve">Internal product links updated</w:t>
      </w:r>
    </w:p>
    <w:p>
      <w:pPr>
        <w:pStyle w:val="FirstParagraph"/>
      </w:pPr>
      <w:r>
        <w:rPr>
          <w:b/>
          <w:bCs/>
        </w:rPr>
        <w:t xml:space="preserve">Prompt Example:</w:t>
      </w:r>
    </w:p>
    <w:p>
      <w:pPr>
        <w:pStyle w:val="SourceCode"/>
      </w:pPr>
      <w:r>
        <w:rPr>
          <w:rStyle w:val="VerbatimChar"/>
        </w:rPr>
        <w:t xml:space="preserve">Rewrite the following blog intro to be more engaging for Bangladeshi readers. Retain key points. Match tone = expert yet friendly.</w:t>
      </w:r>
      <w:r>
        <w:br/>
      </w:r>
      <w:r>
        <w:rPr>
          <w:rStyle w:val="VerbatimChar"/>
        </w:rPr>
        <w:t xml:space="preserve">[existing blog intro...]</w:t>
      </w:r>
    </w:p>
    <w:bookmarkEnd w:id="22"/>
    <w:bookmarkStart w:id="23" w:name="google-trends-matcher"/>
    <w:p>
      <w:pPr>
        <w:pStyle w:val="Heading3"/>
      </w:pPr>
      <w:r>
        <w:t xml:space="preserve">3. Google Trends Matcher</w:t>
      </w:r>
    </w:p>
    <w:p>
      <w:pPr>
        <w:pStyle w:val="Compact"/>
        <w:numPr>
          <w:ilvl w:val="0"/>
          <w:numId w:val="1006"/>
        </w:numPr>
      </w:pPr>
      <w:r>
        <w:t xml:space="preserve">Pulls regional trend data via</w:t>
      </w:r>
      <w:r>
        <w:t xml:space="preserve"> </w:t>
      </w:r>
      <w:r>
        <w:rPr>
          <w:rStyle w:val="VerbatimChar"/>
        </w:rPr>
        <w:t xml:space="preserve">pytrends</w:t>
      </w:r>
    </w:p>
    <w:p>
      <w:pPr>
        <w:pStyle w:val="Compact"/>
        <w:numPr>
          <w:ilvl w:val="0"/>
          <w:numId w:val="1006"/>
        </w:numPr>
      </w:pPr>
      <w:r>
        <w:t xml:space="preserve">Matches topics with blog/product categories via vector similarity</w:t>
      </w:r>
    </w:p>
    <w:p>
      <w:pPr>
        <w:pStyle w:val="Compact"/>
        <w:numPr>
          <w:ilvl w:val="0"/>
          <w:numId w:val="1006"/>
        </w:numPr>
      </w:pPr>
      <w:r>
        <w:t xml:space="preserve">Suggests trending keywords like:</w:t>
      </w:r>
    </w:p>
    <w:p>
      <w:pPr>
        <w:pStyle w:val="Compact"/>
        <w:numPr>
          <w:ilvl w:val="1"/>
          <w:numId w:val="1007"/>
        </w:numPr>
      </w:pPr>
      <w:r>
        <w:t xml:space="preserve">“niacinamide during monsoon”</w:t>
      </w:r>
    </w:p>
    <w:p>
      <w:pPr>
        <w:pStyle w:val="Compact"/>
        <w:numPr>
          <w:ilvl w:val="1"/>
          <w:numId w:val="1007"/>
        </w:numPr>
      </w:pPr>
      <w:r>
        <w:t xml:space="preserve">“safe actives for teens”</w:t>
      </w:r>
    </w:p>
    <w:p>
      <w:pPr>
        <w:pStyle w:val="Compact"/>
        <w:numPr>
          <w:ilvl w:val="0"/>
          <w:numId w:val="1006"/>
        </w:numPr>
      </w:pPr>
      <w:r>
        <w:t xml:space="preserve">Adds them into:</w:t>
      </w:r>
    </w:p>
    <w:p>
      <w:pPr>
        <w:pStyle w:val="Compact"/>
        <w:numPr>
          <w:ilvl w:val="1"/>
          <w:numId w:val="1008"/>
        </w:numPr>
      </w:pPr>
      <w:r>
        <w:t xml:space="preserve">Blog titles</w:t>
      </w:r>
    </w:p>
    <w:p>
      <w:pPr>
        <w:pStyle w:val="Compact"/>
        <w:numPr>
          <w:ilvl w:val="1"/>
          <w:numId w:val="1008"/>
        </w:numPr>
      </w:pPr>
      <w:r>
        <w:t xml:space="preserve">Meta descriptions</w:t>
      </w:r>
    </w:p>
    <w:p>
      <w:pPr>
        <w:pStyle w:val="Compact"/>
        <w:numPr>
          <w:ilvl w:val="1"/>
          <w:numId w:val="1008"/>
        </w:numPr>
      </w:pPr>
      <w:r>
        <w:t xml:space="preserve">Headings (if enabled)</w:t>
      </w:r>
    </w:p>
    <w:bookmarkEnd w:id="23"/>
    <w:bookmarkStart w:id="24" w:name="meta-title-description-optimizer"/>
    <w:p>
      <w:pPr>
        <w:pStyle w:val="Heading3"/>
      </w:pPr>
      <w:r>
        <w:t xml:space="preserve">4. Meta Title &amp; Description Optimizer</w:t>
      </w:r>
    </w:p>
    <w:p>
      <w:pPr>
        <w:pStyle w:val="Compact"/>
        <w:numPr>
          <w:ilvl w:val="0"/>
          <w:numId w:val="1009"/>
        </w:numPr>
      </w:pPr>
      <w:r>
        <w:t xml:space="preserve">For all blogs and product pages</w:t>
      </w:r>
    </w:p>
    <w:p>
      <w:pPr>
        <w:pStyle w:val="Compact"/>
        <w:numPr>
          <w:ilvl w:val="0"/>
          <w:numId w:val="1009"/>
        </w:numPr>
      </w:pPr>
      <w:r>
        <w:t xml:space="preserve">GPT suggests optimized meta fields based on:</w:t>
      </w:r>
    </w:p>
    <w:p>
      <w:pPr>
        <w:pStyle w:val="Compact"/>
        <w:numPr>
          <w:ilvl w:val="1"/>
          <w:numId w:val="1010"/>
        </w:numPr>
      </w:pPr>
      <w:r>
        <w:t xml:space="preserve">Google Trends</w:t>
      </w:r>
    </w:p>
    <w:p>
      <w:pPr>
        <w:pStyle w:val="Compact"/>
        <w:numPr>
          <w:ilvl w:val="1"/>
          <w:numId w:val="1010"/>
        </w:numPr>
      </w:pPr>
      <w:r>
        <w:t xml:space="preserve">Page topic</w:t>
      </w:r>
    </w:p>
    <w:p>
      <w:pPr>
        <w:pStyle w:val="Compact"/>
        <w:numPr>
          <w:ilvl w:val="1"/>
          <w:numId w:val="1010"/>
        </w:numPr>
      </w:pPr>
      <w:r>
        <w:t xml:space="preserve">Keyword gaps (via Google Search Console data)</w:t>
      </w:r>
    </w:p>
    <w:p>
      <w:pPr>
        <w:pStyle w:val="Compact"/>
        <w:numPr>
          <w:ilvl w:val="0"/>
          <w:numId w:val="1009"/>
        </w:numPr>
      </w:pPr>
      <w:r>
        <w:t xml:space="preserve">Optional tone/style toggles:</w:t>
      </w:r>
    </w:p>
    <w:p>
      <w:pPr>
        <w:pStyle w:val="Compact"/>
        <w:numPr>
          <w:ilvl w:val="1"/>
          <w:numId w:val="1011"/>
        </w:numPr>
      </w:pPr>
      <w:r>
        <w:t xml:space="preserve">SEO focused</w:t>
      </w:r>
    </w:p>
    <w:p>
      <w:pPr>
        <w:pStyle w:val="Compact"/>
        <w:numPr>
          <w:ilvl w:val="1"/>
          <w:numId w:val="1011"/>
        </w:numPr>
      </w:pPr>
      <w:r>
        <w:t xml:space="preserve">Conversational</w:t>
      </w:r>
    </w:p>
    <w:p>
      <w:pPr>
        <w:pStyle w:val="Compact"/>
        <w:numPr>
          <w:ilvl w:val="1"/>
          <w:numId w:val="1011"/>
        </w:numPr>
      </w:pPr>
      <w:r>
        <w:t xml:space="preserve">Bangla + English mix</w:t>
      </w:r>
    </w:p>
    <w:p>
      <w:pPr>
        <w:pStyle w:val="FirstParagraph"/>
      </w:pPr>
      <w:r>
        <w:rPr>
          <w:b/>
          <w:bCs/>
        </w:rPr>
        <w:t xml:space="preserve">Prompt Example:</w:t>
      </w:r>
    </w:p>
    <w:p>
      <w:pPr>
        <w:pStyle w:val="SourceCode"/>
      </w:pPr>
      <w:r>
        <w:rPr>
          <w:rStyle w:val="VerbatimChar"/>
        </w:rPr>
        <w:t xml:space="preserve">Generate a 60-character meta title for a blog about "retinol night routine". Add power words, emotion. Mention Bangladesh.</w:t>
      </w:r>
    </w:p>
    <w:bookmarkEnd w:id="24"/>
    <w:bookmarkStart w:id="25" w:name="ai-meta-field-generator-for-products"/>
    <w:p>
      <w:pPr>
        <w:pStyle w:val="Heading3"/>
      </w:pPr>
      <w:r>
        <w:t xml:space="preserve">5. AI Meta Field Generator for Products</w:t>
      </w:r>
    </w:p>
    <w:p>
      <w:pPr>
        <w:pStyle w:val="Compact"/>
        <w:numPr>
          <w:ilvl w:val="0"/>
          <w:numId w:val="1012"/>
        </w:numPr>
      </w:pPr>
      <w:r>
        <w:t xml:space="preserve">Runs nightly job to:</w:t>
      </w:r>
    </w:p>
    <w:p>
      <w:pPr>
        <w:pStyle w:val="Compact"/>
        <w:numPr>
          <w:ilvl w:val="1"/>
          <w:numId w:val="1013"/>
        </w:numPr>
      </w:pPr>
      <w:r>
        <w:t xml:space="preserve">Detect missing/empty meta fields</w:t>
      </w:r>
    </w:p>
    <w:p>
      <w:pPr>
        <w:pStyle w:val="Compact"/>
        <w:numPr>
          <w:ilvl w:val="1"/>
          <w:numId w:val="1013"/>
        </w:numPr>
      </w:pPr>
      <w:r>
        <w:t xml:space="preserve">Regenerate meta fields for low CTR products</w:t>
      </w:r>
    </w:p>
    <w:p>
      <w:pPr>
        <w:pStyle w:val="Compact"/>
        <w:numPr>
          <w:ilvl w:val="0"/>
          <w:numId w:val="1012"/>
        </w:numPr>
      </w:pPr>
      <w:r>
        <w:t xml:space="preserve">Based on:</w:t>
      </w:r>
    </w:p>
    <w:p>
      <w:pPr>
        <w:pStyle w:val="Compact"/>
        <w:numPr>
          <w:ilvl w:val="1"/>
          <w:numId w:val="1014"/>
        </w:numPr>
      </w:pPr>
      <w:r>
        <w:t xml:space="preserve">Product title, concern, benefit</w:t>
      </w:r>
    </w:p>
    <w:p>
      <w:pPr>
        <w:pStyle w:val="Compact"/>
        <w:numPr>
          <w:ilvl w:val="1"/>
          <w:numId w:val="1014"/>
        </w:numPr>
      </w:pPr>
      <w:r>
        <w:t xml:space="preserve">Customer UGC (if enabled)</w:t>
      </w:r>
    </w:p>
    <w:p>
      <w:pPr>
        <w:pStyle w:val="Compact"/>
        <w:numPr>
          <w:ilvl w:val="1"/>
          <w:numId w:val="1014"/>
        </w:numPr>
      </w:pPr>
      <w:r>
        <w:t xml:space="preserve">Trends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how-to-build"/>
    <w:p>
      <w:pPr>
        <w:pStyle w:val="Heading2"/>
      </w:pPr>
      <w:r>
        <w:t xml:space="preserve">🛠️ How to Build</w:t>
      </w:r>
    </w:p>
    <w:bookmarkStart w:id="27" w:name="stack"/>
    <w:p>
      <w:pPr>
        <w:pStyle w:val="Heading3"/>
      </w:pPr>
      <w:r>
        <w:t xml:space="preserve">Stack:</w:t>
      </w:r>
    </w:p>
    <w:p>
      <w:pPr>
        <w:pStyle w:val="Compact"/>
        <w:numPr>
          <w:ilvl w:val="0"/>
          <w:numId w:val="1015"/>
        </w:numPr>
      </w:pPr>
      <w:r>
        <w:t xml:space="preserve">Language:</w:t>
      </w:r>
      <w:r>
        <w:t xml:space="preserve"> </w:t>
      </w:r>
      <w:r>
        <w:rPr>
          <w:rStyle w:val="VerbatimChar"/>
        </w:rPr>
        <w:t xml:space="preserve">Python + Node.js</w:t>
      </w:r>
    </w:p>
    <w:p>
      <w:pPr>
        <w:pStyle w:val="Compact"/>
        <w:numPr>
          <w:ilvl w:val="0"/>
          <w:numId w:val="1015"/>
        </w:numPr>
      </w:pPr>
      <w:r>
        <w:t xml:space="preserve">Vector Search:</w:t>
      </w:r>
      <w:r>
        <w:t xml:space="preserve"> </w:t>
      </w:r>
      <w:r>
        <w:rPr>
          <w:rStyle w:val="VerbatimChar"/>
        </w:rPr>
        <w:t xml:space="preserve">FAISS</w:t>
      </w:r>
    </w:p>
    <w:p>
      <w:pPr>
        <w:pStyle w:val="Compact"/>
        <w:numPr>
          <w:ilvl w:val="0"/>
          <w:numId w:val="1015"/>
        </w:numPr>
      </w:pPr>
      <w:r>
        <w:t xml:space="preserve">Embeddings:</w:t>
      </w:r>
      <w:r>
        <w:t xml:space="preserve"> </w:t>
      </w:r>
      <w:r>
        <w:rPr>
          <w:rStyle w:val="VerbatimChar"/>
        </w:rPr>
        <w:t xml:space="preserve">OpenAI</w:t>
      </w:r>
    </w:p>
    <w:p>
      <w:pPr>
        <w:pStyle w:val="Compact"/>
        <w:numPr>
          <w:ilvl w:val="0"/>
          <w:numId w:val="1015"/>
        </w:numPr>
      </w:pPr>
      <w:r>
        <w:t xml:space="preserve">Data:</w:t>
      </w:r>
      <w:r>
        <w:t xml:space="preserve"> </w:t>
      </w:r>
      <w:r>
        <w:rPr>
          <w:rStyle w:val="VerbatimChar"/>
        </w:rPr>
        <w:t xml:space="preserve">GA4</w:t>
      </w:r>
      <w:r>
        <w:t xml:space="preserve">,</w:t>
      </w:r>
      <w:r>
        <w:t xml:space="preserve"> </w:t>
      </w:r>
      <w:r>
        <w:rPr>
          <w:rStyle w:val="VerbatimChar"/>
        </w:rPr>
        <w:t xml:space="preserve">Google Search Console</w:t>
      </w:r>
      <w:r>
        <w:t xml:space="preserve">,</w:t>
      </w:r>
      <w:r>
        <w:t xml:space="preserve"> </w:t>
      </w:r>
      <w:r>
        <w:rPr>
          <w:rStyle w:val="VerbatimChar"/>
        </w:rPr>
        <w:t xml:space="preserve">pytrends</w:t>
      </w:r>
    </w:p>
    <w:p>
      <w:pPr>
        <w:pStyle w:val="Compact"/>
        <w:numPr>
          <w:ilvl w:val="0"/>
          <w:numId w:val="1015"/>
        </w:numPr>
      </w:pPr>
      <w:r>
        <w:t xml:space="preserve">Queue:</w:t>
      </w:r>
      <w:r>
        <w:t xml:space="preserve"> </w:t>
      </w:r>
      <w:r>
        <w:rPr>
          <w:rStyle w:val="VerbatimChar"/>
        </w:rPr>
        <w:t xml:space="preserve">Redis</w:t>
      </w:r>
    </w:p>
    <w:bookmarkEnd w:id="27"/>
    <w:bookmarkStart w:id="28" w:name="db-tables"/>
    <w:p>
      <w:pPr>
        <w:pStyle w:val="Heading3"/>
      </w:pPr>
      <w:r>
        <w:t xml:space="preserve">DB Tables: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blogs</w:t>
      </w:r>
      <w:r>
        <w:t xml:space="preserve">: { id, url, title, ctr, time_on_page, score, stale }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blog_versions</w:t>
      </w:r>
      <w:r>
        <w:t xml:space="preserve">: historical versions pre/post refresh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meta_fields</w:t>
      </w:r>
      <w:r>
        <w:t xml:space="preserve">: { type:</w:t>
      </w:r>
      <w:r>
        <w:t xml:space="preserve"> </w:t>
      </w:r>
      <w:r>
        <w:t xml:space="preserve">‘product’</w:t>
      </w:r>
      <w:r>
        <w:t xml:space="preserve"> </w:t>
      </w:r>
      <w:r>
        <w:t xml:space="preserve">|</w:t>
      </w:r>
      <w:r>
        <w:t xml:space="preserve"> </w:t>
      </w:r>
      <w:r>
        <w:t xml:space="preserve">‘blog’</w:t>
      </w:r>
      <w:r>
        <w:t xml:space="preserve">, id, meta_title, meta_desc, gpt_generated_at }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trending_keywords</w:t>
      </w:r>
      <w:r>
        <w:t xml:space="preserve">: [ keyword, volume, matched_topic ]</w:t>
      </w:r>
    </w:p>
    <w:bookmarkEnd w:id="28"/>
    <w:bookmarkStart w:id="29" w:name="api-endpoints"/>
    <w:p>
      <w:pPr>
        <w:pStyle w:val="Heading3"/>
      </w:pPr>
      <w:r>
        <w:t xml:space="preserve">API Endpoints: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GET /blogs/stale</w:t>
      </w:r>
      <w:r>
        <w:t xml:space="preserve"> </w:t>
      </w:r>
      <w:r>
        <w:t xml:space="preserve">→ list blogs to refresh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POST /blogs/:id/refresh</w:t>
      </w:r>
      <w:r>
        <w:t xml:space="preserve"> </w:t>
      </w:r>
      <w:r>
        <w:t xml:space="preserve">→ triggers rewrite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GET /meta-suggest?type=blog&amp;id=...</w:t>
      </w:r>
      <w:r>
        <w:t xml:space="preserve"> </w:t>
      </w:r>
      <w:r>
        <w:t xml:space="preserve">→ returns meta suggestions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POST /apply-meta/:id</w:t>
      </w:r>
      <w:r>
        <w:t xml:space="preserve"> </w:t>
      </w:r>
      <w:r>
        <w:t xml:space="preserve">→ applies meta fields</w:t>
      </w:r>
    </w:p>
    <w:bookmarkEnd w:id="29"/>
    <w:bookmarkStart w:id="30" w:name="scheduled-tasks"/>
    <w:p>
      <w:pPr>
        <w:pStyle w:val="Heading3"/>
      </w:pPr>
      <w:r>
        <w:t xml:space="preserve">Scheduled Tasks:</w:t>
      </w:r>
    </w:p>
    <w:p>
      <w:pPr>
        <w:pStyle w:val="Compact"/>
        <w:numPr>
          <w:ilvl w:val="0"/>
          <w:numId w:val="1018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pytrends</w:t>
      </w:r>
      <w:r>
        <w:t xml:space="preserve"> </w:t>
      </w:r>
      <w:r>
        <w:t xml:space="preserve">every 6 hrs</w:t>
      </w:r>
    </w:p>
    <w:p>
      <w:pPr>
        <w:pStyle w:val="Compact"/>
        <w:numPr>
          <w:ilvl w:val="0"/>
          <w:numId w:val="1018"/>
        </w:numPr>
      </w:pPr>
      <w:r>
        <w:t xml:space="preserve">Nightly job to scan blogs + products needing refresh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gpt-prompt-templates-for-codex"/>
    <w:p>
      <w:pPr>
        <w:pStyle w:val="Heading2"/>
      </w:pPr>
      <w:r>
        <w:t xml:space="preserve">🧠 GPT Prompt Templates (for Codex)</w:t>
      </w:r>
    </w:p>
    <w:p>
      <w:pPr>
        <w:pStyle w:val="Compact"/>
        <w:numPr>
          <w:ilvl w:val="0"/>
          <w:numId w:val="1019"/>
        </w:numPr>
      </w:pPr>
      <w:r>
        <w:t xml:space="preserve">“Rewrite this blog CTA to sound like a personal beauty expert in Bangladesh”</w:t>
      </w:r>
    </w:p>
    <w:p>
      <w:pPr>
        <w:pStyle w:val="Compact"/>
        <w:numPr>
          <w:ilvl w:val="0"/>
          <w:numId w:val="1019"/>
        </w:numPr>
      </w:pPr>
      <w:r>
        <w:t xml:space="preserve">“Generate 3 SEO meta descriptions for a skincare blog on oily skin in monsoon”</w:t>
      </w:r>
    </w:p>
    <w:p>
      <w:pPr>
        <w:pStyle w:val="Compact"/>
        <w:numPr>
          <w:ilvl w:val="0"/>
          <w:numId w:val="1019"/>
        </w:numPr>
      </w:pPr>
      <w:r>
        <w:t xml:space="preserve">“Suggest 5 trending Bangla-English blog titles for a blog about vitamin C serums”</w:t>
      </w:r>
    </w:p>
    <w:p>
      <w:r>
        <w:pict>
          <v:rect style="width:0;height:1.5pt" o:hralign="center" o:hrstd="t" o:hr="t"/>
        </w:pict>
      </w:r>
    </w:p>
    <w:bookmarkEnd w:id="32"/>
    <w:bookmarkStart w:id="33" w:name="integrations"/>
    <w:p>
      <w:pPr>
        <w:pStyle w:val="Heading2"/>
      </w:pPr>
      <w:r>
        <w:t xml:space="preserve">🔗 Integrations</w:t>
      </w:r>
    </w:p>
    <w:p>
      <w:pPr>
        <w:pStyle w:val="Compact"/>
        <w:numPr>
          <w:ilvl w:val="0"/>
          <w:numId w:val="1020"/>
        </w:numPr>
      </w:pPr>
      <w:r>
        <w:t xml:space="preserve">Blog Engine</w:t>
      </w:r>
    </w:p>
    <w:p>
      <w:pPr>
        <w:pStyle w:val="Compact"/>
        <w:numPr>
          <w:ilvl w:val="0"/>
          <w:numId w:val="1020"/>
        </w:numPr>
      </w:pPr>
      <w:r>
        <w:t xml:space="preserve">Product Catalog / PDP</w:t>
      </w:r>
    </w:p>
    <w:p>
      <w:pPr>
        <w:pStyle w:val="Compact"/>
        <w:numPr>
          <w:ilvl w:val="0"/>
          <w:numId w:val="1020"/>
        </w:numPr>
      </w:pPr>
      <w:r>
        <w:t xml:space="preserve">Google Search Console + GA4 APIs</w:t>
      </w:r>
    </w:p>
    <w:p>
      <w:pPr>
        <w:pStyle w:val="Compact"/>
        <w:numPr>
          <w:ilvl w:val="0"/>
          <w:numId w:val="1020"/>
        </w:numPr>
      </w:pPr>
      <w:r>
        <w:t xml:space="preserve">AI Product Brain (for internal linking and product tag enrichment)</w:t>
      </w:r>
    </w:p>
    <w:p>
      <w:r>
        <w:pict>
          <v:rect style="width:0;height:1.5pt" o:hralign="center" o:hrstd="t" o:hr="t"/>
        </w:pict>
      </w:r>
    </w:p>
    <w:bookmarkEnd w:id="33"/>
    <w:bookmarkStart w:id="34" w:name="outcomes"/>
    <w:p>
      <w:pPr>
        <w:pStyle w:val="Heading2"/>
      </w:pPr>
      <w:r>
        <w:t xml:space="preserve">📈 Outcomes</w:t>
      </w:r>
    </w:p>
    <w:p>
      <w:pPr>
        <w:pStyle w:val="Compact"/>
        <w:numPr>
          <w:ilvl w:val="0"/>
          <w:numId w:val="1021"/>
        </w:numPr>
      </w:pPr>
      <w:r>
        <w:t xml:space="preserve">Higher blog engagement</w:t>
      </w:r>
    </w:p>
    <w:p>
      <w:pPr>
        <w:pStyle w:val="Compact"/>
        <w:numPr>
          <w:ilvl w:val="0"/>
          <w:numId w:val="1021"/>
        </w:numPr>
      </w:pPr>
      <w:r>
        <w:t xml:space="preserve">Better search rankings</w:t>
      </w:r>
    </w:p>
    <w:p>
      <w:pPr>
        <w:pStyle w:val="Compact"/>
        <w:numPr>
          <w:ilvl w:val="0"/>
          <w:numId w:val="1021"/>
        </w:numPr>
      </w:pPr>
      <w:r>
        <w:t xml:space="preserve">Auto-updated SEO content</w:t>
      </w:r>
    </w:p>
    <w:p>
      <w:pPr>
        <w:pStyle w:val="Compact"/>
        <w:numPr>
          <w:ilvl w:val="0"/>
          <w:numId w:val="1021"/>
        </w:numPr>
      </w:pPr>
      <w:r>
        <w:t xml:space="preserve">Discoverability aligned with local trends</w:t>
      </w:r>
    </w:p>
    <w:p>
      <w:pPr>
        <w:pStyle w:val="FirstParagraph"/>
      </w:pPr>
      <w:r>
        <w:t xml:space="preserve">✅ This module runs fully automated in</w:t>
      </w:r>
      <w:r>
        <w:t xml:space="preserve"> </w:t>
      </w:r>
      <w:r>
        <w:t xml:space="preserve">“Auto”</w:t>
      </w:r>
      <w:r>
        <w:t xml:space="preserve"> </w:t>
      </w:r>
      <w:r>
        <w:t xml:space="preserve">mode but supports Manual and Assisted workflows from brand panel.</w:t>
      </w:r>
    </w:p>
    <w:p>
      <w:pPr>
        <w:pStyle w:val="BodyText"/>
      </w:pPr>
      <w:r>
        <w:t xml:space="preserve">Superadmin can:</w:t>
      </w:r>
    </w:p>
    <w:p>
      <w:pPr>
        <w:pStyle w:val="Compact"/>
        <w:numPr>
          <w:ilvl w:val="0"/>
          <w:numId w:val="1022"/>
        </w:numPr>
      </w:pPr>
      <w:r>
        <w:t xml:space="preserve">Enable/disable blog refresh &amp; meta optimizations per brand</w:t>
      </w:r>
    </w:p>
    <w:p>
      <w:pPr>
        <w:pStyle w:val="Compact"/>
        <w:numPr>
          <w:ilvl w:val="0"/>
          <w:numId w:val="1022"/>
        </w:numPr>
      </w:pPr>
      <w:r>
        <w:t xml:space="preserve">Control trend sync frequency</w:t>
      </w:r>
    </w:p>
    <w:p>
      <w:pPr>
        <w:pStyle w:val="Compact"/>
        <w:numPr>
          <w:ilvl w:val="0"/>
          <w:numId w:val="1022"/>
        </w:numPr>
      </w:pPr>
      <w:r>
        <w:t xml:space="preserve">Review GPT logs for each change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2025-07-08T21:11:28Z</dcterms:created>
  <dcterms:modified xsi:type="dcterms:W3CDTF">2025-07-08T21:11:28Z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