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ec290e38ea872661d72f16f44e74d35b7f91836"/>
    <w:p>
      <w:pPr>
        <w:pStyle w:val="Heading1"/>
      </w:pPr>
      <w:r>
        <w:t xml:space="preserve">🧩 Campaign Templates Marketplace + Persona-Based Suggestions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✅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Campaign Templates Marketplace</w:t>
      </w:r>
      <w:r>
        <w:t xml:space="preserve"> </w:t>
      </w:r>
      <w:r>
        <w:t xml:space="preserve">is a shared library of pre-approved, high-performing gamification campaign templates available to all brands within the platform. Combined with</w:t>
      </w:r>
      <w:r>
        <w:t xml:space="preserve"> </w:t>
      </w:r>
      <w:r>
        <w:rPr>
          <w:b/>
          <w:bCs/>
        </w:rPr>
        <w:t xml:space="preserve">Persona-Based Suggestions</w:t>
      </w:r>
      <w:r>
        <w:t xml:space="preserve">, it allows each brand to:</w:t>
      </w:r>
    </w:p>
    <w:p>
      <w:pPr>
        <w:pStyle w:val="Compact"/>
        <w:numPr>
          <w:ilvl w:val="0"/>
          <w:numId w:val="1001"/>
        </w:numPr>
      </w:pPr>
      <w:r>
        <w:t xml:space="preserve">Browse from proven campaign styles</w:t>
      </w:r>
    </w:p>
    <w:p>
      <w:pPr>
        <w:pStyle w:val="Compact"/>
        <w:numPr>
          <w:ilvl w:val="0"/>
          <w:numId w:val="1001"/>
        </w:numPr>
      </w:pPr>
      <w:r>
        <w:t xml:space="preserve">Get automated recommendations tailored to their brand voice, tone, and audience</w:t>
      </w:r>
    </w:p>
    <w:p>
      <w:pPr>
        <w:pStyle w:val="Compact"/>
        <w:numPr>
          <w:ilvl w:val="0"/>
          <w:numId w:val="1001"/>
        </w:numPr>
      </w:pPr>
      <w:r>
        <w:t xml:space="preserve">Instantly clone, edit, and deploy campaigns</w:t>
      </w:r>
    </w:p>
    <w:p>
      <w:pPr>
        <w:pStyle w:val="FirstParagraph"/>
      </w:pPr>
      <w:r>
        <w:t xml:space="preserve">This enables rapid growth, engagement, and UGC generation without needing to constantly invent from scratch.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2"/>
        </w:numPr>
      </w:pPr>
      <w:r>
        <w:t xml:space="preserve">Provide ready-to-use gamified campaign templates</w:t>
      </w:r>
    </w:p>
    <w:p>
      <w:pPr>
        <w:pStyle w:val="Compact"/>
        <w:numPr>
          <w:ilvl w:val="0"/>
          <w:numId w:val="1002"/>
        </w:numPr>
      </w:pPr>
      <w:r>
        <w:t xml:space="preserve">Increase campaign diversity, creativity, and success rates</w:t>
      </w:r>
    </w:p>
    <w:p>
      <w:pPr>
        <w:pStyle w:val="Compact"/>
        <w:numPr>
          <w:ilvl w:val="0"/>
          <w:numId w:val="1002"/>
        </w:numPr>
      </w:pPr>
      <w:r>
        <w:t xml:space="preserve">Help brands discover new campaign ideas by persona</w:t>
      </w:r>
    </w:p>
    <w:p>
      <w:pPr>
        <w:pStyle w:val="Compact"/>
        <w:numPr>
          <w:ilvl w:val="0"/>
          <w:numId w:val="1002"/>
        </w:numPr>
      </w:pPr>
      <w:r>
        <w:t xml:space="preserve">Reduce friction in campaign launch cycles</w:t>
      </w:r>
    </w:p>
    <w:p>
      <w:pPr>
        <w:pStyle w:val="Compact"/>
        <w:numPr>
          <w:ilvl w:val="0"/>
          <w:numId w:val="1002"/>
        </w:numPr>
      </w:pPr>
      <w:r>
        <w:t xml:space="preserve">Offer community-vetted formats with proven results</w:t>
      </w:r>
    </w:p>
    <w:p>
      <w:r>
        <w:pict>
          <v:rect style="width:0;height:1.5pt" o:hralign="center" o:hrstd="t" o:hr="t"/>
        </w:pict>
      </w:r>
    </w:p>
    <w:bookmarkEnd w:id="21"/>
    <w:bookmarkStart w:id="28" w:name="feature-set"/>
    <w:p>
      <w:pPr>
        <w:pStyle w:val="Heading2"/>
      </w:pPr>
      <w:r>
        <w:t xml:space="preserve">🧠 Feature Set</w:t>
      </w:r>
    </w:p>
    <w:bookmarkStart w:id="22" w:name="template-library-shared-by-superadmin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Template Library (Shared by Superadmin)</w:t>
      </w:r>
    </w:p>
    <w:p>
      <w:pPr>
        <w:pStyle w:val="Compact"/>
        <w:numPr>
          <w:ilvl w:val="0"/>
          <w:numId w:val="1003"/>
        </w:numPr>
      </w:pPr>
      <w:r>
        <w:t xml:space="preserve">Curated list of templates, each with:</w:t>
      </w:r>
    </w:p>
    <w:p>
      <w:pPr>
        <w:pStyle w:val="Compact"/>
        <w:numPr>
          <w:ilvl w:val="1"/>
          <w:numId w:val="1004"/>
        </w:numPr>
      </w:pPr>
      <w:r>
        <w:t xml:space="preserve">Campaign Type: Comment Prompt / Tag Prompt / Quiz / Photo UGC / Video Entry / Poll</w:t>
      </w:r>
    </w:p>
    <w:p>
      <w:pPr>
        <w:pStyle w:val="Compact"/>
        <w:numPr>
          <w:ilvl w:val="1"/>
          <w:numId w:val="1004"/>
        </w:numPr>
      </w:pPr>
      <w:r>
        <w:t xml:space="preserve">Example Caption</w:t>
      </w:r>
    </w:p>
    <w:p>
      <w:pPr>
        <w:pStyle w:val="Compact"/>
        <w:numPr>
          <w:ilvl w:val="1"/>
          <w:numId w:val="1004"/>
        </w:numPr>
      </w:pPr>
      <w:r>
        <w:t xml:space="preserve">Suggested Visual Style (Canva template)</w:t>
      </w:r>
    </w:p>
    <w:p>
      <w:pPr>
        <w:pStyle w:val="Compact"/>
        <w:numPr>
          <w:ilvl w:val="1"/>
          <w:numId w:val="1004"/>
        </w:numPr>
      </w:pPr>
      <w:r>
        <w:t xml:space="preserve">Reward Suggestions</w:t>
      </w:r>
    </w:p>
    <w:p>
      <w:pPr>
        <w:pStyle w:val="Compact"/>
        <w:numPr>
          <w:ilvl w:val="1"/>
          <w:numId w:val="1004"/>
        </w:numPr>
      </w:pPr>
      <w:r>
        <w:t xml:space="preserve">Metrics from other brands (likes/comments/CTR if shared)</w:t>
      </w:r>
    </w:p>
    <w:p>
      <w:pPr>
        <w:pStyle w:val="Compact"/>
        <w:numPr>
          <w:ilvl w:val="0"/>
          <w:numId w:val="1003"/>
        </w:numPr>
      </w:pPr>
      <w:r>
        <w:t xml:space="preserve">Metadata fields: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template_id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campaign_type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persona_fit</w:t>
      </w:r>
      <w:r>
        <w:t xml:space="preserve">,</w:t>
      </w:r>
      <w:r>
        <w:t xml:space="preserve"> </w:t>
      </w:r>
      <w:r>
        <w:rPr>
          <w:rStyle w:val="VerbatimChar"/>
        </w:rPr>
        <w:t xml:space="preserve">conversion_score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times_used</w:t>
      </w:r>
    </w:p>
    <w:bookmarkEnd w:id="22"/>
    <w:bookmarkStart w:id="23" w:name="persona-based-campaign-recommender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Persona-Based Campaign Recommender</w:t>
      </w:r>
    </w:p>
    <w:p>
      <w:pPr>
        <w:pStyle w:val="Compact"/>
        <w:numPr>
          <w:ilvl w:val="0"/>
          <w:numId w:val="1006"/>
        </w:numPr>
      </w:pPr>
      <w:r>
        <w:t xml:space="preserve">Based on the brand’s persona (from AI Setup Wizard), recommend:</w:t>
      </w:r>
    </w:p>
    <w:p>
      <w:pPr>
        <w:pStyle w:val="Compact"/>
        <w:numPr>
          <w:ilvl w:val="1"/>
          <w:numId w:val="1007"/>
        </w:numPr>
      </w:pPr>
      <w:r>
        <w:t xml:space="preserve">Top 3 matching templates per campaign type</w:t>
      </w:r>
    </w:p>
    <w:p>
      <w:pPr>
        <w:pStyle w:val="Compact"/>
        <w:numPr>
          <w:ilvl w:val="1"/>
          <w:numId w:val="1007"/>
        </w:numPr>
      </w:pPr>
      <w:r>
        <w:t xml:space="preserve">Past successful templates for similar audiences</w:t>
      </w:r>
    </w:p>
    <w:p>
      <w:pPr>
        <w:pStyle w:val="Compact"/>
        <w:numPr>
          <w:ilvl w:val="0"/>
          <w:numId w:val="1006"/>
        </w:numPr>
      </w:pPr>
      <w:r>
        <w:t xml:space="preserve">Recommender logic uses:</w:t>
      </w:r>
    </w:p>
    <w:p>
      <w:pPr>
        <w:pStyle w:val="Compact"/>
        <w:numPr>
          <w:ilvl w:val="1"/>
          <w:numId w:val="1008"/>
        </w:numPr>
      </w:pPr>
      <w:r>
        <w:t xml:space="preserve">Audience match (Gen Z, Moms, Teens, Men)</w:t>
      </w:r>
    </w:p>
    <w:p>
      <w:pPr>
        <w:pStyle w:val="Compact"/>
        <w:numPr>
          <w:ilvl w:val="1"/>
          <w:numId w:val="1008"/>
        </w:numPr>
      </w:pPr>
      <w:r>
        <w:t xml:space="preserve">Tone style (Formal, Fun, Friendly)</w:t>
      </w:r>
    </w:p>
    <w:p>
      <w:pPr>
        <w:pStyle w:val="Compact"/>
        <w:numPr>
          <w:ilvl w:val="1"/>
          <w:numId w:val="1008"/>
        </w:numPr>
      </w:pPr>
      <w:r>
        <w:t xml:space="preserve">Language preference (Bangla, English, etc)</w:t>
      </w:r>
    </w:p>
    <w:p>
      <w:pPr>
        <w:pStyle w:val="Compact"/>
        <w:numPr>
          <w:ilvl w:val="1"/>
          <w:numId w:val="1008"/>
        </w:numPr>
      </w:pPr>
      <w:r>
        <w:t xml:space="preserve">Engagement signals from historical usage</w:t>
      </w:r>
    </w:p>
    <w:bookmarkEnd w:id="23"/>
    <w:bookmarkStart w:id="24" w:name="template-preview-cloneedit-flow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Template Preview + Clone/Edit Flow</w:t>
      </w:r>
    </w:p>
    <w:p>
      <w:pPr>
        <w:pStyle w:val="Compact"/>
        <w:numPr>
          <w:ilvl w:val="0"/>
          <w:numId w:val="1009"/>
        </w:numPr>
      </w:pPr>
      <w:r>
        <w:t xml:space="preserve">Preview full sample post with dummy visuals, hashtags, rules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t xml:space="preserve">“Use Template”</w:t>
      </w:r>
      <w:r>
        <w:t xml:space="preserve"> </w:t>
      </w:r>
      <w:r>
        <w:t xml:space="preserve">to:</w:t>
      </w:r>
    </w:p>
    <w:p>
      <w:pPr>
        <w:pStyle w:val="Compact"/>
        <w:numPr>
          <w:ilvl w:val="1"/>
          <w:numId w:val="1010"/>
        </w:numPr>
      </w:pPr>
      <w:r>
        <w:t xml:space="preserve">Auto-fill Campaign Builder form</w:t>
      </w:r>
    </w:p>
    <w:p>
      <w:pPr>
        <w:pStyle w:val="Compact"/>
        <w:numPr>
          <w:ilvl w:val="1"/>
          <w:numId w:val="1010"/>
        </w:numPr>
      </w:pPr>
      <w:r>
        <w:t xml:space="preserve">Optionally modify: Title, Caption, CTA, Reward logic</w:t>
      </w:r>
    </w:p>
    <w:p>
      <w:pPr>
        <w:pStyle w:val="Compact"/>
        <w:numPr>
          <w:ilvl w:val="1"/>
          <w:numId w:val="1010"/>
        </w:numPr>
      </w:pPr>
      <w:r>
        <w:t xml:space="preserve">Customize schedule and publishing plan</w:t>
      </w:r>
    </w:p>
    <w:bookmarkEnd w:id="24"/>
    <w:bookmarkStart w:id="25" w:name="template-contribution-optional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Template Contribution (Optional)</w:t>
      </w:r>
    </w:p>
    <w:p>
      <w:pPr>
        <w:pStyle w:val="Compact"/>
        <w:numPr>
          <w:ilvl w:val="0"/>
          <w:numId w:val="1011"/>
        </w:numPr>
      </w:pPr>
      <w:r>
        <w:t xml:space="preserve">Brands can submit successful campaigns back to the marketplace</w:t>
      </w:r>
    </w:p>
    <w:p>
      <w:pPr>
        <w:pStyle w:val="Compact"/>
        <w:numPr>
          <w:ilvl w:val="0"/>
          <w:numId w:val="1011"/>
        </w:numPr>
      </w:pPr>
      <w:r>
        <w:t xml:space="preserve">Submitted templates reviewed by Superadmin before publishing</w:t>
      </w:r>
    </w:p>
    <w:p>
      <w:pPr>
        <w:pStyle w:val="Compact"/>
        <w:numPr>
          <w:ilvl w:val="0"/>
          <w:numId w:val="1011"/>
        </w:numPr>
      </w:pPr>
      <w:r>
        <w:t xml:space="preserve">Earn badges (e.g., Top Contributor, Most Cloned)</w:t>
      </w:r>
    </w:p>
    <w:bookmarkEnd w:id="25"/>
    <w:bookmarkStart w:id="26" w:name="smart-filters-tags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Smart Filters + Tags</w:t>
      </w:r>
    </w:p>
    <w:p>
      <w:pPr>
        <w:pStyle w:val="Compact"/>
        <w:numPr>
          <w:ilvl w:val="0"/>
          <w:numId w:val="1012"/>
        </w:numPr>
      </w:pPr>
      <w:r>
        <w:t xml:space="preserve">Filter by:</w:t>
      </w:r>
    </w:p>
    <w:p>
      <w:pPr>
        <w:pStyle w:val="Compact"/>
        <w:numPr>
          <w:ilvl w:val="1"/>
          <w:numId w:val="1013"/>
        </w:numPr>
      </w:pPr>
      <w:r>
        <w:t xml:space="preserve">Persona type</w:t>
      </w:r>
    </w:p>
    <w:p>
      <w:pPr>
        <w:pStyle w:val="Compact"/>
        <w:numPr>
          <w:ilvl w:val="1"/>
          <w:numId w:val="1013"/>
        </w:numPr>
      </w:pPr>
      <w:r>
        <w:t xml:space="preserve">Engagement type (photo, comment, quiz)</w:t>
      </w:r>
    </w:p>
    <w:p>
      <w:pPr>
        <w:pStyle w:val="Compact"/>
        <w:numPr>
          <w:ilvl w:val="1"/>
          <w:numId w:val="1013"/>
        </w:numPr>
      </w:pPr>
      <w:r>
        <w:t xml:space="preserve">Visual complexity (Simple vs Designed)</w:t>
      </w:r>
    </w:p>
    <w:p>
      <w:pPr>
        <w:pStyle w:val="Compact"/>
        <w:numPr>
          <w:ilvl w:val="1"/>
          <w:numId w:val="1013"/>
        </w:numPr>
      </w:pPr>
      <w:r>
        <w:t xml:space="preserve">Reward level (No reward / Coupon / Bundle)</w:t>
      </w:r>
    </w:p>
    <w:bookmarkEnd w:id="26"/>
    <w:bookmarkStart w:id="27" w:name="template-metrics-dashboard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Template Metrics Dashboard</w:t>
      </w:r>
    </w:p>
    <w:p>
      <w:pPr>
        <w:pStyle w:val="Compact"/>
        <w:numPr>
          <w:ilvl w:val="0"/>
          <w:numId w:val="1014"/>
        </w:numPr>
      </w:pPr>
      <w:r>
        <w:t xml:space="preserve">Track:</w:t>
      </w:r>
    </w:p>
    <w:p>
      <w:pPr>
        <w:pStyle w:val="Compact"/>
        <w:numPr>
          <w:ilvl w:val="1"/>
          <w:numId w:val="1015"/>
        </w:numPr>
      </w:pPr>
      <w:r>
        <w:t xml:space="preserve">Templates with highest engagement</w:t>
      </w:r>
    </w:p>
    <w:p>
      <w:pPr>
        <w:pStyle w:val="Compact"/>
        <w:numPr>
          <w:ilvl w:val="1"/>
          <w:numId w:val="1015"/>
        </w:numPr>
      </w:pPr>
      <w:r>
        <w:t xml:space="preserve">Most-used by other brands</w:t>
      </w:r>
    </w:p>
    <w:p>
      <w:pPr>
        <w:pStyle w:val="Compact"/>
        <w:numPr>
          <w:ilvl w:val="1"/>
          <w:numId w:val="1015"/>
        </w:numPr>
      </w:pPr>
      <w:r>
        <w:t xml:space="preserve">Avg campaign lifespan</w:t>
      </w:r>
    </w:p>
    <w:p>
      <w:pPr>
        <w:pStyle w:val="Compact"/>
        <w:numPr>
          <w:ilvl w:val="1"/>
          <w:numId w:val="1015"/>
        </w:numPr>
      </w:pPr>
      <w:r>
        <w:t xml:space="preserve">Contribution leaderboard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xample-templates"/>
    <w:p>
      <w:pPr>
        <w:pStyle w:val="Heading2"/>
      </w:pPr>
      <w:r>
        <w:t xml:space="preserve">💡 Example Templates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24"/>
        <w:gridCol w:w="1421"/>
        <w:gridCol w:w="1624"/>
        <w:gridCol w:w="1015"/>
        <w:gridCol w:w="812"/>
        <w:gridCol w:w="812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Template Title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Target Persona</w:t>
            </w:r>
          </w:p>
        </w:tc>
        <w:tc>
          <w:tcPr/>
          <w:p>
            <w:pPr>
              <w:pStyle w:val="Compact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Reward</w:t>
            </w:r>
          </w:p>
        </w:tc>
        <w:tc>
          <w:tcPr/>
          <w:p>
            <w:pPr>
              <w:pStyle w:val="Compact"/>
            </w:pPr>
            <w:r>
              <w:t xml:space="preserve">Visual</w:t>
            </w:r>
          </w:p>
        </w:tc>
        <w:tc>
          <w:tcPr/>
          <w:p>
            <w:pPr>
              <w:pStyle w:val="Compact"/>
            </w:pPr>
            <w:r>
              <w:t xml:space="preserve">CTR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“Guess the Product!”</w:t>
            </w:r>
          </w:p>
        </w:tc>
        <w:tc>
          <w:tcPr/>
          <w:p>
            <w:pPr>
              <w:pStyle w:val="Compact"/>
            </w:pPr>
            <w:r>
              <w:t xml:space="preserve">Quiz</w:t>
            </w:r>
          </w:p>
        </w:tc>
        <w:tc>
          <w:tcPr/>
          <w:p>
            <w:pPr>
              <w:pStyle w:val="Compact"/>
            </w:pPr>
            <w:r>
              <w:t xml:space="preserve">Gen Z</w:t>
            </w:r>
          </w:p>
        </w:tc>
        <w:tc>
          <w:tcPr/>
          <w:p>
            <w:pPr>
              <w:pStyle w:val="Compact"/>
            </w:pPr>
            <w:r>
              <w:t xml:space="preserve">Bangla</w:t>
            </w:r>
          </w:p>
        </w:tc>
        <w:tc>
          <w:tcPr/>
          <w:p>
            <w:pPr>
              <w:pStyle w:val="Compact"/>
            </w:pPr>
            <w:r>
              <w:t xml:space="preserve">Coupon</w:t>
            </w:r>
          </w:p>
        </w:tc>
        <w:tc>
          <w:tcPr/>
          <w:p>
            <w:pPr>
              <w:pStyle w:val="Compact"/>
            </w:pPr>
            <w:r>
              <w:t xml:space="preserve">Canva</w:t>
            </w:r>
          </w:p>
        </w:tc>
        <w:tc>
          <w:tcPr/>
          <w:p>
            <w:pPr>
              <w:pStyle w:val="Compact"/>
            </w:pPr>
            <w:r>
              <w:t xml:space="preserve">6.8%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“Tag Your Skin Twin”</w:t>
            </w:r>
          </w:p>
        </w:tc>
        <w:tc>
          <w:tcPr/>
          <w:p>
            <w:pPr>
              <w:pStyle w:val="Compact"/>
            </w:pPr>
            <w:r>
              <w:t xml:space="preserve">Tag Prompt</w:t>
            </w:r>
          </w:p>
        </w:tc>
        <w:tc>
          <w:tcPr/>
          <w:p>
            <w:pPr>
              <w:pStyle w:val="Compact"/>
            </w:pPr>
            <w:r>
              <w:t xml:space="preserve">Women 18-30</w:t>
            </w:r>
          </w:p>
        </w:tc>
        <w:tc>
          <w:tcPr/>
          <w:p>
            <w:pPr>
              <w:pStyle w:val="Compact"/>
            </w:pPr>
            <w:r>
              <w:t xml:space="preserve">English</w:t>
            </w:r>
          </w:p>
        </w:tc>
        <w:tc>
          <w:tcPr/>
          <w:p>
            <w:pPr>
              <w:pStyle w:val="Compact"/>
            </w:pPr>
            <w:r>
              <w:t xml:space="preserve">Bundle</w:t>
            </w:r>
          </w:p>
        </w:tc>
        <w:tc>
          <w:tcPr/>
          <w:p>
            <w:pPr>
              <w:pStyle w:val="Compact"/>
            </w:pPr>
            <w:r>
              <w:t xml:space="preserve">Image</w:t>
            </w:r>
          </w:p>
        </w:tc>
        <w:tc>
          <w:tcPr/>
          <w:p>
            <w:pPr>
              <w:pStyle w:val="Compact"/>
            </w:pPr>
            <w:r>
              <w:t xml:space="preserve">8.2%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“Before/After Challenge”</w:t>
            </w:r>
          </w:p>
        </w:tc>
        <w:tc>
          <w:tcPr/>
          <w:p>
            <w:pPr>
              <w:pStyle w:val="Compact"/>
            </w:pPr>
            <w:r>
              <w:t xml:space="preserve">UGC Photo</w:t>
            </w:r>
          </w:p>
        </w:tc>
        <w:tc>
          <w:tcPr/>
          <w:p>
            <w:pPr>
              <w:pStyle w:val="Compact"/>
            </w:pPr>
            <w:r>
              <w:t xml:space="preserve">Moms</w:t>
            </w:r>
          </w:p>
        </w:tc>
        <w:tc>
          <w:tcPr/>
          <w:p>
            <w:pPr>
              <w:pStyle w:val="Compact"/>
            </w:pPr>
            <w:r>
              <w:t xml:space="preserve">Bangla</w:t>
            </w:r>
          </w:p>
        </w:tc>
        <w:tc>
          <w:tcPr/>
          <w:p>
            <w:pPr>
              <w:pStyle w:val="Compact"/>
            </w:pPr>
            <w:r>
              <w:t xml:space="preserve">Gift Set</w:t>
            </w:r>
          </w:p>
        </w:tc>
        <w:tc>
          <w:tcPr/>
          <w:p>
            <w:pPr>
              <w:pStyle w:val="Compact"/>
            </w:pPr>
            <w:r>
              <w:t xml:space="preserve">Visual-heavy</w:t>
            </w:r>
          </w:p>
        </w:tc>
        <w:tc>
          <w:tcPr/>
          <w:p>
            <w:pPr>
              <w:pStyle w:val="Compact"/>
            </w:pPr>
            <w:r>
              <w:t xml:space="preserve">10.5%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“My Festive Glow Look”</w:t>
            </w:r>
          </w:p>
        </w:tc>
        <w:tc>
          <w:tcPr/>
          <w:p>
            <w:pPr>
              <w:pStyle w:val="Compact"/>
            </w:pPr>
            <w:r>
              <w:t xml:space="preserve">Reels Prompt</w:t>
            </w:r>
          </w:p>
        </w:tc>
        <w:tc>
          <w:tcPr/>
          <w:p>
            <w:pPr>
              <w:pStyle w:val="Compact"/>
            </w:pPr>
            <w:r>
              <w:t xml:space="preserve">Gen Z Women</w:t>
            </w:r>
          </w:p>
        </w:tc>
        <w:tc>
          <w:tcPr/>
          <w:p>
            <w:pPr>
              <w:pStyle w:val="Compact"/>
            </w:pPr>
            <w:r>
              <w:t xml:space="preserve">English</w:t>
            </w:r>
          </w:p>
        </w:tc>
        <w:tc>
          <w:tcPr/>
          <w:p>
            <w:pPr>
              <w:pStyle w:val="Compact"/>
            </w:pPr>
            <w:r>
              <w:t xml:space="preserve">Coupon</w:t>
            </w:r>
          </w:p>
        </w:tc>
        <w:tc>
          <w:tcPr/>
          <w:p>
            <w:pPr>
              <w:pStyle w:val="Compact"/>
            </w:pPr>
            <w:r>
              <w:t xml:space="preserve">Reels</w:t>
            </w:r>
          </w:p>
        </w:tc>
        <w:tc>
          <w:tcPr/>
          <w:p>
            <w:pPr>
              <w:pStyle w:val="Compact"/>
            </w:pPr>
            <w:r>
              <w:t xml:space="preserve">7.4%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3" w:name="technical-design"/>
    <w:p>
      <w:pPr>
        <w:pStyle w:val="Heading2"/>
      </w:pPr>
      <w:r>
        <w:t xml:space="preserve">⚙️ Technical Design</w:t>
      </w:r>
    </w:p>
    <w:bookmarkStart w:id="30" w:name="backend-tables"/>
    <w:p>
      <w:pPr>
        <w:pStyle w:val="Heading3"/>
      </w:pPr>
      <w:r>
        <w:t xml:space="preserve">Backend Tables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campaign_templates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persona_fit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template_body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preview_url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metrics_json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shared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times_used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reviewed</w:t>
      </w:r>
      <w:r>
        <w:t xml:space="preserve">,</w:t>
      </w:r>
      <w:r>
        <w:t xml:space="preserve"> </w:t>
      </w:r>
      <w:r>
        <w:rPr>
          <w:rStyle w:val="VerbatimChar"/>
        </w:rPr>
        <w:t xml:space="preserve">tags[]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template_usage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date_used</w:t>
      </w:r>
      <w:r>
        <w:t xml:space="preserve">,</w:t>
      </w:r>
      <w:r>
        <w:t xml:space="preserve"> </w:t>
      </w:r>
      <w:r>
        <w:rPr>
          <w:rStyle w:val="VerbatimChar"/>
        </w:rPr>
        <w:t xml:space="preserve">performance_data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persona_index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audience_type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tone_style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language</w:t>
      </w:r>
    </w:p>
    <w:bookmarkEnd w:id="30"/>
    <w:bookmarkStart w:id="31" w:name="services"/>
    <w:p>
      <w:pPr>
        <w:pStyle w:val="Heading3"/>
      </w:pPr>
      <w:r>
        <w:t xml:space="preserve">Services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Template Recommendation Engine</w:t>
      </w:r>
      <w:r>
        <w:t xml:space="preserve"> </w:t>
      </w:r>
      <w:r>
        <w:t xml:space="preserve">(uses persona index)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Template Builder Renderer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Admin Approval API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Usage Tracker + Metrics Collector</w:t>
      </w:r>
    </w:p>
    <w:bookmarkEnd w:id="31"/>
    <w:bookmarkStart w:id="32" w:name="frontend-modules"/>
    <w:p>
      <w:pPr>
        <w:pStyle w:val="Heading3"/>
      </w:pPr>
      <w:r>
        <w:t xml:space="preserve">Frontend Modules</w:t>
      </w:r>
    </w:p>
    <w:p>
      <w:pPr>
        <w:pStyle w:val="Compact"/>
        <w:numPr>
          <w:ilvl w:val="0"/>
          <w:numId w:val="1021"/>
        </w:numPr>
      </w:pPr>
      <w:r>
        <w:t xml:space="preserve">Library UI: Cards with Preview + Clone</w:t>
      </w:r>
    </w:p>
    <w:p>
      <w:pPr>
        <w:pStyle w:val="Compact"/>
        <w:numPr>
          <w:ilvl w:val="0"/>
          <w:numId w:val="1021"/>
        </w:numPr>
      </w:pPr>
      <w:r>
        <w:t xml:space="preserve">Filters/Tags Component</w:t>
      </w:r>
    </w:p>
    <w:p>
      <w:pPr>
        <w:pStyle w:val="Compact"/>
        <w:numPr>
          <w:ilvl w:val="0"/>
          <w:numId w:val="1021"/>
        </w:numPr>
      </w:pPr>
      <w:r>
        <w:t xml:space="preserve">Suggestion Box (</w:t>
      </w:r>
      <w:r>
        <w:t xml:space="preserve">“Best for your audience”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Edit-in-Builder flow</w:t>
      </w:r>
    </w:p>
    <w:p>
      <w:pPr>
        <w:pStyle w:val="Compact"/>
        <w:numPr>
          <w:ilvl w:val="0"/>
          <w:numId w:val="1021"/>
        </w:numPr>
      </w:pPr>
      <w:r>
        <w:t xml:space="preserve">Usage stats page for each template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roles"/>
    <w:p>
      <w:pPr>
        <w:pStyle w:val="Heading2"/>
      </w:pPr>
      <w:r>
        <w:t xml:space="preserve">🔐 Roles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Superadmin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Create/edit global templates</w:t>
      </w:r>
    </w:p>
    <w:p>
      <w:pPr>
        <w:pStyle w:val="Compact"/>
        <w:numPr>
          <w:ilvl w:val="1"/>
          <w:numId w:val="1023"/>
        </w:numPr>
      </w:pPr>
      <w:r>
        <w:t xml:space="preserve">Review &amp; approve community submissions</w:t>
      </w:r>
    </w:p>
    <w:p>
      <w:pPr>
        <w:pStyle w:val="Compact"/>
        <w:numPr>
          <w:ilvl w:val="1"/>
          <w:numId w:val="1023"/>
        </w:numPr>
      </w:pPr>
      <w:r>
        <w:t xml:space="preserve">Moderate inappropriate entries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Brand Admin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Clone/edit templates</w:t>
      </w:r>
    </w:p>
    <w:p>
      <w:pPr>
        <w:pStyle w:val="Compact"/>
        <w:numPr>
          <w:ilvl w:val="1"/>
          <w:numId w:val="1024"/>
        </w:numPr>
      </w:pPr>
      <w:r>
        <w:t xml:space="preserve">Submit new campaign formats</w:t>
      </w:r>
    </w:p>
    <w:p>
      <w:r>
        <w:pict>
          <v:rect style="width:0;height:1.5pt" o:hralign="center" o:hrstd="t" o:hr="t"/>
        </w:pict>
      </w:r>
    </w:p>
    <w:bookmarkEnd w:id="34"/>
    <w:bookmarkStart w:id="36" w:name="metrics-to-track"/>
    <w:p>
      <w:pPr>
        <w:pStyle w:val="Heading2"/>
      </w:pPr>
      <w:r>
        <w:t xml:space="preserve">📊 Metrics to Track</w:t>
      </w:r>
    </w:p>
    <w:p>
      <w:pPr>
        <w:pStyle w:val="Heading1"/>
        <w:numPr>
          <w:ilvl w:val="0"/>
          <w:numId w:val="1025"/>
        </w:numPr>
      </w:pPr>
      <w:bookmarkStart w:id="35" w:name="of-times-each-template-used"/>
      <w:r>
        <w:t xml:space="preserve">of times each template used</w:t>
      </w:r>
      <w:bookmarkEnd w:id="35"/>
    </w:p>
    <w:p>
      <w:pPr>
        <w:pStyle w:val="Compact"/>
        <w:numPr>
          <w:ilvl w:val="0"/>
          <w:numId w:val="1025"/>
        </w:numPr>
      </w:pPr>
      <w:r>
        <w:t xml:space="preserve">Avg engagement per campaign type</w:t>
      </w:r>
    </w:p>
    <w:p>
      <w:pPr>
        <w:pStyle w:val="Compact"/>
        <w:numPr>
          <w:ilvl w:val="0"/>
          <w:numId w:val="1025"/>
        </w:numPr>
      </w:pPr>
      <w:r>
        <w:t xml:space="preserve">Brand satisfaction rating post-usage</w:t>
      </w:r>
    </w:p>
    <w:p>
      <w:pPr>
        <w:pStyle w:val="Compact"/>
        <w:numPr>
          <w:ilvl w:val="0"/>
          <w:numId w:val="1025"/>
        </w:numPr>
      </w:pPr>
      <w:r>
        <w:t xml:space="preserve">Template performance index (likes/comments/CTR per 1k impressions)</w:t>
      </w:r>
    </w:p>
    <w:p>
      <w:pPr>
        <w:pStyle w:val="Compact"/>
        <w:numPr>
          <w:ilvl w:val="0"/>
          <w:numId w:val="1025"/>
        </w:numPr>
      </w:pPr>
      <w:r>
        <w:t xml:space="preserve">Reuse rate (how often same brand repeats a template type)</w:t>
      </w:r>
    </w:p>
    <w:p>
      <w:r>
        <w:pict>
          <v:rect style="width:0;height:1.5pt" o:hralign="center" o:hrstd="t" o:hr="t"/>
        </w:pict>
      </w:r>
    </w:p>
    <w:bookmarkEnd w:id="36"/>
    <w:bookmarkStart w:id="37" w:name="benefits"/>
    <w:p>
      <w:pPr>
        <w:pStyle w:val="Heading2"/>
      </w:pPr>
      <w:r>
        <w:t xml:space="preserve">🎯 Benefits</w:t>
      </w:r>
    </w:p>
    <w:p>
      <w:pPr>
        <w:pStyle w:val="Compact"/>
        <w:numPr>
          <w:ilvl w:val="0"/>
          <w:numId w:val="1026"/>
        </w:numPr>
      </w:pPr>
      <w:r>
        <w:t xml:space="preserve">Dramatically speeds up campaign creation</w:t>
      </w:r>
    </w:p>
    <w:p>
      <w:pPr>
        <w:pStyle w:val="Compact"/>
        <w:numPr>
          <w:ilvl w:val="0"/>
          <w:numId w:val="1026"/>
        </w:numPr>
      </w:pPr>
      <w:r>
        <w:t xml:space="preserve">Builds consistency in performance</w:t>
      </w:r>
    </w:p>
    <w:p>
      <w:pPr>
        <w:pStyle w:val="Compact"/>
        <w:numPr>
          <w:ilvl w:val="0"/>
          <w:numId w:val="1026"/>
        </w:numPr>
      </w:pPr>
      <w:r>
        <w:t xml:space="preserve">Encourages creative experimentation</w:t>
      </w:r>
    </w:p>
    <w:p>
      <w:pPr>
        <w:pStyle w:val="Compact"/>
        <w:numPr>
          <w:ilvl w:val="0"/>
          <w:numId w:val="1026"/>
        </w:numPr>
      </w:pPr>
      <w:r>
        <w:t xml:space="preserve">Enables knowledge sharing across brands</w:t>
      </w:r>
    </w:p>
    <w:p>
      <w:pPr>
        <w:pStyle w:val="Compact"/>
        <w:numPr>
          <w:ilvl w:val="0"/>
          <w:numId w:val="1026"/>
        </w:numPr>
      </w:pPr>
      <w:r>
        <w:t xml:space="preserve">Supports multilingual, persona-driven engagement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Document ready. Let me know if you’d like to export it or begin the next module (e.g., Developer Toolkit, Smart Search Widget, or Fallback Engine).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2025-07-08T21:36:15Z</dcterms:created>
  <dcterms:modified xsi:type="dcterms:W3CDTF">2025-07-08T21:36:15Z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